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97FEE" w14:textId="77777777" w:rsidR="00616F7C" w:rsidRPr="007559DA" w:rsidRDefault="00616F7C" w:rsidP="00424193">
      <w:pPr>
        <w:tabs>
          <w:tab w:val="left" w:pos="709"/>
        </w:tabs>
        <w:jc w:val="center"/>
        <w:rPr>
          <w:rFonts w:ascii="Times New Roman" w:hAnsi="Times New Roman" w:cs="Times New Roman"/>
          <w:color w:val="auto"/>
          <w:sz w:val="28"/>
          <w:szCs w:val="28"/>
        </w:rPr>
      </w:pPr>
    </w:p>
    <w:p w14:paraId="674A40F4" w14:textId="4D6146E4" w:rsidR="00616F7C" w:rsidRPr="007559DA" w:rsidRDefault="00616F7C"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Министерство образования Московской области</w:t>
      </w:r>
    </w:p>
    <w:p w14:paraId="5F318401" w14:textId="1B10A70F" w:rsidR="00A44BAB" w:rsidRPr="007559DA" w:rsidRDefault="00616F7C"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ГБПОУ МО «Колледж «Коломна»</w:t>
      </w:r>
    </w:p>
    <w:tbl>
      <w:tblPr>
        <w:tblStyle w:val="a3"/>
        <w:tblW w:w="96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4"/>
        <w:gridCol w:w="3260"/>
      </w:tblGrid>
      <w:tr w:rsidR="008C5118" w:rsidRPr="007559DA" w14:paraId="6A52AAEA" w14:textId="77777777" w:rsidTr="002405F1">
        <w:tc>
          <w:tcPr>
            <w:tcW w:w="6374" w:type="dxa"/>
          </w:tcPr>
          <w:p w14:paraId="77B3B53C" w14:textId="77777777" w:rsidR="008C5118" w:rsidRPr="007559DA" w:rsidRDefault="008C5118" w:rsidP="00424193">
            <w:pPr>
              <w:tabs>
                <w:tab w:val="left" w:pos="709"/>
              </w:tabs>
              <w:spacing w:line="240" w:lineRule="auto"/>
              <w:jc w:val="center"/>
              <w:rPr>
                <w:rFonts w:ascii="Times New Roman" w:hAnsi="Times New Roman" w:cs="Times New Roman"/>
                <w:color w:val="auto"/>
                <w:sz w:val="28"/>
                <w:szCs w:val="28"/>
              </w:rPr>
            </w:pPr>
          </w:p>
        </w:tc>
        <w:tc>
          <w:tcPr>
            <w:tcW w:w="3260" w:type="dxa"/>
            <w:vAlign w:val="bottom"/>
          </w:tcPr>
          <w:p w14:paraId="7B974AAC" w14:textId="77777777" w:rsidR="002E3FEB" w:rsidRPr="007559DA" w:rsidRDefault="008C5118"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09.02.07</w:t>
            </w:r>
          </w:p>
          <w:p w14:paraId="03A40F59" w14:textId="6A814094" w:rsidR="008C5118" w:rsidRPr="007559DA" w:rsidRDefault="008C511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К Защите допускается</w:t>
            </w:r>
          </w:p>
          <w:p w14:paraId="443CC4B2" w14:textId="1032A260" w:rsidR="008C5118" w:rsidRPr="007559DA" w:rsidRDefault="008C5118"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зам. Директора по УР</w:t>
            </w:r>
            <w:r w:rsidR="006142A0" w:rsidRPr="007559DA">
              <w:rPr>
                <w:rFonts w:ascii="Times New Roman" w:hAnsi="Times New Roman" w:cs="Times New Roman"/>
                <w:color w:val="auto"/>
                <w:sz w:val="28"/>
                <w:szCs w:val="28"/>
              </w:rPr>
              <w:t xml:space="preserve"> _______Э.Б. Ромашкина «___</w:t>
            </w:r>
            <w:proofErr w:type="gramStart"/>
            <w:r w:rsidR="006142A0" w:rsidRPr="007559DA">
              <w:rPr>
                <w:rFonts w:ascii="Times New Roman" w:hAnsi="Times New Roman" w:cs="Times New Roman"/>
                <w:color w:val="auto"/>
                <w:sz w:val="28"/>
                <w:szCs w:val="28"/>
              </w:rPr>
              <w:t>_»_</w:t>
            </w:r>
            <w:proofErr w:type="gramEnd"/>
            <w:r w:rsidR="006142A0" w:rsidRPr="007559DA">
              <w:rPr>
                <w:rFonts w:ascii="Times New Roman" w:hAnsi="Times New Roman" w:cs="Times New Roman"/>
                <w:color w:val="auto"/>
                <w:sz w:val="28"/>
                <w:szCs w:val="28"/>
              </w:rPr>
              <w:t>______ 20___г.</w:t>
            </w:r>
          </w:p>
        </w:tc>
      </w:tr>
    </w:tbl>
    <w:p w14:paraId="7E0FD34F" w14:textId="77777777" w:rsidR="00616F7C" w:rsidRPr="007559DA" w:rsidRDefault="00616F7C" w:rsidP="00424193">
      <w:pPr>
        <w:tabs>
          <w:tab w:val="left" w:pos="709"/>
        </w:tabs>
        <w:spacing w:line="240" w:lineRule="auto"/>
        <w:jc w:val="center"/>
        <w:rPr>
          <w:rFonts w:ascii="Times New Roman" w:hAnsi="Times New Roman" w:cs="Times New Roman"/>
          <w:color w:val="auto"/>
          <w:sz w:val="28"/>
          <w:szCs w:val="28"/>
        </w:rPr>
      </w:pPr>
    </w:p>
    <w:p w14:paraId="3898E0D4" w14:textId="01FED3A9" w:rsidR="00616F7C" w:rsidRPr="007559DA" w:rsidRDefault="003D3BBD" w:rsidP="00424193">
      <w:pPr>
        <w:tabs>
          <w:tab w:val="left" w:pos="709"/>
        </w:tabs>
        <w:jc w:val="center"/>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rPr>
        <w:t>ДИПЛОМНЫЙ ПРОЕКТ</w:t>
      </w:r>
    </w:p>
    <w:p w14:paraId="5BF5F989" w14:textId="77777777" w:rsidR="00616F7C" w:rsidRPr="007559DA" w:rsidRDefault="00616F7C" w:rsidP="00424193">
      <w:pPr>
        <w:tabs>
          <w:tab w:val="left" w:pos="709"/>
        </w:tabs>
        <w:jc w:val="center"/>
        <w:rPr>
          <w:rFonts w:ascii="Times New Roman" w:hAnsi="Times New Roman" w:cs="Times New Roman"/>
          <w:color w:val="auto"/>
          <w:sz w:val="28"/>
          <w:szCs w:val="28"/>
          <w:highlight w:val="yellow"/>
        </w:rPr>
      </w:pPr>
    </w:p>
    <w:p w14:paraId="0672D26B" w14:textId="3753356F" w:rsidR="00616F7C" w:rsidRPr="007559DA" w:rsidRDefault="003D3BBD"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Тема: </w:t>
      </w:r>
      <w:r w:rsidR="005C55FB" w:rsidRPr="007559DA">
        <w:rPr>
          <w:rFonts w:ascii="Times New Roman" w:hAnsi="Times New Roman" w:cs="Times New Roman"/>
          <w:color w:val="auto"/>
          <w:sz w:val="28"/>
          <w:szCs w:val="28"/>
        </w:rPr>
        <w:t>Разработка архитектуры кроссплатформенной универсальной рабочей среды с динамической системой модулей</w:t>
      </w:r>
    </w:p>
    <w:p w14:paraId="2B99A4C6" w14:textId="77777777" w:rsidR="00A44BAB" w:rsidRPr="007559DA" w:rsidRDefault="00A44BAB" w:rsidP="00424193">
      <w:pPr>
        <w:tabs>
          <w:tab w:val="left" w:pos="709"/>
        </w:tabs>
        <w:spacing w:line="240" w:lineRule="auto"/>
        <w:rPr>
          <w:rFonts w:ascii="Times New Roman" w:hAnsi="Times New Roman" w:cs="Times New Roman"/>
          <w:color w:val="auto"/>
          <w:sz w:val="28"/>
          <w:szCs w:val="28"/>
        </w:rPr>
      </w:pPr>
    </w:p>
    <w:p w14:paraId="388BDFE8" w14:textId="77777777" w:rsidR="00616F7C" w:rsidRPr="007559DA" w:rsidRDefault="00616F7C" w:rsidP="00424193">
      <w:pPr>
        <w:tabs>
          <w:tab w:val="left" w:pos="709"/>
        </w:tabs>
        <w:spacing w:line="240" w:lineRule="auto"/>
        <w:jc w:val="center"/>
        <w:rPr>
          <w:rFonts w:ascii="Times New Roman" w:hAnsi="Times New Roman" w:cs="Times New Roman"/>
          <w:color w:val="auto"/>
          <w:sz w:val="28"/>
          <w:szCs w:val="28"/>
        </w:rPr>
      </w:pPr>
    </w:p>
    <w:p w14:paraId="4053071D" w14:textId="5D106DF9" w:rsidR="00A44BAB" w:rsidRPr="007559DA" w:rsidRDefault="00A41436" w:rsidP="00424193">
      <w:pPr>
        <w:tabs>
          <w:tab w:val="left" w:pos="709"/>
        </w:tabs>
        <w:spacing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ПОЯСНИТЕЛЬНАЯ ЗАПИСКА</w:t>
      </w:r>
    </w:p>
    <w:p w14:paraId="4C44BA14" w14:textId="613BB0BE" w:rsidR="00A44BAB" w:rsidRPr="007559DA" w:rsidRDefault="00A41436" w:rsidP="00424193">
      <w:pPr>
        <w:tabs>
          <w:tab w:val="left" w:pos="709"/>
        </w:tabs>
        <w:spacing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ККОО.ДП2212.000</w:t>
      </w:r>
    </w:p>
    <w:tbl>
      <w:tblPr>
        <w:tblStyle w:val="a3"/>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1065"/>
        <w:gridCol w:w="2086"/>
        <w:gridCol w:w="2661"/>
      </w:tblGrid>
      <w:tr w:rsidR="007559DA" w:rsidRPr="007559DA" w14:paraId="0C7A258F" w14:textId="77777777" w:rsidTr="00CF7B68">
        <w:trPr>
          <w:cantSplit/>
          <w:trHeight w:val="605"/>
        </w:trPr>
        <w:tc>
          <w:tcPr>
            <w:tcW w:w="3681" w:type="dxa"/>
            <w:vAlign w:val="bottom"/>
          </w:tcPr>
          <w:p w14:paraId="03A3633E" w14:textId="2D18C7B0"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Студент</w:t>
            </w:r>
          </w:p>
        </w:tc>
        <w:tc>
          <w:tcPr>
            <w:tcW w:w="3151" w:type="dxa"/>
            <w:gridSpan w:val="2"/>
            <w:vAlign w:val="bottom"/>
          </w:tcPr>
          <w:p w14:paraId="75830448" w14:textId="375F2ABF"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2E22EA10" w14:textId="623DBCDB"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Тихомиров А. М.</w:t>
            </w:r>
          </w:p>
        </w:tc>
      </w:tr>
      <w:tr w:rsidR="007559DA" w:rsidRPr="007559DA" w14:paraId="38C6AAD0" w14:textId="77777777" w:rsidTr="00CF7B68">
        <w:trPr>
          <w:cantSplit/>
          <w:trHeight w:val="712"/>
        </w:trPr>
        <w:tc>
          <w:tcPr>
            <w:tcW w:w="3681" w:type="dxa"/>
            <w:vAlign w:val="bottom"/>
          </w:tcPr>
          <w:p w14:paraId="19BE4700" w14:textId="7F89AAEA" w:rsidR="00026EF2" w:rsidRPr="007559DA" w:rsidRDefault="00C62027"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Руководитель проекта</w:t>
            </w:r>
          </w:p>
        </w:tc>
        <w:tc>
          <w:tcPr>
            <w:tcW w:w="3151" w:type="dxa"/>
            <w:gridSpan w:val="2"/>
            <w:vAlign w:val="bottom"/>
          </w:tcPr>
          <w:p w14:paraId="4227DA5F" w14:textId="33520C2F"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1D78A7B6" w14:textId="1E4E9412" w:rsidR="00026EF2" w:rsidRPr="007559DA" w:rsidRDefault="00B03F84"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Лопатин А.</w:t>
            </w:r>
            <w:r w:rsidR="00163A79" w:rsidRPr="007559DA">
              <w:rPr>
                <w:rFonts w:ascii="Times New Roman" w:hAnsi="Times New Roman" w:cs="Times New Roman"/>
                <w:color w:val="auto"/>
                <w:sz w:val="28"/>
                <w:szCs w:val="28"/>
              </w:rPr>
              <w:t xml:space="preserve"> К.</w:t>
            </w:r>
          </w:p>
        </w:tc>
      </w:tr>
      <w:tr w:rsidR="007559DA" w:rsidRPr="007559DA" w14:paraId="7DAB3365" w14:textId="77777777" w:rsidTr="00CF7B68">
        <w:trPr>
          <w:cantSplit/>
          <w:trHeight w:val="1120"/>
        </w:trPr>
        <w:tc>
          <w:tcPr>
            <w:tcW w:w="3681" w:type="dxa"/>
            <w:vAlign w:val="bottom"/>
          </w:tcPr>
          <w:p w14:paraId="4D7F33FB" w14:textId="77777777" w:rsidR="00557EC2" w:rsidRPr="007559DA" w:rsidRDefault="00C62027" w:rsidP="00424193">
            <w:pPr>
              <w:tabs>
                <w:tab w:val="left" w:pos="709"/>
              </w:tabs>
              <w:spacing w:after="0" w:line="36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Консультант по</w:t>
            </w:r>
          </w:p>
          <w:p w14:paraId="3893C228" w14:textId="6372FDCB" w:rsidR="00026EF2" w:rsidRPr="007559DA" w:rsidRDefault="00C62027"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экономическому разделу</w:t>
            </w:r>
          </w:p>
        </w:tc>
        <w:tc>
          <w:tcPr>
            <w:tcW w:w="3151" w:type="dxa"/>
            <w:gridSpan w:val="2"/>
            <w:vAlign w:val="bottom"/>
          </w:tcPr>
          <w:p w14:paraId="1471FFD9" w14:textId="33E8AC74" w:rsidR="00026EF2" w:rsidRPr="007559DA" w:rsidRDefault="00026EF2"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w:t>
            </w:r>
            <w:r w:rsidR="00C62027" w:rsidRPr="007559DA">
              <w:rPr>
                <w:rFonts w:ascii="Times New Roman" w:hAnsi="Times New Roman" w:cs="Times New Roman"/>
                <w:color w:val="auto"/>
                <w:sz w:val="28"/>
                <w:szCs w:val="28"/>
              </w:rPr>
              <w:t>6</w:t>
            </w:r>
            <w:r w:rsidRPr="007559DA">
              <w:rPr>
                <w:rFonts w:ascii="Times New Roman" w:hAnsi="Times New Roman" w:cs="Times New Roman"/>
                <w:color w:val="auto"/>
                <w:sz w:val="28"/>
                <w:szCs w:val="28"/>
              </w:rPr>
              <w:t xml:space="preserve"> г.</w:t>
            </w:r>
          </w:p>
        </w:tc>
        <w:tc>
          <w:tcPr>
            <w:tcW w:w="2661" w:type="dxa"/>
            <w:vAlign w:val="bottom"/>
          </w:tcPr>
          <w:p w14:paraId="178C5525" w14:textId="72B07EDA" w:rsidR="00026EF2" w:rsidRPr="007559DA" w:rsidRDefault="00C62027"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Караваев А.</w:t>
            </w:r>
            <w:r w:rsidR="00770341" w:rsidRPr="007559DA">
              <w:rPr>
                <w:rFonts w:ascii="Times New Roman" w:hAnsi="Times New Roman" w:cs="Times New Roman"/>
                <w:color w:val="auto"/>
                <w:sz w:val="28"/>
                <w:szCs w:val="28"/>
              </w:rPr>
              <w:t xml:space="preserve"> </w:t>
            </w:r>
            <w:r w:rsidRPr="007559DA">
              <w:rPr>
                <w:rFonts w:ascii="Times New Roman" w:hAnsi="Times New Roman" w:cs="Times New Roman"/>
                <w:color w:val="auto"/>
                <w:sz w:val="28"/>
                <w:szCs w:val="28"/>
              </w:rPr>
              <w:t>В.</w:t>
            </w:r>
          </w:p>
        </w:tc>
      </w:tr>
      <w:tr w:rsidR="007559DA" w:rsidRPr="007559DA" w14:paraId="24FE3393" w14:textId="77777777" w:rsidTr="00CF7B68">
        <w:trPr>
          <w:cantSplit/>
          <w:trHeight w:val="697"/>
        </w:trPr>
        <w:tc>
          <w:tcPr>
            <w:tcW w:w="3681" w:type="dxa"/>
            <w:vAlign w:val="bottom"/>
          </w:tcPr>
          <w:p w14:paraId="7027B9AB" w14:textId="48AE1662" w:rsidR="00770341" w:rsidRPr="007559DA" w:rsidRDefault="00770341" w:rsidP="00424193">
            <w:pPr>
              <w:tabs>
                <w:tab w:val="left" w:pos="709"/>
              </w:tabs>
              <w:spacing w:after="0" w:line="240" w:lineRule="auto"/>
              <w:jc w:val="both"/>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Нормоконтролер</w:t>
            </w:r>
            <w:proofErr w:type="spellEnd"/>
          </w:p>
        </w:tc>
        <w:tc>
          <w:tcPr>
            <w:tcW w:w="3151" w:type="dxa"/>
            <w:gridSpan w:val="2"/>
            <w:vAlign w:val="bottom"/>
          </w:tcPr>
          <w:p w14:paraId="3F0AC7C3" w14:textId="69C21F43" w:rsidR="00770341" w:rsidRPr="007559DA" w:rsidRDefault="009019FD"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________2026 г.</w:t>
            </w:r>
          </w:p>
        </w:tc>
        <w:tc>
          <w:tcPr>
            <w:tcW w:w="2661" w:type="dxa"/>
            <w:vAlign w:val="bottom"/>
          </w:tcPr>
          <w:p w14:paraId="1B9E5A62" w14:textId="73492CE2" w:rsidR="00770341" w:rsidRPr="007559DA" w:rsidRDefault="009019FD" w:rsidP="00424193">
            <w:pPr>
              <w:tabs>
                <w:tab w:val="left" w:pos="709"/>
              </w:tabs>
              <w:spacing w:after="0" w:line="240" w:lineRule="auto"/>
              <w:jc w:val="both"/>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Грушникова</w:t>
            </w:r>
            <w:proofErr w:type="spellEnd"/>
            <w:r w:rsidRPr="007559DA">
              <w:rPr>
                <w:rFonts w:ascii="Times New Roman" w:hAnsi="Times New Roman" w:cs="Times New Roman"/>
                <w:color w:val="auto"/>
                <w:sz w:val="28"/>
                <w:szCs w:val="28"/>
              </w:rPr>
              <w:t xml:space="preserve"> Т. Н.</w:t>
            </w:r>
          </w:p>
        </w:tc>
      </w:tr>
      <w:tr w:rsidR="007559DA" w:rsidRPr="007559DA" w14:paraId="4CD8405F" w14:textId="77777777" w:rsidTr="00CF7B68">
        <w:trPr>
          <w:cantSplit/>
          <w:trHeight w:val="693"/>
        </w:trPr>
        <w:tc>
          <w:tcPr>
            <w:tcW w:w="3681" w:type="dxa"/>
            <w:vAlign w:val="bottom"/>
          </w:tcPr>
          <w:p w14:paraId="26417A67" w14:textId="6E74D0E0" w:rsidR="00070086" w:rsidRPr="007559DA" w:rsidRDefault="00070086" w:rsidP="00424193">
            <w:pPr>
              <w:tabs>
                <w:tab w:val="left" w:pos="709"/>
              </w:tabs>
              <w:spacing w:after="0" w:line="240" w:lineRule="auto"/>
              <w:jc w:val="both"/>
              <w:rPr>
                <w:rFonts w:ascii="Times New Roman" w:hAnsi="Times New Roman" w:cs="Times New Roman"/>
                <w:color w:val="auto"/>
                <w:sz w:val="28"/>
                <w:szCs w:val="28"/>
              </w:rPr>
            </w:pPr>
            <w:proofErr w:type="spellStart"/>
            <w:r w:rsidRPr="007559DA">
              <w:rPr>
                <w:rFonts w:ascii="Times New Roman" w:hAnsi="Times New Roman" w:cs="Times New Roman"/>
                <w:color w:val="auto"/>
                <w:sz w:val="28"/>
                <w:szCs w:val="28"/>
              </w:rPr>
              <w:t>Рецезент</w:t>
            </w:r>
            <w:proofErr w:type="spellEnd"/>
          </w:p>
        </w:tc>
        <w:tc>
          <w:tcPr>
            <w:tcW w:w="3151" w:type="dxa"/>
            <w:gridSpan w:val="2"/>
            <w:vAlign w:val="bottom"/>
          </w:tcPr>
          <w:p w14:paraId="390188FA" w14:textId="2B6F72A0" w:rsidR="00070086" w:rsidRPr="007559DA" w:rsidRDefault="00070086"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w:t>
            </w:r>
            <w:proofErr w:type="gramStart"/>
            <w:r w:rsidRPr="007559DA">
              <w:rPr>
                <w:rFonts w:ascii="Times New Roman" w:hAnsi="Times New Roman" w:cs="Times New Roman"/>
                <w:color w:val="auto"/>
                <w:sz w:val="28"/>
                <w:szCs w:val="28"/>
              </w:rPr>
              <w:t>_»_</w:t>
            </w:r>
            <w:proofErr w:type="gramEnd"/>
            <w:r w:rsidRPr="007559DA">
              <w:rPr>
                <w:rFonts w:ascii="Times New Roman" w:hAnsi="Times New Roman" w:cs="Times New Roman"/>
                <w:color w:val="auto"/>
                <w:sz w:val="28"/>
                <w:szCs w:val="28"/>
              </w:rPr>
              <w:t>________2026 г.</w:t>
            </w:r>
          </w:p>
        </w:tc>
        <w:tc>
          <w:tcPr>
            <w:tcW w:w="2661" w:type="dxa"/>
            <w:vAlign w:val="bottom"/>
          </w:tcPr>
          <w:p w14:paraId="0AF0A435" w14:textId="381904C9" w:rsidR="00070086" w:rsidRPr="007559DA" w:rsidRDefault="00070086" w:rsidP="00424193">
            <w:pPr>
              <w:tabs>
                <w:tab w:val="left" w:pos="709"/>
              </w:tabs>
              <w:spacing w:after="0" w:line="240" w:lineRule="auto"/>
              <w:jc w:val="both"/>
              <w:rPr>
                <w:rFonts w:ascii="Times New Roman" w:hAnsi="Times New Roman" w:cs="Times New Roman"/>
                <w:color w:val="auto"/>
                <w:sz w:val="28"/>
                <w:szCs w:val="28"/>
              </w:rPr>
            </w:pPr>
            <w:r w:rsidRPr="007559DA">
              <w:rPr>
                <w:rFonts w:ascii="Times New Roman" w:hAnsi="Times New Roman" w:cs="Times New Roman"/>
                <w:color w:val="auto"/>
                <w:sz w:val="28"/>
                <w:szCs w:val="28"/>
              </w:rPr>
              <w:t>_______________</w:t>
            </w:r>
          </w:p>
        </w:tc>
      </w:tr>
      <w:tr w:rsidR="007559DA" w:rsidRPr="007559DA" w14:paraId="3B7E4133" w14:textId="77777777" w:rsidTr="00CF7B68">
        <w:trPr>
          <w:cantSplit/>
          <w:trHeight w:val="888"/>
        </w:trPr>
        <w:tc>
          <w:tcPr>
            <w:tcW w:w="4746" w:type="dxa"/>
            <w:gridSpan w:val="2"/>
            <w:vAlign w:val="bottom"/>
          </w:tcPr>
          <w:p w14:paraId="2FA05CB5" w14:textId="46653E76" w:rsidR="00165FF8" w:rsidRPr="007559DA" w:rsidRDefault="00D84771" w:rsidP="00424193">
            <w:pPr>
              <w:tabs>
                <w:tab w:val="left" w:pos="709"/>
              </w:tabs>
              <w:spacing w:after="0"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Дата защиты ____________</w:t>
            </w:r>
          </w:p>
        </w:tc>
        <w:tc>
          <w:tcPr>
            <w:tcW w:w="4747" w:type="dxa"/>
            <w:gridSpan w:val="2"/>
            <w:vAlign w:val="bottom"/>
          </w:tcPr>
          <w:p w14:paraId="488F4606" w14:textId="563FD66E" w:rsidR="00165FF8" w:rsidRPr="007559DA" w:rsidRDefault="00D84771" w:rsidP="00424193">
            <w:pPr>
              <w:tabs>
                <w:tab w:val="left" w:pos="709"/>
              </w:tabs>
              <w:spacing w:after="0"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Оценка ______________</w:t>
            </w:r>
          </w:p>
        </w:tc>
      </w:tr>
    </w:tbl>
    <w:p w14:paraId="3E99A71C" w14:textId="3B9CF7D0" w:rsidR="00162CA2" w:rsidRPr="007559DA" w:rsidRDefault="006B0A0F" w:rsidP="00424193">
      <w:pPr>
        <w:tabs>
          <w:tab w:val="left" w:pos="709"/>
        </w:tabs>
        <w:spacing w:before="600" w:line="24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202</w:t>
      </w:r>
      <w:r w:rsidR="00263192" w:rsidRPr="007559DA">
        <w:rPr>
          <w:rFonts w:ascii="Times New Roman" w:hAnsi="Times New Roman" w:cs="Times New Roman"/>
          <w:color w:val="auto"/>
          <w:sz w:val="28"/>
          <w:szCs w:val="28"/>
        </w:rPr>
        <w:t>6</w:t>
      </w:r>
      <w:r w:rsidR="00162CA2" w:rsidRPr="007559DA">
        <w:rPr>
          <w:rFonts w:ascii="Times New Roman" w:hAnsi="Times New Roman" w:cs="Times New Roman"/>
          <w:color w:val="auto"/>
          <w:sz w:val="28"/>
          <w:szCs w:val="28"/>
        </w:rPr>
        <w:br w:type="page"/>
      </w:r>
    </w:p>
    <w:p w14:paraId="0ADCB09F" w14:textId="6BCF685F" w:rsidR="00A44BAB" w:rsidRPr="007559DA" w:rsidRDefault="00FE2940"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Министерство образования Московской области Государственное бюджетное профессиональное образовательное учреждение Московской области «Колледж «Коломна»</w:t>
      </w:r>
    </w:p>
    <w:p w14:paraId="72F1A9F8" w14:textId="4F34EC99" w:rsidR="00CF7B68" w:rsidRPr="007559DA" w:rsidRDefault="00BA6B62" w:rsidP="006670A0">
      <w:pPr>
        <w:tabs>
          <w:tab w:val="left" w:pos="709"/>
        </w:tabs>
        <w:spacing w:after="0" w:line="360" w:lineRule="auto"/>
        <w:jc w:val="right"/>
        <w:rPr>
          <w:rFonts w:ascii="Times New Roman" w:hAnsi="Times New Roman" w:cs="Times New Roman"/>
          <w:color w:val="auto"/>
          <w:sz w:val="28"/>
          <w:szCs w:val="28"/>
        </w:rPr>
      </w:pPr>
      <w:r w:rsidRPr="007559DA">
        <w:rPr>
          <w:rFonts w:ascii="Times New Roman" w:hAnsi="Times New Roman" w:cs="Times New Roman"/>
          <w:color w:val="auto"/>
          <w:sz w:val="28"/>
          <w:szCs w:val="28"/>
        </w:rPr>
        <w:t>«Утверждаю» Зам. директора по УР __________ Э.Б. Ромашкина «___» ____________ 2025 г.</w:t>
      </w:r>
    </w:p>
    <w:p w14:paraId="209473B2" w14:textId="77777777" w:rsidR="006670A0" w:rsidRPr="007559DA" w:rsidRDefault="006670A0" w:rsidP="006670A0">
      <w:pPr>
        <w:tabs>
          <w:tab w:val="left" w:pos="709"/>
        </w:tabs>
        <w:spacing w:after="0" w:line="360" w:lineRule="auto"/>
        <w:jc w:val="right"/>
        <w:rPr>
          <w:rFonts w:ascii="Times New Roman" w:hAnsi="Times New Roman" w:cs="Times New Roman"/>
          <w:color w:val="auto"/>
          <w:sz w:val="28"/>
          <w:szCs w:val="28"/>
        </w:rPr>
      </w:pPr>
    </w:p>
    <w:p w14:paraId="693695B0" w14:textId="77777777" w:rsidR="00A84FAF" w:rsidRPr="007559DA" w:rsidRDefault="00A84FAF"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ЗАДАНИЕ</w:t>
      </w:r>
    </w:p>
    <w:p w14:paraId="2CBA51A5" w14:textId="0D6235E6" w:rsidR="00CF7B68" w:rsidRPr="007559DA" w:rsidRDefault="00A84FAF" w:rsidP="00424193">
      <w:pPr>
        <w:tabs>
          <w:tab w:val="left" w:pos="709"/>
        </w:tabs>
        <w:spacing w:after="0" w:line="360" w:lineRule="auto"/>
        <w:ind w:firstLine="708"/>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на дипломный проект по специальности 09.02.07 «Информационные системы и программирование» студенту очного отделения, группы 42212</w:t>
      </w:r>
      <w:r w:rsidR="006B78F1" w:rsidRPr="007559DA">
        <w:rPr>
          <w:rFonts w:ascii="Times New Roman" w:hAnsi="Times New Roman" w:cs="Times New Roman"/>
          <w:color w:val="auto"/>
          <w:sz w:val="28"/>
          <w:szCs w:val="28"/>
        </w:rPr>
        <w:br/>
      </w:r>
    </w:p>
    <w:p w14:paraId="233612CF" w14:textId="0BBA8343" w:rsidR="00CF7B68" w:rsidRPr="007559DA" w:rsidRDefault="00A84FAF" w:rsidP="00424193">
      <w:pPr>
        <w:tabs>
          <w:tab w:val="left" w:pos="709"/>
        </w:tabs>
        <w:spacing w:after="0" w:line="360" w:lineRule="auto"/>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Тихомирову Антону Максимовичу</w:t>
      </w:r>
      <w:r w:rsidR="006B78F1" w:rsidRPr="007559DA">
        <w:rPr>
          <w:rFonts w:ascii="Times New Roman" w:hAnsi="Times New Roman" w:cs="Times New Roman"/>
          <w:color w:val="auto"/>
          <w:sz w:val="28"/>
          <w:szCs w:val="28"/>
        </w:rPr>
        <w:br/>
      </w:r>
    </w:p>
    <w:p w14:paraId="38BBD976" w14:textId="4A92EC8A" w:rsidR="00CF7B68" w:rsidRPr="007559DA" w:rsidRDefault="006B78F1" w:rsidP="00424193">
      <w:pPr>
        <w:tabs>
          <w:tab w:val="left" w:pos="709"/>
        </w:tabs>
        <w:jc w:val="center"/>
        <w:rPr>
          <w:rFonts w:ascii="Times New Roman" w:hAnsi="Times New Roman" w:cs="Times New Roman"/>
          <w:color w:val="auto"/>
          <w:sz w:val="28"/>
          <w:szCs w:val="28"/>
        </w:rPr>
      </w:pPr>
      <w:r w:rsidRPr="007559DA">
        <w:rPr>
          <w:rFonts w:ascii="Times New Roman" w:hAnsi="Times New Roman" w:cs="Times New Roman"/>
          <w:color w:val="auto"/>
          <w:sz w:val="28"/>
          <w:szCs w:val="28"/>
        </w:rPr>
        <w:t>Тема проекта</w:t>
      </w:r>
      <w:r w:rsidR="00C12BA1" w:rsidRPr="007559DA">
        <w:rPr>
          <w:rFonts w:ascii="Times New Roman" w:hAnsi="Times New Roman" w:cs="Times New Roman"/>
          <w:color w:val="auto"/>
          <w:sz w:val="28"/>
          <w:szCs w:val="28"/>
        </w:rPr>
        <w:t>: Разработка архитектуры кроссплатформенной универсальной рабочей среды с динамической системой модулей</w:t>
      </w:r>
    </w:p>
    <w:p w14:paraId="1BAF4D98" w14:textId="77777777" w:rsidR="00CF7B68" w:rsidRPr="007559DA" w:rsidRDefault="00CF7B68" w:rsidP="00424193">
      <w:pPr>
        <w:tabs>
          <w:tab w:val="left" w:pos="709"/>
        </w:tabs>
        <w:spacing w:after="0" w:line="360" w:lineRule="auto"/>
        <w:rPr>
          <w:rFonts w:ascii="Times New Roman" w:hAnsi="Times New Roman" w:cs="Times New Roman"/>
          <w:color w:val="auto"/>
          <w:sz w:val="28"/>
          <w:szCs w:val="28"/>
        </w:rPr>
      </w:pPr>
    </w:p>
    <w:p w14:paraId="3335463D" w14:textId="71F75F64" w:rsidR="001274B5" w:rsidRPr="007559DA" w:rsidRDefault="001274B5" w:rsidP="00424193">
      <w:pPr>
        <w:tabs>
          <w:tab w:val="left" w:pos="709"/>
        </w:tabs>
        <w:spacing w:after="0" w:line="360" w:lineRule="auto"/>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Введение 1</w:t>
      </w:r>
      <w:proofErr w:type="gramStart"/>
      <w:r w:rsidR="006341E6" w:rsidRPr="007559DA">
        <w:rPr>
          <w:rFonts w:ascii="Times New Roman" w:hAnsi="Times New Roman" w:cs="Times New Roman"/>
          <w:color w:val="auto"/>
          <w:sz w:val="28"/>
          <w:szCs w:val="28"/>
          <w:highlight w:val="yellow"/>
        </w:rPr>
        <w:t>…….</w:t>
      </w:r>
      <w:proofErr w:type="gramEnd"/>
      <w:r w:rsidR="006341E6" w:rsidRPr="007559DA">
        <w:rPr>
          <w:rFonts w:ascii="Times New Roman" w:hAnsi="Times New Roman" w:cs="Times New Roman"/>
          <w:color w:val="auto"/>
          <w:sz w:val="28"/>
          <w:szCs w:val="28"/>
          <w:highlight w:val="yellow"/>
        </w:rPr>
        <w:t>.ЗАМЕНИТЬ НА ИНФОРМАЦИЮ О РАЗРАБОАННОМ</w:t>
      </w:r>
    </w:p>
    <w:p w14:paraId="7588987A" w14:textId="10BA765A" w:rsidR="001274B5" w:rsidRPr="007559DA" w:rsidRDefault="0097313C" w:rsidP="00424193">
      <w:pPr>
        <w:tabs>
          <w:tab w:val="left" w:pos="709"/>
        </w:tabs>
        <w:spacing w:after="0" w:line="360" w:lineRule="auto"/>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 xml:space="preserve">1 </w:t>
      </w:r>
      <w:r w:rsidR="001274B5" w:rsidRPr="007559DA">
        <w:rPr>
          <w:rFonts w:ascii="Times New Roman" w:hAnsi="Times New Roman" w:cs="Times New Roman"/>
          <w:color w:val="auto"/>
          <w:sz w:val="28"/>
          <w:szCs w:val="28"/>
          <w:highlight w:val="yellow"/>
        </w:rPr>
        <w:t>Основная часть</w:t>
      </w:r>
    </w:p>
    <w:p w14:paraId="2007A4A3" w14:textId="572408ED"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 Разработка системного проекта</w:t>
      </w:r>
    </w:p>
    <w:p w14:paraId="22A842C2" w14:textId="1C7749B0"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1.1.1 Описание предметной области</w:t>
      </w:r>
    </w:p>
    <w:p w14:paraId="59AE2298" w14:textId="77777777"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 xml:space="preserve">1.1.2 Анализ предметной области </w:t>
      </w:r>
    </w:p>
    <w:p w14:paraId="1BEF2FA0" w14:textId="4DD4A78D"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 xml:space="preserve">1.1.3 </w:t>
      </w:r>
      <w:r w:rsidR="00125D4B" w:rsidRPr="007559DA">
        <w:rPr>
          <w:rFonts w:ascii="Times New Roman" w:hAnsi="Times New Roman" w:cs="Times New Roman"/>
          <w:color w:val="auto"/>
          <w:sz w:val="28"/>
          <w:szCs w:val="28"/>
          <w:highlight w:val="yellow"/>
        </w:rPr>
        <w:t>Постановка задачи</w:t>
      </w:r>
    </w:p>
    <w:p w14:paraId="584E2B51" w14:textId="27529365" w:rsidR="00125D4B" w:rsidRPr="007559DA" w:rsidRDefault="00125D4B"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1.1.4 Техническое задание</w:t>
      </w:r>
    </w:p>
    <w:p w14:paraId="02B156EF" w14:textId="25ED54D9" w:rsidR="001274B5" w:rsidRPr="007559DA" w:rsidRDefault="001274B5"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1.1.</w:t>
      </w:r>
      <w:r w:rsidR="00125D4B" w:rsidRPr="007559DA">
        <w:rPr>
          <w:rFonts w:ascii="Times New Roman" w:hAnsi="Times New Roman" w:cs="Times New Roman"/>
          <w:color w:val="auto"/>
          <w:sz w:val="28"/>
          <w:szCs w:val="28"/>
          <w:highlight w:val="yellow"/>
        </w:rPr>
        <w:t>5</w:t>
      </w:r>
      <w:r w:rsidRPr="007559DA">
        <w:rPr>
          <w:rFonts w:ascii="Times New Roman" w:hAnsi="Times New Roman" w:cs="Times New Roman"/>
          <w:color w:val="auto"/>
          <w:sz w:val="28"/>
          <w:szCs w:val="28"/>
          <w:highlight w:val="yellow"/>
        </w:rPr>
        <w:t xml:space="preserve"> Описание используемых технологий</w:t>
      </w:r>
    </w:p>
    <w:p w14:paraId="62388787" w14:textId="1CDCC36E"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 Проектирование информационной системы</w:t>
      </w:r>
    </w:p>
    <w:p w14:paraId="31625D83" w14:textId="5C420815"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1.2.1 Архитектура приложения</w:t>
      </w:r>
    </w:p>
    <w:p w14:paraId="0BC8D2E9" w14:textId="6C3D0583"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1.2.2 Модель данных</w:t>
      </w:r>
    </w:p>
    <w:p w14:paraId="5A524E9D" w14:textId="7C096467"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1.2.3 Проектирование интерфейсов</w:t>
      </w:r>
    </w:p>
    <w:p w14:paraId="01F79605" w14:textId="0DFDBD42"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1.2.4 Проектирование системы расширений</w:t>
      </w:r>
    </w:p>
    <w:p w14:paraId="738563C5" w14:textId="3A693465"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 Разработка информационной системы</w:t>
      </w:r>
    </w:p>
    <w:p w14:paraId="6A25AC58" w14:textId="710BE6AC"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1.3.1 Реализация серверной части</w:t>
      </w:r>
    </w:p>
    <w:p w14:paraId="51B72C1F" w14:textId="709D4879"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lastRenderedPageBreak/>
        <w:t>1.3.2 Реализация клиентской части</w:t>
      </w:r>
    </w:p>
    <w:p w14:paraId="4B5D5828" w14:textId="5CF22AB0"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1.3.3 Реализация системы расширений</w:t>
      </w:r>
    </w:p>
    <w:p w14:paraId="7E4DBB43" w14:textId="77777777" w:rsidR="00BD5EA2" w:rsidRPr="007559DA" w:rsidRDefault="00BD5EA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1.3.4 Тестирование и отладка</w:t>
      </w:r>
    </w:p>
    <w:p w14:paraId="5C48BB64" w14:textId="67D9CBA0" w:rsidR="001274B5" w:rsidRPr="007559DA" w:rsidRDefault="001274B5" w:rsidP="00424193">
      <w:pPr>
        <w:tabs>
          <w:tab w:val="left" w:pos="709"/>
        </w:tabs>
        <w:spacing w:after="0" w:line="360" w:lineRule="auto"/>
        <w:ind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 Оценка качества программного обеспечения</w:t>
      </w:r>
    </w:p>
    <w:p w14:paraId="066DE5BD" w14:textId="2965AF4A"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1.4.1 Метрики качества</w:t>
      </w:r>
    </w:p>
    <w:p w14:paraId="17DB3B0A" w14:textId="3D026E85"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1.4.2 Результаты тестирования</w:t>
      </w:r>
    </w:p>
    <w:p w14:paraId="45D5B8D0" w14:textId="41132E12"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1.4.3 Анализ надёжности и производительности</w:t>
      </w:r>
    </w:p>
    <w:p w14:paraId="46E65D33" w14:textId="2156A67B" w:rsidR="001274B5" w:rsidRPr="007559DA" w:rsidRDefault="001274B5" w:rsidP="00424193">
      <w:pPr>
        <w:tabs>
          <w:tab w:val="left" w:pos="709"/>
        </w:tabs>
        <w:spacing w:after="0" w:line="360" w:lineRule="auto"/>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 Экономический раздел</w:t>
      </w:r>
    </w:p>
    <w:p w14:paraId="4DBB94E0" w14:textId="739BB776"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2.1 Понятие себестоимости</w:t>
      </w:r>
    </w:p>
    <w:p w14:paraId="50BAF301" w14:textId="37DA21E7"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2.2 Затраты на разработку</w:t>
      </w:r>
    </w:p>
    <w:p w14:paraId="11EF0836" w14:textId="77777777"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highlight w:val="yellow"/>
        </w:rPr>
      </w:pPr>
      <w:r w:rsidRPr="007559DA">
        <w:rPr>
          <w:rFonts w:ascii="Times New Roman" w:hAnsi="Times New Roman" w:cs="Times New Roman"/>
          <w:color w:val="auto"/>
          <w:sz w:val="28"/>
          <w:szCs w:val="28"/>
          <w:highlight w:val="yellow"/>
        </w:rPr>
        <w:t>2.3 Расчёт себестоимости программного продукта</w:t>
      </w:r>
    </w:p>
    <w:p w14:paraId="01E9274F" w14:textId="77777777" w:rsidR="002157C2" w:rsidRPr="007559DA" w:rsidRDefault="002157C2" w:rsidP="00424193">
      <w:pPr>
        <w:tabs>
          <w:tab w:val="left" w:pos="709"/>
        </w:tabs>
        <w:spacing w:after="0" w:line="360" w:lineRule="auto"/>
        <w:ind w:left="708" w:firstLine="708"/>
        <w:rPr>
          <w:rFonts w:ascii="Times New Roman" w:hAnsi="Times New Roman" w:cs="Times New Roman"/>
          <w:color w:val="auto"/>
          <w:sz w:val="28"/>
          <w:szCs w:val="28"/>
        </w:rPr>
      </w:pPr>
      <w:r w:rsidRPr="007559DA">
        <w:rPr>
          <w:rFonts w:ascii="Times New Roman" w:hAnsi="Times New Roman" w:cs="Times New Roman"/>
          <w:color w:val="auto"/>
          <w:sz w:val="28"/>
          <w:szCs w:val="28"/>
          <w:highlight w:val="yellow"/>
        </w:rPr>
        <w:t>2.4 Экономическая эффективность внедрения</w:t>
      </w:r>
    </w:p>
    <w:p w14:paraId="70106545" w14:textId="143D7F13"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3 Охрана труда при работе с вычислительной техникой</w:t>
      </w:r>
    </w:p>
    <w:p w14:paraId="59540E9C" w14:textId="1640ACD5"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Выводы и заключение</w:t>
      </w:r>
    </w:p>
    <w:p w14:paraId="7FD7EE1B" w14:textId="4A33324F"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Список литературы</w:t>
      </w:r>
    </w:p>
    <w:p w14:paraId="5457E97F" w14:textId="291DCCC1" w:rsidR="001274B5"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Приложения</w:t>
      </w:r>
    </w:p>
    <w:p w14:paraId="50321CC0" w14:textId="7BC4329A" w:rsidR="00CF7B68" w:rsidRPr="007559DA" w:rsidRDefault="001274B5"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2.2 Презентация к докладу.</w:t>
      </w:r>
    </w:p>
    <w:p w14:paraId="00F7307F" w14:textId="7B3361B1" w:rsidR="00CF7B68" w:rsidRPr="007559DA" w:rsidRDefault="00F04AD4"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3. Требования к работе:</w:t>
      </w:r>
    </w:p>
    <w:p w14:paraId="608D4F70" w14:textId="795AE14E" w:rsidR="00F04AD4" w:rsidRPr="007559DA" w:rsidRDefault="00F04AD4"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Пояснительная записка должна содержать не менее 50 листов формата A4. Шрифт оформления пояснительной записки Times New </w:t>
      </w:r>
      <w:proofErr w:type="spellStart"/>
      <w:r w:rsidRPr="007559DA">
        <w:rPr>
          <w:rFonts w:ascii="Times New Roman" w:hAnsi="Times New Roman" w:cs="Times New Roman"/>
          <w:color w:val="auto"/>
          <w:sz w:val="28"/>
          <w:szCs w:val="28"/>
        </w:rPr>
        <w:t>Roman</w:t>
      </w:r>
      <w:proofErr w:type="spellEnd"/>
      <w:r w:rsidRPr="007559DA">
        <w:rPr>
          <w:rFonts w:ascii="Times New Roman" w:hAnsi="Times New Roman" w:cs="Times New Roman"/>
          <w:color w:val="auto"/>
          <w:sz w:val="28"/>
          <w:szCs w:val="28"/>
        </w:rPr>
        <w:t xml:space="preserve">, 14 </w:t>
      </w:r>
      <w:proofErr w:type="spellStart"/>
      <w:r w:rsidRPr="007559DA">
        <w:rPr>
          <w:rFonts w:ascii="Times New Roman" w:hAnsi="Times New Roman" w:cs="Times New Roman"/>
          <w:color w:val="auto"/>
          <w:sz w:val="28"/>
          <w:szCs w:val="28"/>
        </w:rPr>
        <w:t>пт</w:t>
      </w:r>
      <w:proofErr w:type="spellEnd"/>
      <w:r w:rsidRPr="007559DA">
        <w:rPr>
          <w:rFonts w:ascii="Times New Roman" w:hAnsi="Times New Roman" w:cs="Times New Roman"/>
          <w:color w:val="auto"/>
          <w:sz w:val="28"/>
          <w:szCs w:val="28"/>
        </w:rPr>
        <w:t>, 1,5 междустрочный интервал.</w:t>
      </w:r>
    </w:p>
    <w:p w14:paraId="37137C83" w14:textId="3FA9CE58" w:rsidR="00F04AD4" w:rsidRPr="007559DA" w:rsidRDefault="00F04AD4"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Презентация должна содержать не более 15 слайдов. На первом слайде указывается название учебного заведения, тема дипломного проекта, фамилия, имя и отчество студента и руководителя, название специальности, город и год. Фон презентации должен оформляться в светлых, нейтральных тонах с контрастным черным текстом. Размер шрифта – не менее 28. Заголовки нужно выделить, шрифт заголовков – не менее 36.</w:t>
      </w:r>
    </w:p>
    <w:p w14:paraId="51098124" w14:textId="77777777" w:rsidR="00964000" w:rsidRPr="007559DA" w:rsidRDefault="00964000" w:rsidP="00424193">
      <w:pPr>
        <w:tabs>
          <w:tab w:val="left" w:pos="709"/>
        </w:tabs>
        <w:spacing w:after="0" w:line="360" w:lineRule="auto"/>
        <w:ind w:firstLine="708"/>
        <w:rPr>
          <w:rFonts w:ascii="Times New Roman" w:hAnsi="Times New Roman" w:cs="Times New Roman"/>
          <w:color w:val="auto"/>
          <w:sz w:val="28"/>
          <w:szCs w:val="28"/>
        </w:rPr>
      </w:pPr>
    </w:p>
    <w:p w14:paraId="407CB4B7" w14:textId="77777777" w:rsidR="00964000" w:rsidRPr="007559DA" w:rsidRDefault="00964000"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4. Содержание экономического раздела: Экономический раздел включает следующие пункты:</w:t>
      </w:r>
    </w:p>
    <w:p w14:paraId="27FBE2B6" w14:textId="77777777" w:rsidR="00964000" w:rsidRPr="007559DA" w:rsidRDefault="00964000" w:rsidP="00424193">
      <w:pPr>
        <w:pStyle w:val="a9"/>
        <w:numPr>
          <w:ilvl w:val="0"/>
          <w:numId w:val="5"/>
        </w:num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lastRenderedPageBreak/>
        <w:t>Понятие себестоимости;</w:t>
      </w:r>
    </w:p>
    <w:p w14:paraId="1BFEFD3C" w14:textId="77777777" w:rsidR="00964000" w:rsidRPr="007559DA" w:rsidRDefault="00964000" w:rsidP="00424193">
      <w:pPr>
        <w:pStyle w:val="a9"/>
        <w:numPr>
          <w:ilvl w:val="0"/>
          <w:numId w:val="5"/>
        </w:num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Затраты в составе себестоимости;</w:t>
      </w:r>
    </w:p>
    <w:p w14:paraId="0A8405DE" w14:textId="648D4E3A" w:rsidR="00964000" w:rsidRPr="007559DA" w:rsidRDefault="00964000" w:rsidP="00424193">
      <w:pPr>
        <w:pStyle w:val="a9"/>
        <w:numPr>
          <w:ilvl w:val="0"/>
          <w:numId w:val="5"/>
        </w:num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Расчет себестоимости информационной системы.</w:t>
      </w:r>
    </w:p>
    <w:p w14:paraId="42A59A05" w14:textId="77777777" w:rsidR="00964000" w:rsidRPr="007559DA" w:rsidRDefault="00964000" w:rsidP="00424193">
      <w:pPr>
        <w:tabs>
          <w:tab w:val="left" w:pos="709"/>
        </w:tabs>
        <w:spacing w:after="0" w:line="360" w:lineRule="auto"/>
        <w:ind w:firstLine="708"/>
        <w:rPr>
          <w:rFonts w:ascii="Times New Roman" w:hAnsi="Times New Roman" w:cs="Times New Roman"/>
          <w:color w:val="auto"/>
          <w:sz w:val="28"/>
          <w:szCs w:val="28"/>
        </w:rPr>
      </w:pPr>
    </w:p>
    <w:p w14:paraId="53815ED9" w14:textId="77777777" w:rsidR="00D874BF" w:rsidRPr="007559DA" w:rsidRDefault="00D874BF"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5. Содержание раздела по охране труда:</w:t>
      </w:r>
    </w:p>
    <w:p w14:paraId="566FFF8E" w14:textId="252085DF" w:rsidR="00D874BF" w:rsidRPr="007559DA" w:rsidRDefault="00D874BF"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Охрана труда при работе с вычислительной техникой.</w:t>
      </w:r>
    </w:p>
    <w:p w14:paraId="712B3633" w14:textId="77777777" w:rsidR="00964000" w:rsidRPr="007559DA" w:rsidRDefault="00964000" w:rsidP="00424193">
      <w:pPr>
        <w:tabs>
          <w:tab w:val="left" w:pos="709"/>
        </w:tabs>
        <w:spacing w:after="0" w:line="360" w:lineRule="auto"/>
        <w:ind w:firstLine="708"/>
        <w:rPr>
          <w:rFonts w:ascii="Times New Roman" w:hAnsi="Times New Roman" w:cs="Times New Roman"/>
          <w:color w:val="auto"/>
          <w:sz w:val="28"/>
          <w:szCs w:val="28"/>
        </w:rPr>
      </w:pPr>
    </w:p>
    <w:p w14:paraId="3CAFAF2C" w14:textId="39464E18" w:rsidR="00CF7B68" w:rsidRPr="007559DA" w:rsidRDefault="001D62AD" w:rsidP="00424193">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Рекомендованная литература:</w:t>
      </w:r>
    </w:p>
    <w:p w14:paraId="4B1E9933" w14:textId="77777777" w:rsidR="00C91E5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Кудрина, Е.В. Основы алгоритмизации и программирования на языке С#: учеб. пособие для среднего профессионального образования / Е.В. Кудрина, М.В. Огнева. – М.: Издательство </w:t>
      </w:r>
      <w:proofErr w:type="spellStart"/>
      <w:r w:rsidRPr="007559DA">
        <w:rPr>
          <w:rFonts w:ascii="Times New Roman" w:hAnsi="Times New Roman" w:cs="Times New Roman"/>
          <w:color w:val="auto"/>
          <w:sz w:val="28"/>
          <w:szCs w:val="28"/>
        </w:rPr>
        <w:t>Юрайт</w:t>
      </w:r>
      <w:proofErr w:type="spellEnd"/>
      <w:r w:rsidRPr="007559DA">
        <w:rPr>
          <w:rFonts w:ascii="Times New Roman" w:hAnsi="Times New Roman" w:cs="Times New Roman"/>
          <w:color w:val="auto"/>
          <w:sz w:val="28"/>
          <w:szCs w:val="28"/>
        </w:rPr>
        <w:t>, 2022.</w:t>
      </w:r>
    </w:p>
    <w:p w14:paraId="0CA1B0EF" w14:textId="77777777" w:rsidR="00C91E5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Виноградова, </w:t>
      </w:r>
      <w:proofErr w:type="gramStart"/>
      <w:r w:rsidRPr="007559DA">
        <w:rPr>
          <w:rFonts w:ascii="Times New Roman" w:hAnsi="Times New Roman" w:cs="Times New Roman"/>
          <w:color w:val="auto"/>
          <w:sz w:val="28"/>
          <w:szCs w:val="28"/>
        </w:rPr>
        <w:t>Н.А..</w:t>
      </w:r>
      <w:proofErr w:type="gramEnd"/>
      <w:r w:rsidRPr="007559DA">
        <w:rPr>
          <w:rFonts w:ascii="Times New Roman" w:hAnsi="Times New Roman" w:cs="Times New Roman"/>
          <w:color w:val="auto"/>
          <w:sz w:val="28"/>
          <w:szCs w:val="28"/>
        </w:rPr>
        <w:t xml:space="preserve"> Научно-исследовательская работа студента: Технология написания и оформления доклада, реферата, курсовой и выпускной квалификационной работы: учеб. пособие для студ. Учреждений сред. Проф. Образования / Н.А. Виноградова, Н.В. </w:t>
      </w:r>
      <w:proofErr w:type="spellStart"/>
      <w:r w:rsidRPr="007559DA">
        <w:rPr>
          <w:rFonts w:ascii="Times New Roman" w:hAnsi="Times New Roman" w:cs="Times New Roman"/>
          <w:color w:val="auto"/>
          <w:sz w:val="28"/>
          <w:szCs w:val="28"/>
        </w:rPr>
        <w:t>Микляева</w:t>
      </w:r>
      <w:proofErr w:type="spellEnd"/>
      <w:r w:rsidRPr="007559DA">
        <w:rPr>
          <w:rFonts w:ascii="Times New Roman" w:hAnsi="Times New Roman" w:cs="Times New Roman"/>
          <w:color w:val="auto"/>
          <w:sz w:val="28"/>
          <w:szCs w:val="28"/>
        </w:rPr>
        <w:t>. – 13-е изд., стер. – М.: Издательский центр «Академия», 2023.</w:t>
      </w:r>
    </w:p>
    <w:p w14:paraId="59370E62" w14:textId="77777777" w:rsidR="00C91E5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Федорова, </w:t>
      </w:r>
      <w:proofErr w:type="gramStart"/>
      <w:r w:rsidRPr="007559DA">
        <w:rPr>
          <w:rFonts w:ascii="Times New Roman" w:hAnsi="Times New Roman" w:cs="Times New Roman"/>
          <w:color w:val="auto"/>
          <w:sz w:val="28"/>
          <w:szCs w:val="28"/>
        </w:rPr>
        <w:t>Г.Н..</w:t>
      </w:r>
      <w:proofErr w:type="gramEnd"/>
      <w:r w:rsidRPr="007559DA">
        <w:rPr>
          <w:rFonts w:ascii="Times New Roman" w:hAnsi="Times New Roman" w:cs="Times New Roman"/>
          <w:color w:val="auto"/>
          <w:sz w:val="28"/>
          <w:szCs w:val="28"/>
        </w:rPr>
        <w:t xml:space="preserve"> Разработка модулей программного обеспечения для компьютерных систем: учебник для студ. Учреждений сред. Проф. Образования / Г.Н. Федорова. – 3-е изд., исправленное. – М.: Издательский центр «Академия», 2023.</w:t>
      </w:r>
    </w:p>
    <w:p w14:paraId="74915308" w14:textId="3D8CAF8A" w:rsidR="00CF7B68" w:rsidRPr="007559DA" w:rsidRDefault="00C91E58" w:rsidP="00424193">
      <w:pPr>
        <w:tabs>
          <w:tab w:val="left" w:pos="709"/>
        </w:tabs>
        <w:spacing w:after="0" w:line="360" w:lineRule="auto"/>
        <w:ind w:firstLine="708"/>
        <w:rPr>
          <w:rFonts w:ascii="Times New Roman" w:hAnsi="Times New Roman" w:cs="Times New Roman"/>
          <w:color w:val="auto"/>
          <w:sz w:val="28"/>
          <w:szCs w:val="28"/>
        </w:rPr>
      </w:pPr>
      <w:r w:rsidRPr="007559DA">
        <w:rPr>
          <w:rFonts w:ascii="Times New Roman" w:hAnsi="Times New Roman" w:cs="Times New Roman"/>
          <w:color w:val="auto"/>
          <w:sz w:val="28"/>
          <w:szCs w:val="28"/>
        </w:rPr>
        <w:t xml:space="preserve">Федорова, </w:t>
      </w:r>
      <w:proofErr w:type="gramStart"/>
      <w:r w:rsidRPr="007559DA">
        <w:rPr>
          <w:rFonts w:ascii="Times New Roman" w:hAnsi="Times New Roman" w:cs="Times New Roman"/>
          <w:color w:val="auto"/>
          <w:sz w:val="28"/>
          <w:szCs w:val="28"/>
        </w:rPr>
        <w:t>Г.Н..</w:t>
      </w:r>
      <w:proofErr w:type="gramEnd"/>
      <w:r w:rsidRPr="007559DA">
        <w:rPr>
          <w:rFonts w:ascii="Times New Roman" w:hAnsi="Times New Roman" w:cs="Times New Roman"/>
          <w:color w:val="auto"/>
          <w:sz w:val="28"/>
          <w:szCs w:val="28"/>
        </w:rPr>
        <w:t xml:space="preserve"> Осуществление интеграции программных модулей</w:t>
      </w:r>
      <w:proofErr w:type="gramStart"/>
      <w:r w:rsidRPr="007559DA">
        <w:rPr>
          <w:rFonts w:ascii="Times New Roman" w:hAnsi="Times New Roman" w:cs="Times New Roman"/>
          <w:color w:val="auto"/>
          <w:sz w:val="28"/>
          <w:szCs w:val="28"/>
        </w:rPr>
        <w:t>. :</w:t>
      </w:r>
      <w:proofErr w:type="gramEnd"/>
      <w:r w:rsidRPr="007559DA">
        <w:rPr>
          <w:rFonts w:ascii="Times New Roman" w:hAnsi="Times New Roman" w:cs="Times New Roman"/>
          <w:color w:val="auto"/>
          <w:sz w:val="28"/>
          <w:szCs w:val="28"/>
        </w:rPr>
        <w:t xml:space="preserve"> учебник для студ. учреждений сред. Проф. Образования / Г.Н. Федорова. – 3-е изд., исправленное. – М.: Издательский центр «Академия», 2023.</w:t>
      </w:r>
    </w:p>
    <w:p w14:paraId="448F2B1A" w14:textId="77777777" w:rsidR="00CF7B68" w:rsidRPr="007559DA" w:rsidRDefault="00CF7B68" w:rsidP="00424193">
      <w:pPr>
        <w:tabs>
          <w:tab w:val="left" w:pos="709"/>
        </w:tabs>
        <w:spacing w:after="0" w:line="360" w:lineRule="auto"/>
        <w:rPr>
          <w:rFonts w:ascii="Times New Roman" w:hAnsi="Times New Roman" w:cs="Times New Roman"/>
          <w:color w:val="auto"/>
          <w:sz w:val="28"/>
          <w:szCs w:val="28"/>
        </w:rPr>
      </w:pPr>
    </w:p>
    <w:p w14:paraId="634FD856" w14:textId="77777777" w:rsidR="00D874BF" w:rsidRPr="007559DA" w:rsidRDefault="00D874BF" w:rsidP="00424193">
      <w:pPr>
        <w:tabs>
          <w:tab w:val="left" w:pos="709"/>
        </w:tabs>
        <w:spacing w:after="0" w:line="360" w:lineRule="auto"/>
        <w:rPr>
          <w:rFonts w:ascii="Times New Roman" w:hAnsi="Times New Roman" w:cs="Times New Roman"/>
          <w:color w:val="auto"/>
          <w:sz w:val="28"/>
          <w:szCs w:val="28"/>
        </w:rPr>
      </w:pPr>
    </w:p>
    <w:p w14:paraId="5CB0F4FE" w14:textId="77777777" w:rsidR="00D874BF" w:rsidRPr="007559DA" w:rsidRDefault="00D874BF" w:rsidP="00424193">
      <w:pPr>
        <w:tabs>
          <w:tab w:val="left" w:pos="709"/>
        </w:tabs>
        <w:spacing w:after="0" w:line="360" w:lineRule="auto"/>
        <w:rPr>
          <w:rFonts w:ascii="Times New Roman" w:hAnsi="Times New Roman" w:cs="Times New Roman"/>
          <w:color w:val="auto"/>
          <w:sz w:val="28"/>
          <w:szCs w:val="28"/>
        </w:rPr>
      </w:pPr>
    </w:p>
    <w:p w14:paraId="30429EE4" w14:textId="77777777" w:rsidR="00CF7B68" w:rsidRPr="007559DA" w:rsidRDefault="00CF7B68" w:rsidP="00424193">
      <w:pPr>
        <w:tabs>
          <w:tab w:val="left" w:pos="709"/>
        </w:tabs>
        <w:spacing w:after="0" w:line="240" w:lineRule="auto"/>
        <w:rPr>
          <w:rFonts w:ascii="Times New Roman" w:hAnsi="Times New Roman" w:cs="Times New Roman"/>
          <w:color w:val="auto"/>
          <w:sz w:val="28"/>
          <w:szCs w:val="28"/>
        </w:rPr>
      </w:pPr>
    </w:p>
    <w:p w14:paraId="6B0ED08F" w14:textId="77777777" w:rsidR="00CF7B68" w:rsidRPr="007559DA" w:rsidRDefault="00CF7B68" w:rsidP="00424193">
      <w:pPr>
        <w:tabs>
          <w:tab w:val="left" w:pos="709"/>
        </w:tabs>
        <w:spacing w:after="0" w:line="240" w:lineRule="auto"/>
        <w:rPr>
          <w:rFonts w:ascii="Times New Roman" w:hAnsi="Times New Roman" w:cs="Times New Roman"/>
          <w:color w:val="auto"/>
          <w:sz w:val="28"/>
          <w:szCs w:val="28"/>
        </w:rPr>
      </w:pPr>
    </w:p>
    <w:p w14:paraId="77447B92" w14:textId="77777777" w:rsidR="00CF7B68" w:rsidRPr="007559DA" w:rsidRDefault="00CF7B68" w:rsidP="00424193">
      <w:pPr>
        <w:tabs>
          <w:tab w:val="left" w:pos="709"/>
        </w:tabs>
        <w:spacing w:after="0" w:line="240" w:lineRule="auto"/>
        <w:rPr>
          <w:rFonts w:ascii="Times New Roman" w:hAnsi="Times New Roman" w:cs="Times New Roman"/>
          <w:color w:val="auto"/>
          <w:sz w:val="28"/>
          <w:szCs w:val="28"/>
        </w:rPr>
        <w:sectPr w:rsidR="00CF7B68" w:rsidRPr="007559DA" w:rsidSect="00A44BAB">
          <w:headerReference w:type="first" r:id="rId8"/>
          <w:pgSz w:w="11906" w:h="16838"/>
          <w:pgMar w:top="1134" w:right="850" w:bottom="1134" w:left="1701" w:header="708" w:footer="708" w:gutter="0"/>
          <w:cols w:space="708"/>
          <w:titlePg/>
          <w:docGrid w:linePitch="360"/>
        </w:sectPr>
      </w:pPr>
    </w:p>
    <w:p w14:paraId="18D31947" w14:textId="3837E023" w:rsidR="00731781" w:rsidRPr="007559DA" w:rsidRDefault="00A44BAB" w:rsidP="006670A0">
      <w:pPr>
        <w:tabs>
          <w:tab w:val="left" w:pos="709"/>
        </w:tabs>
        <w:spacing w:after="0" w:line="360" w:lineRule="auto"/>
        <w:jc w:val="center"/>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lastRenderedPageBreak/>
        <w:t>СОДЕРЖАНИЕ</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
        <w:gridCol w:w="8030"/>
        <w:gridCol w:w="548"/>
      </w:tblGrid>
      <w:tr w:rsidR="007559DA" w:rsidRPr="007559DA" w14:paraId="6CE9E411" w14:textId="77777777" w:rsidTr="00F80B41">
        <w:trPr>
          <w:trHeight w:val="454"/>
        </w:trPr>
        <w:tc>
          <w:tcPr>
            <w:tcW w:w="776" w:type="dxa"/>
          </w:tcPr>
          <w:p w14:paraId="20E57615"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1DEFCE69" w14:textId="7684B3CE"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Введение</w:t>
            </w:r>
          </w:p>
        </w:tc>
        <w:tc>
          <w:tcPr>
            <w:tcW w:w="548" w:type="dxa"/>
            <w:vAlign w:val="bottom"/>
          </w:tcPr>
          <w:p w14:paraId="13CE5043"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37A27D9" w14:textId="77777777" w:rsidTr="00F80B41">
        <w:trPr>
          <w:trHeight w:val="454"/>
        </w:trPr>
        <w:tc>
          <w:tcPr>
            <w:tcW w:w="776" w:type="dxa"/>
          </w:tcPr>
          <w:p w14:paraId="55003DCC" w14:textId="71530F1D"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w:t>
            </w:r>
          </w:p>
        </w:tc>
        <w:tc>
          <w:tcPr>
            <w:tcW w:w="8030" w:type="dxa"/>
          </w:tcPr>
          <w:p w14:paraId="054F8EA9" w14:textId="090BFDCB"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Основная часть</w:t>
            </w:r>
          </w:p>
        </w:tc>
        <w:tc>
          <w:tcPr>
            <w:tcW w:w="548" w:type="dxa"/>
            <w:vAlign w:val="bottom"/>
          </w:tcPr>
          <w:p w14:paraId="58208AD0"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D0DF700" w14:textId="77777777" w:rsidTr="00F80B41">
        <w:trPr>
          <w:trHeight w:val="454"/>
        </w:trPr>
        <w:tc>
          <w:tcPr>
            <w:tcW w:w="776" w:type="dxa"/>
          </w:tcPr>
          <w:p w14:paraId="3057AB51" w14:textId="370C91B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w:t>
            </w:r>
          </w:p>
        </w:tc>
        <w:tc>
          <w:tcPr>
            <w:tcW w:w="8030" w:type="dxa"/>
          </w:tcPr>
          <w:p w14:paraId="2E540317" w14:textId="393B0E1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Разработка системного проекта</w:t>
            </w:r>
          </w:p>
        </w:tc>
        <w:tc>
          <w:tcPr>
            <w:tcW w:w="548" w:type="dxa"/>
            <w:vAlign w:val="bottom"/>
          </w:tcPr>
          <w:p w14:paraId="680759D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5D18D6FD" w14:textId="77777777" w:rsidTr="00F80B41">
        <w:trPr>
          <w:trHeight w:val="454"/>
        </w:trPr>
        <w:tc>
          <w:tcPr>
            <w:tcW w:w="776" w:type="dxa"/>
          </w:tcPr>
          <w:p w14:paraId="1BC9A4CD" w14:textId="1CE66A59"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1.1.1</w:t>
            </w:r>
          </w:p>
        </w:tc>
        <w:tc>
          <w:tcPr>
            <w:tcW w:w="8030" w:type="dxa"/>
          </w:tcPr>
          <w:p w14:paraId="21C4123C" w14:textId="75FC46CF"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Описание предметной области</w:t>
            </w:r>
          </w:p>
        </w:tc>
        <w:tc>
          <w:tcPr>
            <w:tcW w:w="548" w:type="dxa"/>
            <w:vAlign w:val="bottom"/>
          </w:tcPr>
          <w:p w14:paraId="79FC3F6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283EECDE" w14:textId="77777777" w:rsidTr="00F80B41">
        <w:trPr>
          <w:trHeight w:val="454"/>
        </w:trPr>
        <w:tc>
          <w:tcPr>
            <w:tcW w:w="776" w:type="dxa"/>
          </w:tcPr>
          <w:p w14:paraId="1CFC84E6" w14:textId="28207FD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1.1.2</w:t>
            </w:r>
          </w:p>
        </w:tc>
        <w:tc>
          <w:tcPr>
            <w:tcW w:w="8030" w:type="dxa"/>
          </w:tcPr>
          <w:p w14:paraId="1E832EFE" w14:textId="10EE319D"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Анализ предметной области</w:t>
            </w:r>
          </w:p>
        </w:tc>
        <w:tc>
          <w:tcPr>
            <w:tcW w:w="548" w:type="dxa"/>
            <w:vAlign w:val="bottom"/>
          </w:tcPr>
          <w:p w14:paraId="29AE8C09"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7437101" w14:textId="77777777" w:rsidTr="00F80B41">
        <w:trPr>
          <w:trHeight w:val="454"/>
        </w:trPr>
        <w:tc>
          <w:tcPr>
            <w:tcW w:w="776" w:type="dxa"/>
          </w:tcPr>
          <w:p w14:paraId="1111D1F3" w14:textId="3C071057"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1.1.3</w:t>
            </w:r>
          </w:p>
        </w:tc>
        <w:tc>
          <w:tcPr>
            <w:tcW w:w="8030" w:type="dxa"/>
          </w:tcPr>
          <w:p w14:paraId="73B00DD3" w14:textId="427095DC"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Постановка задачи</w:t>
            </w:r>
          </w:p>
        </w:tc>
        <w:tc>
          <w:tcPr>
            <w:tcW w:w="548" w:type="dxa"/>
            <w:vAlign w:val="bottom"/>
          </w:tcPr>
          <w:p w14:paraId="440F3A7C"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FF982CC" w14:textId="77777777" w:rsidTr="00F80B41">
        <w:trPr>
          <w:trHeight w:val="454"/>
        </w:trPr>
        <w:tc>
          <w:tcPr>
            <w:tcW w:w="776" w:type="dxa"/>
          </w:tcPr>
          <w:p w14:paraId="1152F18F" w14:textId="2EECACB9"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1.1.4</w:t>
            </w:r>
          </w:p>
        </w:tc>
        <w:tc>
          <w:tcPr>
            <w:tcW w:w="8030" w:type="dxa"/>
          </w:tcPr>
          <w:p w14:paraId="3609A549" w14:textId="2CB51B32"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Техническое задание</w:t>
            </w:r>
          </w:p>
        </w:tc>
        <w:tc>
          <w:tcPr>
            <w:tcW w:w="548" w:type="dxa"/>
            <w:vAlign w:val="bottom"/>
          </w:tcPr>
          <w:p w14:paraId="2B16AD0D"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233B0E0C" w14:textId="77777777" w:rsidTr="00F80B41">
        <w:trPr>
          <w:trHeight w:val="454"/>
        </w:trPr>
        <w:tc>
          <w:tcPr>
            <w:tcW w:w="776" w:type="dxa"/>
          </w:tcPr>
          <w:p w14:paraId="421B92FE" w14:textId="6AAC018E"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1.1.5</w:t>
            </w:r>
          </w:p>
        </w:tc>
        <w:tc>
          <w:tcPr>
            <w:tcW w:w="8030" w:type="dxa"/>
          </w:tcPr>
          <w:p w14:paraId="36E2EDAB" w14:textId="1D9B7D60"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Описание используемых технологий</w:t>
            </w:r>
          </w:p>
        </w:tc>
        <w:tc>
          <w:tcPr>
            <w:tcW w:w="548" w:type="dxa"/>
            <w:vAlign w:val="bottom"/>
          </w:tcPr>
          <w:p w14:paraId="3AC4995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454FE01" w14:textId="77777777" w:rsidTr="00F80B41">
        <w:trPr>
          <w:trHeight w:val="454"/>
        </w:trPr>
        <w:tc>
          <w:tcPr>
            <w:tcW w:w="776" w:type="dxa"/>
          </w:tcPr>
          <w:p w14:paraId="1667F498" w14:textId="1E8984E9"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w:t>
            </w:r>
          </w:p>
        </w:tc>
        <w:tc>
          <w:tcPr>
            <w:tcW w:w="8030" w:type="dxa"/>
          </w:tcPr>
          <w:p w14:paraId="2D1F207F" w14:textId="7BA169F1" w:rsidR="006670A0" w:rsidRPr="007559DA" w:rsidRDefault="006670A0" w:rsidP="00F755BC">
            <w:pPr>
              <w:tabs>
                <w:tab w:val="left" w:pos="709"/>
              </w:tabs>
              <w:spacing w:after="0" w:line="360" w:lineRule="auto"/>
              <w:rPr>
                <w:rFonts w:ascii="Times New Roman" w:hAnsi="Times New Roman" w:cs="Times New Roman"/>
                <w:color w:val="auto"/>
                <w:sz w:val="28"/>
                <w:szCs w:val="28"/>
              </w:rPr>
            </w:pPr>
            <w:r w:rsidRPr="007559DA">
              <w:rPr>
                <w:rFonts w:ascii="Times New Roman" w:hAnsi="Times New Roman" w:cs="Times New Roman"/>
                <w:color w:val="auto"/>
                <w:sz w:val="28"/>
                <w:szCs w:val="28"/>
              </w:rPr>
              <w:t>Проектирование информационной системы</w:t>
            </w:r>
          </w:p>
        </w:tc>
        <w:tc>
          <w:tcPr>
            <w:tcW w:w="548" w:type="dxa"/>
            <w:vAlign w:val="bottom"/>
          </w:tcPr>
          <w:p w14:paraId="1E2E613C"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46CE1CC" w14:textId="77777777" w:rsidTr="00F80B41">
        <w:trPr>
          <w:trHeight w:val="454"/>
        </w:trPr>
        <w:tc>
          <w:tcPr>
            <w:tcW w:w="776" w:type="dxa"/>
          </w:tcPr>
          <w:p w14:paraId="2B96B6BB" w14:textId="3C6C0072"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1.2.1</w:t>
            </w:r>
          </w:p>
        </w:tc>
        <w:tc>
          <w:tcPr>
            <w:tcW w:w="8030" w:type="dxa"/>
          </w:tcPr>
          <w:p w14:paraId="4FECEBA4" w14:textId="0410D40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Архитектура приложения</w:t>
            </w:r>
          </w:p>
        </w:tc>
        <w:tc>
          <w:tcPr>
            <w:tcW w:w="548" w:type="dxa"/>
            <w:vAlign w:val="bottom"/>
          </w:tcPr>
          <w:p w14:paraId="4F18C5E6"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2BD4E4E" w14:textId="77777777" w:rsidTr="00F80B41">
        <w:trPr>
          <w:trHeight w:val="454"/>
        </w:trPr>
        <w:tc>
          <w:tcPr>
            <w:tcW w:w="776" w:type="dxa"/>
          </w:tcPr>
          <w:p w14:paraId="571ED050" w14:textId="372F97F6"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1.2.2</w:t>
            </w:r>
          </w:p>
        </w:tc>
        <w:tc>
          <w:tcPr>
            <w:tcW w:w="8030" w:type="dxa"/>
          </w:tcPr>
          <w:p w14:paraId="542A64CD" w14:textId="35EC78EA"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Модель данных</w:t>
            </w:r>
          </w:p>
        </w:tc>
        <w:tc>
          <w:tcPr>
            <w:tcW w:w="548" w:type="dxa"/>
            <w:vAlign w:val="bottom"/>
          </w:tcPr>
          <w:p w14:paraId="796A0135"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53896138" w14:textId="77777777" w:rsidTr="00F80B41">
        <w:trPr>
          <w:trHeight w:val="454"/>
        </w:trPr>
        <w:tc>
          <w:tcPr>
            <w:tcW w:w="776" w:type="dxa"/>
          </w:tcPr>
          <w:p w14:paraId="5CE37A92" w14:textId="49FBB92E"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1.2.3</w:t>
            </w:r>
          </w:p>
        </w:tc>
        <w:tc>
          <w:tcPr>
            <w:tcW w:w="8030" w:type="dxa"/>
          </w:tcPr>
          <w:p w14:paraId="1DE22515" w14:textId="78FDE710"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Проектирование интерфейсов</w:t>
            </w:r>
          </w:p>
        </w:tc>
        <w:tc>
          <w:tcPr>
            <w:tcW w:w="548" w:type="dxa"/>
            <w:vAlign w:val="bottom"/>
          </w:tcPr>
          <w:p w14:paraId="07B55BA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E2E844E" w14:textId="77777777" w:rsidTr="00F80B41">
        <w:trPr>
          <w:trHeight w:val="454"/>
        </w:trPr>
        <w:tc>
          <w:tcPr>
            <w:tcW w:w="776" w:type="dxa"/>
          </w:tcPr>
          <w:p w14:paraId="09708C30" w14:textId="58BB55E5"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1.2.4</w:t>
            </w:r>
          </w:p>
        </w:tc>
        <w:tc>
          <w:tcPr>
            <w:tcW w:w="8030" w:type="dxa"/>
          </w:tcPr>
          <w:p w14:paraId="3DBEB8E5" w14:textId="47711597"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Проектирование системы расширений</w:t>
            </w:r>
          </w:p>
        </w:tc>
        <w:tc>
          <w:tcPr>
            <w:tcW w:w="548" w:type="dxa"/>
            <w:vAlign w:val="bottom"/>
          </w:tcPr>
          <w:p w14:paraId="58C81084"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2D7FDFF0" w14:textId="77777777" w:rsidTr="00F80B41">
        <w:trPr>
          <w:trHeight w:val="454"/>
        </w:trPr>
        <w:tc>
          <w:tcPr>
            <w:tcW w:w="776" w:type="dxa"/>
          </w:tcPr>
          <w:p w14:paraId="7017AE91" w14:textId="29BD764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w:t>
            </w:r>
          </w:p>
        </w:tc>
        <w:tc>
          <w:tcPr>
            <w:tcW w:w="8030" w:type="dxa"/>
          </w:tcPr>
          <w:p w14:paraId="5790EFD4" w14:textId="0F4AF409"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Разработка информационной системы</w:t>
            </w:r>
          </w:p>
        </w:tc>
        <w:tc>
          <w:tcPr>
            <w:tcW w:w="548" w:type="dxa"/>
            <w:vAlign w:val="bottom"/>
          </w:tcPr>
          <w:p w14:paraId="6E4D7B4B"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3CAF218D" w14:textId="77777777" w:rsidTr="00F80B41">
        <w:trPr>
          <w:trHeight w:val="454"/>
        </w:trPr>
        <w:tc>
          <w:tcPr>
            <w:tcW w:w="776" w:type="dxa"/>
          </w:tcPr>
          <w:p w14:paraId="7ADA1EF6" w14:textId="11BDE2AE"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1.3.1</w:t>
            </w:r>
          </w:p>
        </w:tc>
        <w:tc>
          <w:tcPr>
            <w:tcW w:w="8030" w:type="dxa"/>
          </w:tcPr>
          <w:p w14:paraId="1CE2AA19" w14:textId="08684156"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Реализация серверной части</w:t>
            </w:r>
          </w:p>
        </w:tc>
        <w:tc>
          <w:tcPr>
            <w:tcW w:w="548" w:type="dxa"/>
            <w:vAlign w:val="bottom"/>
          </w:tcPr>
          <w:p w14:paraId="3EA435C2"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DE6FC44" w14:textId="77777777" w:rsidTr="00F80B41">
        <w:trPr>
          <w:trHeight w:val="454"/>
        </w:trPr>
        <w:tc>
          <w:tcPr>
            <w:tcW w:w="776" w:type="dxa"/>
          </w:tcPr>
          <w:p w14:paraId="008FCFE6" w14:textId="0785423D"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1.3.2</w:t>
            </w:r>
          </w:p>
        </w:tc>
        <w:tc>
          <w:tcPr>
            <w:tcW w:w="8030" w:type="dxa"/>
          </w:tcPr>
          <w:p w14:paraId="28275CAF" w14:textId="2FB57FE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Реализация клиентской части</w:t>
            </w:r>
          </w:p>
        </w:tc>
        <w:tc>
          <w:tcPr>
            <w:tcW w:w="548" w:type="dxa"/>
            <w:vAlign w:val="bottom"/>
          </w:tcPr>
          <w:p w14:paraId="091B7869"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0906CF6" w14:textId="77777777" w:rsidTr="00F80B41">
        <w:trPr>
          <w:trHeight w:val="454"/>
        </w:trPr>
        <w:tc>
          <w:tcPr>
            <w:tcW w:w="776" w:type="dxa"/>
          </w:tcPr>
          <w:p w14:paraId="429CAAF1" w14:textId="32465CB0"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1.3.3</w:t>
            </w:r>
          </w:p>
        </w:tc>
        <w:tc>
          <w:tcPr>
            <w:tcW w:w="8030" w:type="dxa"/>
          </w:tcPr>
          <w:p w14:paraId="0F56A72F" w14:textId="269692D4"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Реализация системы расширений</w:t>
            </w:r>
          </w:p>
        </w:tc>
        <w:tc>
          <w:tcPr>
            <w:tcW w:w="548" w:type="dxa"/>
            <w:vAlign w:val="bottom"/>
          </w:tcPr>
          <w:p w14:paraId="0A58826E"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4A9A4453" w14:textId="77777777" w:rsidTr="00F80B41">
        <w:trPr>
          <w:trHeight w:val="454"/>
        </w:trPr>
        <w:tc>
          <w:tcPr>
            <w:tcW w:w="776" w:type="dxa"/>
          </w:tcPr>
          <w:p w14:paraId="4FE5C9B1" w14:textId="7DD5AB4C"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1.3.4</w:t>
            </w:r>
          </w:p>
        </w:tc>
        <w:tc>
          <w:tcPr>
            <w:tcW w:w="8030" w:type="dxa"/>
          </w:tcPr>
          <w:p w14:paraId="3D7763A4" w14:textId="7ED0E57C"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Тестирование и отладка</w:t>
            </w:r>
          </w:p>
        </w:tc>
        <w:tc>
          <w:tcPr>
            <w:tcW w:w="548" w:type="dxa"/>
            <w:vAlign w:val="bottom"/>
          </w:tcPr>
          <w:p w14:paraId="28366A57"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FD81DBE" w14:textId="77777777" w:rsidTr="00F80B41">
        <w:trPr>
          <w:trHeight w:val="454"/>
        </w:trPr>
        <w:tc>
          <w:tcPr>
            <w:tcW w:w="776" w:type="dxa"/>
          </w:tcPr>
          <w:p w14:paraId="4CBE25AC" w14:textId="5A238E09"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w:t>
            </w:r>
          </w:p>
        </w:tc>
        <w:tc>
          <w:tcPr>
            <w:tcW w:w="8030" w:type="dxa"/>
          </w:tcPr>
          <w:p w14:paraId="35B812E6" w14:textId="31065878"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Оценка качества программного обеспечения</w:t>
            </w:r>
          </w:p>
        </w:tc>
        <w:tc>
          <w:tcPr>
            <w:tcW w:w="548" w:type="dxa"/>
            <w:vAlign w:val="bottom"/>
          </w:tcPr>
          <w:p w14:paraId="71B9CC1B"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8F7054C" w14:textId="77777777" w:rsidTr="00F80B41">
        <w:trPr>
          <w:trHeight w:val="454"/>
        </w:trPr>
        <w:tc>
          <w:tcPr>
            <w:tcW w:w="776" w:type="dxa"/>
          </w:tcPr>
          <w:p w14:paraId="2A91F6E4" w14:textId="6F482974"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1.4.1</w:t>
            </w:r>
          </w:p>
        </w:tc>
        <w:tc>
          <w:tcPr>
            <w:tcW w:w="8030" w:type="dxa"/>
          </w:tcPr>
          <w:p w14:paraId="3CB9649E" w14:textId="7D3188B1"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Метрики качества</w:t>
            </w:r>
          </w:p>
        </w:tc>
        <w:tc>
          <w:tcPr>
            <w:tcW w:w="548" w:type="dxa"/>
            <w:vAlign w:val="bottom"/>
          </w:tcPr>
          <w:p w14:paraId="2F55C86F"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5C24CE88" w14:textId="77777777" w:rsidTr="00F80B41">
        <w:trPr>
          <w:trHeight w:val="454"/>
        </w:trPr>
        <w:tc>
          <w:tcPr>
            <w:tcW w:w="776" w:type="dxa"/>
          </w:tcPr>
          <w:p w14:paraId="410B1EF6" w14:textId="3A4E5A06"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1.4.2</w:t>
            </w:r>
          </w:p>
        </w:tc>
        <w:tc>
          <w:tcPr>
            <w:tcW w:w="8030" w:type="dxa"/>
          </w:tcPr>
          <w:p w14:paraId="62AF9A6F" w14:textId="2DEECF13"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Результаты тестирования</w:t>
            </w:r>
          </w:p>
        </w:tc>
        <w:tc>
          <w:tcPr>
            <w:tcW w:w="548" w:type="dxa"/>
            <w:vAlign w:val="bottom"/>
          </w:tcPr>
          <w:p w14:paraId="05C470B7"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A7801F6" w14:textId="77777777" w:rsidTr="00F80B41">
        <w:trPr>
          <w:trHeight w:val="454"/>
        </w:trPr>
        <w:tc>
          <w:tcPr>
            <w:tcW w:w="776" w:type="dxa"/>
          </w:tcPr>
          <w:p w14:paraId="1D3DACB5" w14:textId="66434994"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1.4.3</w:t>
            </w:r>
          </w:p>
        </w:tc>
        <w:tc>
          <w:tcPr>
            <w:tcW w:w="8030" w:type="dxa"/>
          </w:tcPr>
          <w:p w14:paraId="62176F99" w14:textId="084E20BB" w:rsidR="00F755BC"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Анализ надёжности и производительности</w:t>
            </w:r>
          </w:p>
        </w:tc>
        <w:tc>
          <w:tcPr>
            <w:tcW w:w="548" w:type="dxa"/>
            <w:vAlign w:val="bottom"/>
          </w:tcPr>
          <w:p w14:paraId="3821243D"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43D19DC" w14:textId="77777777" w:rsidTr="00F80B41">
        <w:trPr>
          <w:trHeight w:val="454"/>
        </w:trPr>
        <w:tc>
          <w:tcPr>
            <w:tcW w:w="776" w:type="dxa"/>
          </w:tcPr>
          <w:p w14:paraId="1124F7BC" w14:textId="68FAACD0"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w:t>
            </w:r>
          </w:p>
        </w:tc>
        <w:tc>
          <w:tcPr>
            <w:tcW w:w="8030" w:type="dxa"/>
          </w:tcPr>
          <w:p w14:paraId="5240B107" w14:textId="3E1C90B6" w:rsidR="00F755BC"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Экономический раздел</w:t>
            </w:r>
          </w:p>
        </w:tc>
        <w:tc>
          <w:tcPr>
            <w:tcW w:w="548" w:type="dxa"/>
            <w:vAlign w:val="bottom"/>
          </w:tcPr>
          <w:p w14:paraId="16D42932"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AF0F9A0" w14:textId="77777777" w:rsidTr="00F80B41">
        <w:trPr>
          <w:trHeight w:val="454"/>
        </w:trPr>
        <w:tc>
          <w:tcPr>
            <w:tcW w:w="776" w:type="dxa"/>
          </w:tcPr>
          <w:p w14:paraId="2E6E339C" w14:textId="04B70B8D"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2.1</w:t>
            </w:r>
          </w:p>
        </w:tc>
        <w:tc>
          <w:tcPr>
            <w:tcW w:w="8030" w:type="dxa"/>
          </w:tcPr>
          <w:p w14:paraId="54BEAA48" w14:textId="58CD6496" w:rsidR="00F755BC"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Понятие себестоимости</w:t>
            </w:r>
          </w:p>
        </w:tc>
        <w:tc>
          <w:tcPr>
            <w:tcW w:w="548" w:type="dxa"/>
            <w:vAlign w:val="bottom"/>
          </w:tcPr>
          <w:p w14:paraId="3197785B"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3DFFE45" w14:textId="77777777" w:rsidTr="00F80B41">
        <w:trPr>
          <w:trHeight w:val="454"/>
        </w:trPr>
        <w:tc>
          <w:tcPr>
            <w:tcW w:w="776" w:type="dxa"/>
          </w:tcPr>
          <w:p w14:paraId="519CAE28" w14:textId="35B504F5"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2.2</w:t>
            </w:r>
          </w:p>
        </w:tc>
        <w:tc>
          <w:tcPr>
            <w:tcW w:w="8030" w:type="dxa"/>
          </w:tcPr>
          <w:p w14:paraId="02D213FE" w14:textId="376E66F7" w:rsidR="00F755BC" w:rsidRPr="007559DA" w:rsidRDefault="00F80B41"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Затраты в составе себестоимости</w:t>
            </w:r>
          </w:p>
        </w:tc>
        <w:tc>
          <w:tcPr>
            <w:tcW w:w="548" w:type="dxa"/>
            <w:vAlign w:val="bottom"/>
          </w:tcPr>
          <w:p w14:paraId="5055BA7C"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ED41822" w14:textId="77777777" w:rsidTr="00F80B41">
        <w:trPr>
          <w:trHeight w:val="454"/>
        </w:trPr>
        <w:tc>
          <w:tcPr>
            <w:tcW w:w="776" w:type="dxa"/>
          </w:tcPr>
          <w:p w14:paraId="4CF7195B" w14:textId="2F06A528" w:rsidR="00F755BC" w:rsidRPr="007559DA" w:rsidRDefault="00F755BC"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2.3</w:t>
            </w:r>
          </w:p>
        </w:tc>
        <w:tc>
          <w:tcPr>
            <w:tcW w:w="8030" w:type="dxa"/>
          </w:tcPr>
          <w:p w14:paraId="3E949BB7" w14:textId="60C1A3A4" w:rsidR="00F755BC"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hAnsi="Times New Roman" w:cs="Times New Roman"/>
                <w:color w:val="auto"/>
                <w:sz w:val="28"/>
                <w:szCs w:val="28"/>
              </w:rPr>
              <w:t xml:space="preserve">Расчёт себестоимости </w:t>
            </w:r>
            <w:r w:rsidR="00F80B41" w:rsidRPr="007559DA">
              <w:rPr>
                <w:rFonts w:ascii="Times New Roman" w:hAnsi="Times New Roman" w:cs="Times New Roman"/>
                <w:color w:val="auto"/>
                <w:sz w:val="28"/>
                <w:szCs w:val="28"/>
              </w:rPr>
              <w:t>информационной системы</w:t>
            </w:r>
          </w:p>
        </w:tc>
        <w:tc>
          <w:tcPr>
            <w:tcW w:w="548" w:type="dxa"/>
            <w:vAlign w:val="bottom"/>
          </w:tcPr>
          <w:p w14:paraId="66268548" w14:textId="77777777" w:rsidR="00F755BC" w:rsidRPr="007559DA" w:rsidRDefault="00F755BC"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63BB5817" w14:textId="77777777" w:rsidTr="00F80B41">
        <w:trPr>
          <w:trHeight w:val="454"/>
        </w:trPr>
        <w:tc>
          <w:tcPr>
            <w:tcW w:w="776" w:type="dxa"/>
          </w:tcPr>
          <w:p w14:paraId="1CB46250" w14:textId="77777777" w:rsidR="009F2440" w:rsidRPr="007559DA" w:rsidRDefault="009F244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4F2C57A6" w14:textId="77777777" w:rsidR="009F2440" w:rsidRPr="007559DA" w:rsidRDefault="009F2440" w:rsidP="00F755BC">
            <w:pPr>
              <w:tabs>
                <w:tab w:val="left" w:pos="709"/>
              </w:tabs>
              <w:spacing w:after="0" w:line="360" w:lineRule="auto"/>
              <w:rPr>
                <w:rFonts w:ascii="Times New Roman" w:hAnsi="Times New Roman" w:cs="Times New Roman"/>
                <w:color w:val="auto"/>
                <w:sz w:val="28"/>
                <w:szCs w:val="28"/>
              </w:rPr>
            </w:pPr>
          </w:p>
        </w:tc>
        <w:tc>
          <w:tcPr>
            <w:tcW w:w="548" w:type="dxa"/>
            <w:vAlign w:val="bottom"/>
          </w:tcPr>
          <w:p w14:paraId="732B6B2B" w14:textId="77777777" w:rsidR="009F2440" w:rsidRPr="007559DA" w:rsidRDefault="009F244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0D906AEA" w14:textId="77777777" w:rsidTr="00F80B41">
        <w:trPr>
          <w:trHeight w:val="454"/>
        </w:trPr>
        <w:tc>
          <w:tcPr>
            <w:tcW w:w="776" w:type="dxa"/>
          </w:tcPr>
          <w:p w14:paraId="7FB36A50"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210287BC"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548" w:type="dxa"/>
            <w:vAlign w:val="bottom"/>
          </w:tcPr>
          <w:p w14:paraId="791DF6C2"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AECE2BD" w14:textId="77777777" w:rsidTr="00F80B41">
        <w:trPr>
          <w:trHeight w:val="454"/>
        </w:trPr>
        <w:tc>
          <w:tcPr>
            <w:tcW w:w="776" w:type="dxa"/>
          </w:tcPr>
          <w:p w14:paraId="431B1DCB" w14:textId="2B47880A"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lastRenderedPageBreak/>
              <w:t>3</w:t>
            </w:r>
          </w:p>
        </w:tc>
        <w:tc>
          <w:tcPr>
            <w:tcW w:w="8030" w:type="dxa"/>
          </w:tcPr>
          <w:p w14:paraId="0252C90B" w14:textId="721A4420"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Требования по технике безопасности при работе с вычислительной техникой</w:t>
            </w:r>
          </w:p>
        </w:tc>
        <w:tc>
          <w:tcPr>
            <w:tcW w:w="548" w:type="dxa"/>
            <w:vAlign w:val="bottom"/>
          </w:tcPr>
          <w:p w14:paraId="3CF76BBC"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3D88B26F" w14:textId="77777777" w:rsidTr="00F80B41">
        <w:trPr>
          <w:trHeight w:val="454"/>
        </w:trPr>
        <w:tc>
          <w:tcPr>
            <w:tcW w:w="776" w:type="dxa"/>
          </w:tcPr>
          <w:p w14:paraId="587F0179"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1B686DC7" w14:textId="1E36C4DA"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Выводы и заключения</w:t>
            </w:r>
          </w:p>
        </w:tc>
        <w:tc>
          <w:tcPr>
            <w:tcW w:w="548" w:type="dxa"/>
            <w:vAlign w:val="bottom"/>
          </w:tcPr>
          <w:p w14:paraId="10483793"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2F6757A" w14:textId="77777777" w:rsidTr="00F80B41">
        <w:trPr>
          <w:trHeight w:val="454"/>
        </w:trPr>
        <w:tc>
          <w:tcPr>
            <w:tcW w:w="776" w:type="dxa"/>
          </w:tcPr>
          <w:p w14:paraId="71D79F6A"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780B8C9B" w14:textId="0E8D0AEE"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Список литературы</w:t>
            </w:r>
          </w:p>
        </w:tc>
        <w:tc>
          <w:tcPr>
            <w:tcW w:w="548" w:type="dxa"/>
            <w:vAlign w:val="bottom"/>
          </w:tcPr>
          <w:p w14:paraId="6E1E141C"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7D0B083A" w14:textId="77777777" w:rsidTr="00F80B41">
        <w:trPr>
          <w:trHeight w:val="454"/>
        </w:trPr>
        <w:tc>
          <w:tcPr>
            <w:tcW w:w="776" w:type="dxa"/>
          </w:tcPr>
          <w:p w14:paraId="74EDCAD8"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618BC05F" w14:textId="42C3449F"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Приложение А – Код программы</w:t>
            </w:r>
          </w:p>
        </w:tc>
        <w:tc>
          <w:tcPr>
            <w:tcW w:w="548" w:type="dxa"/>
            <w:vAlign w:val="bottom"/>
          </w:tcPr>
          <w:p w14:paraId="495FD8C0"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r w:rsidR="007559DA" w:rsidRPr="007559DA" w14:paraId="1DA7459A" w14:textId="77777777" w:rsidTr="00F80B41">
        <w:trPr>
          <w:trHeight w:val="454"/>
        </w:trPr>
        <w:tc>
          <w:tcPr>
            <w:tcW w:w="776" w:type="dxa"/>
          </w:tcPr>
          <w:p w14:paraId="2C5CAF97" w14:textId="77777777"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p>
        </w:tc>
        <w:tc>
          <w:tcPr>
            <w:tcW w:w="8030" w:type="dxa"/>
          </w:tcPr>
          <w:p w14:paraId="7AC90C58" w14:textId="27DC9AD5" w:rsidR="006670A0" w:rsidRPr="007559DA" w:rsidRDefault="006670A0" w:rsidP="00F755BC">
            <w:pPr>
              <w:tabs>
                <w:tab w:val="left" w:pos="709"/>
              </w:tabs>
              <w:spacing w:after="0" w:line="360" w:lineRule="auto"/>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t xml:space="preserve">Приложение Б – </w:t>
            </w:r>
            <w:r w:rsidR="00A37947" w:rsidRPr="007559DA">
              <w:rPr>
                <w:rFonts w:ascii="Times New Roman" w:eastAsia="Times New Roman" w:hAnsi="Times New Roman" w:cs="Times New Roman"/>
                <w:color w:val="auto"/>
                <w:sz w:val="28"/>
                <w:szCs w:val="28"/>
              </w:rPr>
              <w:t>Флэш накопитель</w:t>
            </w:r>
            <w:r w:rsidRPr="007559DA">
              <w:rPr>
                <w:rFonts w:ascii="Times New Roman" w:eastAsia="Times New Roman" w:hAnsi="Times New Roman" w:cs="Times New Roman"/>
                <w:color w:val="auto"/>
                <w:sz w:val="28"/>
                <w:szCs w:val="28"/>
              </w:rPr>
              <w:t xml:space="preserve"> с программой</w:t>
            </w:r>
          </w:p>
        </w:tc>
        <w:tc>
          <w:tcPr>
            <w:tcW w:w="548" w:type="dxa"/>
            <w:vAlign w:val="bottom"/>
          </w:tcPr>
          <w:p w14:paraId="0DEB79AB" w14:textId="77777777" w:rsidR="006670A0" w:rsidRPr="007559DA" w:rsidRDefault="006670A0" w:rsidP="00F755BC">
            <w:pPr>
              <w:tabs>
                <w:tab w:val="left" w:pos="709"/>
              </w:tabs>
              <w:spacing w:after="0" w:line="360" w:lineRule="auto"/>
              <w:jc w:val="right"/>
              <w:rPr>
                <w:rFonts w:ascii="Times New Roman" w:eastAsia="Times New Roman" w:hAnsi="Times New Roman" w:cs="Times New Roman"/>
                <w:color w:val="auto"/>
                <w:sz w:val="28"/>
                <w:szCs w:val="28"/>
              </w:rPr>
            </w:pPr>
          </w:p>
        </w:tc>
      </w:tr>
    </w:tbl>
    <w:p w14:paraId="195C74DF" w14:textId="4AFA070F" w:rsidR="00731781" w:rsidRPr="007559DA" w:rsidRDefault="00731781" w:rsidP="00424193">
      <w:pPr>
        <w:tabs>
          <w:tab w:val="left" w:pos="709"/>
        </w:tabs>
        <w:spacing w:after="0" w:line="360" w:lineRule="auto"/>
        <w:jc w:val="both"/>
        <w:rPr>
          <w:rFonts w:ascii="Times New Roman" w:eastAsia="Times New Roman" w:hAnsi="Times New Roman" w:cs="Times New Roman"/>
          <w:color w:val="auto"/>
          <w:sz w:val="28"/>
          <w:szCs w:val="28"/>
        </w:rPr>
      </w:pPr>
    </w:p>
    <w:p w14:paraId="73FA774C" w14:textId="77777777" w:rsidR="00783ABD" w:rsidRPr="007559DA" w:rsidRDefault="00783ABD" w:rsidP="00424193">
      <w:pPr>
        <w:tabs>
          <w:tab w:val="left" w:pos="709"/>
        </w:tabs>
        <w:spacing w:after="0" w:line="360" w:lineRule="auto"/>
        <w:jc w:val="both"/>
        <w:rPr>
          <w:rFonts w:ascii="Times New Roman" w:eastAsia="Times New Roman" w:hAnsi="Times New Roman" w:cs="Times New Roman"/>
          <w:color w:val="auto"/>
          <w:sz w:val="28"/>
          <w:szCs w:val="28"/>
        </w:rPr>
      </w:pPr>
    </w:p>
    <w:p w14:paraId="080B4B17" w14:textId="4799831E" w:rsidR="0045298D" w:rsidRPr="007559DA" w:rsidRDefault="00F833B0" w:rsidP="00424193">
      <w:pPr>
        <w:tabs>
          <w:tab w:val="left" w:pos="709"/>
        </w:tabs>
        <w:spacing w:after="0" w:line="360" w:lineRule="auto"/>
        <w:jc w:val="both"/>
        <w:rPr>
          <w:rFonts w:ascii="Times New Roman" w:eastAsia="Times New Roman" w:hAnsi="Times New Roman" w:cs="Times New Roman"/>
          <w:color w:val="auto"/>
          <w:sz w:val="28"/>
          <w:szCs w:val="28"/>
        </w:rPr>
      </w:pPr>
      <w:r w:rsidRPr="007559DA">
        <w:rPr>
          <w:rFonts w:ascii="Times New Roman" w:eastAsia="Times New Roman" w:hAnsi="Times New Roman" w:cs="Times New Roman"/>
          <w:color w:val="auto"/>
          <w:sz w:val="28"/>
          <w:szCs w:val="28"/>
        </w:rPr>
        <w:br w:type="page"/>
      </w:r>
    </w:p>
    <w:p w14:paraId="3EB22672" w14:textId="35E56539" w:rsidR="00CA1EB9"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CA1EB9" w:rsidRPr="00CE5608">
        <w:rPr>
          <w:rFonts w:ascii="Times New Roman" w:hAnsi="Times New Roman" w:cs="Times New Roman"/>
          <w:color w:val="auto"/>
          <w:sz w:val="28"/>
          <w:szCs w:val="28"/>
        </w:rPr>
        <w:t>В условиях стремительного развития цифровых технологий особую значимость приобретают программные решения, способные адаптироваться к изменяющимся требованиям пользователей и расширяться без переработки основной архитектуры. Модульные системы становятся стандартом в современной разработке, поскольку позволяют создавать гибкие программные комплексы, поддерживающие подключение новых функций в виде независимых компонентов.</w:t>
      </w:r>
    </w:p>
    <w:p w14:paraId="5379AE31" w14:textId="3C6908CF" w:rsidR="00CA1EB9"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Разрабатываемое приложение QEX представляет собой универсальную платформу, построенную на технологии .NET MAUI Hybrid и ориентированную на работу с динамически подключаемыми расширениями. Такой подход обеспечивает возможность масштабирования функционала без изменения ядра приложения, что делает систему устойчивой к обновлениям и удобной для дальнейшего развития.</w:t>
      </w:r>
    </w:p>
    <w:p w14:paraId="7E1C7247" w14:textId="13BD0943" w:rsidR="00CA1EB9"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В рамках проекта реализуется механизм загрузки, регистрации и отображения внешних модулей, которые могут содержать собственный интерфейс, логику и ресурсы. Особое внимание уделено вопросам безопасности, изоляции расширений, а также удобству взаимодействия между ядром и подключаемыми компонентами.</w:t>
      </w:r>
    </w:p>
    <w:p w14:paraId="2458FDE3" w14:textId="1C64F15F" w:rsidR="00CA1EB9"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Целью дипломной работы является разработка программного комплекса с поддержкой динамических расширений и демонстрация его возможностей на примере созданного модуля.</w:t>
      </w:r>
    </w:p>
    <w:p w14:paraId="0510BD1E" w14:textId="56191C71" w:rsidR="00CA1EB9"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CA1EB9" w:rsidRPr="00CE5608">
        <w:rPr>
          <w:rFonts w:ascii="Times New Roman" w:hAnsi="Times New Roman" w:cs="Times New Roman"/>
          <w:color w:val="auto"/>
          <w:sz w:val="28"/>
          <w:szCs w:val="28"/>
        </w:rPr>
        <w:t>Для достижения цели решаются следующие задачи: – анализ предметной области и существующих подходов к модульным архитектурам; – проектирование структуры приложения и системы расширений; – разработка механизма загрузки и отображения модулей; – создание пользовательского интерфейса; – тестирование и оценка качества разработанного решения.</w:t>
      </w:r>
    </w:p>
    <w:p w14:paraId="6E33DE98" w14:textId="77777777" w:rsidR="00CA1EB9" w:rsidRDefault="00CA1EB9"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Результатом работы является программная платформа, способная служить основой для построения экосистемы расширяемых приложений.</w:t>
      </w:r>
    </w:p>
    <w:p w14:paraId="4FBFAAF0" w14:textId="070D8DA3" w:rsidR="000C0DD0" w:rsidRDefault="000C0DD0">
      <w:pPr>
        <w:spacing w:after="160" w:line="259" w:lineRule="auto"/>
        <w:rPr>
          <w:rFonts w:ascii="Times New Roman" w:hAnsi="Times New Roman" w:cs="Times New Roman"/>
          <w:color w:val="auto"/>
          <w:sz w:val="28"/>
          <w:szCs w:val="28"/>
        </w:rPr>
      </w:pPr>
      <w:r>
        <w:rPr>
          <w:rFonts w:ascii="Times New Roman" w:hAnsi="Times New Roman" w:cs="Times New Roman"/>
          <w:color w:val="auto"/>
          <w:sz w:val="28"/>
          <w:szCs w:val="28"/>
        </w:rPr>
        <w:br w:type="page"/>
      </w:r>
    </w:p>
    <w:p w14:paraId="759C0A50" w14:textId="233498BF" w:rsidR="00CE5608" w:rsidRDefault="00CE5608" w:rsidP="000C0DD0">
      <w:pPr>
        <w:pStyle w:val="a9"/>
        <w:numPr>
          <w:ilvl w:val="0"/>
          <w:numId w:val="16"/>
        </w:numPr>
        <w:tabs>
          <w:tab w:val="left" w:pos="709"/>
        </w:tabs>
        <w:spacing w:after="0" w:line="360" w:lineRule="auto"/>
        <w:ind w:left="0" w:firstLine="0"/>
        <w:jc w:val="center"/>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ОСНОВНАЯ ЧАСТЬ</w:t>
      </w:r>
    </w:p>
    <w:p w14:paraId="3A7DABDB" w14:textId="77777777" w:rsidR="000B2CFC" w:rsidRPr="000B2CFC" w:rsidRDefault="000B2CFC" w:rsidP="000B2CFC">
      <w:pPr>
        <w:tabs>
          <w:tab w:val="left" w:pos="709"/>
        </w:tabs>
        <w:spacing w:after="0" w:line="360" w:lineRule="auto"/>
        <w:jc w:val="center"/>
        <w:rPr>
          <w:rFonts w:ascii="Times New Roman" w:hAnsi="Times New Roman" w:cs="Times New Roman"/>
          <w:color w:val="auto"/>
          <w:sz w:val="28"/>
          <w:szCs w:val="28"/>
        </w:rPr>
      </w:pPr>
    </w:p>
    <w:p w14:paraId="0457A0A7" w14:textId="32899D05" w:rsidR="000D2677" w:rsidRPr="000B2CFC" w:rsidRDefault="009C0C2F" w:rsidP="000B2CFC">
      <w:pPr>
        <w:pStyle w:val="a9"/>
        <w:numPr>
          <w:ilvl w:val="2"/>
          <w:numId w:val="17"/>
        </w:numPr>
        <w:tabs>
          <w:tab w:val="left" w:pos="709"/>
        </w:tabs>
        <w:spacing w:after="0" w:line="360" w:lineRule="auto"/>
        <w:jc w:val="both"/>
        <w:rPr>
          <w:rFonts w:ascii="Times New Roman" w:hAnsi="Times New Roman" w:cs="Times New Roman"/>
          <w:color w:val="auto"/>
          <w:sz w:val="28"/>
          <w:szCs w:val="28"/>
        </w:rPr>
      </w:pPr>
      <w:r w:rsidRPr="000B2CFC">
        <w:rPr>
          <w:rFonts w:ascii="Times New Roman" w:hAnsi="Times New Roman" w:cs="Times New Roman"/>
          <w:color w:val="auto"/>
          <w:sz w:val="28"/>
          <w:szCs w:val="28"/>
        </w:rPr>
        <w:t>Описание предметной области</w:t>
      </w:r>
    </w:p>
    <w:p w14:paraId="7A4B36FE" w14:textId="77777777" w:rsidR="000B2CFC" w:rsidRPr="000B2CFC" w:rsidRDefault="000B2CFC" w:rsidP="000B2CFC">
      <w:pPr>
        <w:tabs>
          <w:tab w:val="left" w:pos="709"/>
        </w:tabs>
        <w:spacing w:after="0" w:line="360" w:lineRule="auto"/>
        <w:jc w:val="both"/>
        <w:rPr>
          <w:rFonts w:ascii="Times New Roman" w:hAnsi="Times New Roman" w:cs="Times New Roman"/>
          <w:color w:val="auto"/>
          <w:sz w:val="28"/>
          <w:szCs w:val="28"/>
        </w:rPr>
      </w:pPr>
    </w:p>
    <w:p w14:paraId="43A5B129" w14:textId="4BF6E52B" w:rsidR="00C810F0"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Современные программные системы всё чаще строятся на принципах модульности и расширяемости, что позволяет адаптировать функциональность под конкретные задачи без необходимости переработки базовой архитектуры. В условиях постоянного роста требований к программным продуктам традиционные монолитные приложения становятся менее эффективными: любое изменение в их структуре требует глубокого вмешательства в код, повторного тестирования и зачастую приводит к нарушению стабильности всей системы.</w:t>
      </w:r>
    </w:p>
    <w:p w14:paraId="25DF87DC" w14:textId="59C272CB" w:rsidR="00C810F0"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Предметная область проекта QEX связана с созданием универсальной платформы, способной динамически расширять свои возможности за счёт подключения внешних модулей. Такая платформа востребована в тех случаях, когда приложение должно развиваться постепенно, поддерживать разные сценарии использования и позволять пользователям устанавливать только те функции, которые им действительно необходимы.</w:t>
      </w:r>
    </w:p>
    <w:p w14:paraId="2336DE7A" w14:textId="45BED2E5" w:rsidR="00A24900"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В системе QEX участвуют три ключевые категории пользователей. Обычные пользователи взаимодействуют с приложением через основной интерфейс и используют доступные функции, не вникая в технические детали. Администраторы управляют установленными расширениями, контролируют их работу, обновляют или удаляют модули, а также обеспечивают корректность функционирования платформы. Разработчики расширений создают независимые модули, которые могут содержать собственный интерфейс, бизнес</w:t>
      </w:r>
      <w:r w:rsidR="000D2677" w:rsidRPr="00CE5608">
        <w:rPr>
          <w:rFonts w:ascii="Times New Roman" w:hAnsi="Times New Roman" w:cs="Times New Roman"/>
          <w:color w:val="auto"/>
          <w:sz w:val="28"/>
          <w:szCs w:val="28"/>
        </w:rPr>
        <w:noBreakHyphen/>
        <w:t>логику и ресурсы, и подключаются к приложению без изменения его ядра.</w:t>
      </w:r>
    </w:p>
    <w:p w14:paraId="5D350C67" w14:textId="77777777" w:rsidR="00A24900" w:rsidRPr="00CE5608" w:rsidRDefault="00A24900" w:rsidP="00CE5608">
      <w:pPr>
        <w:tabs>
          <w:tab w:val="left" w:pos="709"/>
        </w:tabs>
        <w:spacing w:after="0" w:line="360" w:lineRule="auto"/>
        <w:jc w:val="both"/>
        <w:rPr>
          <w:rFonts w:ascii="Times New Roman" w:hAnsi="Times New Roman" w:cs="Times New Roman"/>
          <w:color w:val="auto"/>
          <w:sz w:val="28"/>
          <w:szCs w:val="28"/>
        </w:rPr>
      </w:pPr>
    </w:p>
    <w:p w14:paraId="0F2067FA" w14:textId="77777777" w:rsidR="00A24900" w:rsidRPr="00CE5608" w:rsidRDefault="00A24900" w:rsidP="00CE5608">
      <w:pPr>
        <w:tabs>
          <w:tab w:val="left" w:pos="709"/>
        </w:tabs>
        <w:spacing w:after="0" w:line="360" w:lineRule="auto"/>
        <w:jc w:val="both"/>
        <w:rPr>
          <w:rFonts w:ascii="Times New Roman" w:hAnsi="Times New Roman" w:cs="Times New Roman"/>
          <w:color w:val="auto"/>
          <w:sz w:val="28"/>
          <w:szCs w:val="28"/>
        </w:rPr>
      </w:pPr>
    </w:p>
    <w:p w14:paraId="13CD0480" w14:textId="77777777" w:rsidR="00A24900" w:rsidRPr="00CE5608" w:rsidRDefault="00A24900" w:rsidP="00CE5608">
      <w:pPr>
        <w:tabs>
          <w:tab w:val="left" w:pos="709"/>
        </w:tabs>
        <w:spacing w:after="0" w:line="360" w:lineRule="auto"/>
        <w:jc w:val="both"/>
        <w:rPr>
          <w:rFonts w:ascii="Times New Roman" w:hAnsi="Times New Roman" w:cs="Times New Roman"/>
          <w:color w:val="auto"/>
          <w:sz w:val="28"/>
          <w:szCs w:val="28"/>
        </w:rPr>
      </w:pPr>
    </w:p>
    <w:p w14:paraId="18B3DFFB" w14:textId="343DE675" w:rsidR="00A24900"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A24900" w:rsidRPr="00CE5608">
        <w:rPr>
          <w:rFonts w:ascii="Times New Roman" w:hAnsi="Times New Roman" w:cs="Times New Roman"/>
          <w:color w:val="auto"/>
          <w:sz w:val="28"/>
          <w:szCs w:val="28"/>
        </w:rPr>
        <w:t xml:space="preserve">Таблица 1 </w:t>
      </w:r>
      <w:r w:rsidR="00100051" w:rsidRPr="00CE5608">
        <w:rPr>
          <w:rFonts w:ascii="Times New Roman" w:hAnsi="Times New Roman" w:cs="Times New Roman"/>
          <w:color w:val="auto"/>
          <w:sz w:val="28"/>
          <w:szCs w:val="28"/>
        </w:rPr>
        <w:t>–</w:t>
      </w:r>
      <w:r w:rsidR="00A24900" w:rsidRPr="00CE5608">
        <w:rPr>
          <w:rFonts w:ascii="Times New Roman" w:hAnsi="Times New Roman" w:cs="Times New Roman"/>
          <w:color w:val="auto"/>
          <w:sz w:val="28"/>
          <w:szCs w:val="28"/>
        </w:rPr>
        <w:t xml:space="preserve"> </w:t>
      </w:r>
      <w:r w:rsidR="00100051" w:rsidRPr="00CE5608">
        <w:rPr>
          <w:rFonts w:ascii="Times New Roman" w:hAnsi="Times New Roman" w:cs="Times New Roman"/>
          <w:color w:val="auto"/>
          <w:sz w:val="28"/>
          <w:szCs w:val="28"/>
        </w:rPr>
        <w:t>Категории пользователей.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2037"/>
        <w:gridCol w:w="3132"/>
        <w:gridCol w:w="2050"/>
      </w:tblGrid>
      <w:tr w:rsidR="007559DA" w:rsidRPr="00CE5608" w14:paraId="7C6510C9" w14:textId="77777777" w:rsidTr="000519BC">
        <w:trPr>
          <w:tblHeader/>
        </w:trPr>
        <w:tc>
          <w:tcPr>
            <w:tcW w:w="2125" w:type="dxa"/>
            <w:tcMar>
              <w:top w:w="150" w:type="dxa"/>
              <w:left w:w="0" w:type="dxa"/>
              <w:bottom w:w="150" w:type="dxa"/>
              <w:right w:w="240" w:type="dxa"/>
            </w:tcMar>
            <w:hideMark/>
          </w:tcPr>
          <w:p w14:paraId="374CA2C4"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Категория пользователя</w:t>
            </w:r>
          </w:p>
        </w:tc>
        <w:tc>
          <w:tcPr>
            <w:tcW w:w="2037" w:type="dxa"/>
            <w:tcMar>
              <w:top w:w="150" w:type="dxa"/>
              <w:left w:w="240" w:type="dxa"/>
              <w:bottom w:w="150" w:type="dxa"/>
              <w:right w:w="240" w:type="dxa"/>
            </w:tcMar>
            <w:hideMark/>
          </w:tcPr>
          <w:p w14:paraId="120D124C"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Цель работы в системе</w:t>
            </w:r>
          </w:p>
        </w:tc>
        <w:tc>
          <w:tcPr>
            <w:tcW w:w="3204" w:type="dxa"/>
            <w:tcMar>
              <w:top w:w="150" w:type="dxa"/>
              <w:left w:w="240" w:type="dxa"/>
              <w:bottom w:w="150" w:type="dxa"/>
              <w:right w:w="240" w:type="dxa"/>
            </w:tcMar>
            <w:hideMark/>
          </w:tcPr>
          <w:p w14:paraId="1A839FF7"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Основные действия</w:t>
            </w:r>
          </w:p>
        </w:tc>
        <w:tc>
          <w:tcPr>
            <w:tcW w:w="1978" w:type="dxa"/>
            <w:tcMar>
              <w:top w:w="150" w:type="dxa"/>
              <w:left w:w="240" w:type="dxa"/>
              <w:bottom w:w="150" w:type="dxa"/>
              <w:right w:w="240" w:type="dxa"/>
            </w:tcMar>
            <w:hideMark/>
          </w:tcPr>
          <w:p w14:paraId="469C7C9B"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Отношение к модулям</w:t>
            </w:r>
          </w:p>
        </w:tc>
      </w:tr>
      <w:tr w:rsidR="007559DA" w:rsidRPr="00CE5608" w14:paraId="53D35C91" w14:textId="77777777" w:rsidTr="000519BC">
        <w:tc>
          <w:tcPr>
            <w:tcW w:w="2125" w:type="dxa"/>
            <w:tcMar>
              <w:top w:w="150" w:type="dxa"/>
              <w:left w:w="0" w:type="dxa"/>
              <w:bottom w:w="150" w:type="dxa"/>
              <w:right w:w="240" w:type="dxa"/>
            </w:tcMar>
            <w:hideMark/>
          </w:tcPr>
          <w:p w14:paraId="4C41DDFD"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Обычный пользователь</w:t>
            </w:r>
          </w:p>
        </w:tc>
        <w:tc>
          <w:tcPr>
            <w:tcW w:w="2037" w:type="dxa"/>
            <w:tcMar>
              <w:top w:w="150" w:type="dxa"/>
              <w:left w:w="240" w:type="dxa"/>
              <w:bottom w:w="150" w:type="dxa"/>
              <w:right w:w="240" w:type="dxa"/>
            </w:tcMar>
            <w:hideMark/>
          </w:tcPr>
          <w:p w14:paraId="15EE0D34"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Исполнение прикладных задач через интерфейс</w:t>
            </w:r>
          </w:p>
        </w:tc>
        <w:tc>
          <w:tcPr>
            <w:tcW w:w="3204" w:type="dxa"/>
            <w:tcMar>
              <w:top w:w="150" w:type="dxa"/>
              <w:left w:w="240" w:type="dxa"/>
              <w:bottom w:w="150" w:type="dxa"/>
              <w:right w:w="240" w:type="dxa"/>
            </w:tcMar>
            <w:hideMark/>
          </w:tcPr>
          <w:p w14:paraId="687D32A5"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Запуск, использование доступных функций, настройка интерфейса</w:t>
            </w:r>
          </w:p>
        </w:tc>
        <w:tc>
          <w:tcPr>
            <w:tcW w:w="1978" w:type="dxa"/>
            <w:tcMar>
              <w:top w:w="150" w:type="dxa"/>
              <w:left w:w="240" w:type="dxa"/>
              <w:bottom w:w="150" w:type="dxa"/>
              <w:right w:w="0" w:type="dxa"/>
            </w:tcMar>
            <w:hideMark/>
          </w:tcPr>
          <w:p w14:paraId="260CCAF8"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Использует установленные модули, не управляет ими</w:t>
            </w:r>
          </w:p>
        </w:tc>
      </w:tr>
      <w:tr w:rsidR="007559DA" w:rsidRPr="00CE5608" w14:paraId="54702BF6" w14:textId="77777777" w:rsidTr="000519BC">
        <w:tc>
          <w:tcPr>
            <w:tcW w:w="2125" w:type="dxa"/>
            <w:tcMar>
              <w:top w:w="150" w:type="dxa"/>
              <w:left w:w="0" w:type="dxa"/>
              <w:bottom w:w="150" w:type="dxa"/>
              <w:right w:w="240" w:type="dxa"/>
            </w:tcMar>
            <w:hideMark/>
          </w:tcPr>
          <w:p w14:paraId="6E9303A9"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Администратор</w:t>
            </w:r>
          </w:p>
        </w:tc>
        <w:tc>
          <w:tcPr>
            <w:tcW w:w="2037" w:type="dxa"/>
            <w:tcMar>
              <w:top w:w="150" w:type="dxa"/>
              <w:left w:w="240" w:type="dxa"/>
              <w:bottom w:w="150" w:type="dxa"/>
              <w:right w:w="240" w:type="dxa"/>
            </w:tcMar>
            <w:hideMark/>
          </w:tcPr>
          <w:p w14:paraId="19005432"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Обеспечение целостности и управления платформой</w:t>
            </w:r>
          </w:p>
        </w:tc>
        <w:tc>
          <w:tcPr>
            <w:tcW w:w="3204" w:type="dxa"/>
            <w:tcMar>
              <w:top w:w="150" w:type="dxa"/>
              <w:left w:w="240" w:type="dxa"/>
              <w:bottom w:w="150" w:type="dxa"/>
              <w:right w:w="240" w:type="dxa"/>
            </w:tcMar>
            <w:hideMark/>
          </w:tcPr>
          <w:p w14:paraId="3CAAC7EC"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Установка, обновление, удаление модулей; контроль версий; проверка логов</w:t>
            </w:r>
          </w:p>
        </w:tc>
        <w:tc>
          <w:tcPr>
            <w:tcW w:w="1978" w:type="dxa"/>
            <w:tcMar>
              <w:top w:w="150" w:type="dxa"/>
              <w:left w:w="240" w:type="dxa"/>
              <w:bottom w:w="150" w:type="dxa"/>
              <w:right w:w="0" w:type="dxa"/>
            </w:tcMar>
            <w:hideMark/>
          </w:tcPr>
          <w:p w14:paraId="7EC486B1"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Управляет жизненным циклом модулей</w:t>
            </w:r>
          </w:p>
        </w:tc>
      </w:tr>
      <w:tr w:rsidR="000519BC" w:rsidRPr="00CE5608" w14:paraId="2990589E" w14:textId="77777777" w:rsidTr="000519BC">
        <w:tc>
          <w:tcPr>
            <w:tcW w:w="2125" w:type="dxa"/>
            <w:tcMar>
              <w:top w:w="150" w:type="dxa"/>
              <w:left w:w="0" w:type="dxa"/>
              <w:bottom w:w="150" w:type="dxa"/>
              <w:right w:w="240" w:type="dxa"/>
            </w:tcMar>
            <w:hideMark/>
          </w:tcPr>
          <w:p w14:paraId="6E53595A"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Разработчик расширений</w:t>
            </w:r>
          </w:p>
        </w:tc>
        <w:tc>
          <w:tcPr>
            <w:tcW w:w="2037" w:type="dxa"/>
            <w:tcMar>
              <w:top w:w="150" w:type="dxa"/>
              <w:left w:w="240" w:type="dxa"/>
              <w:bottom w:w="150" w:type="dxa"/>
              <w:right w:w="240" w:type="dxa"/>
            </w:tcMar>
            <w:hideMark/>
          </w:tcPr>
          <w:p w14:paraId="0E97BB7F"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Создание новых модулей и их интеграция</w:t>
            </w:r>
          </w:p>
        </w:tc>
        <w:tc>
          <w:tcPr>
            <w:tcW w:w="3204" w:type="dxa"/>
            <w:tcMar>
              <w:top w:w="150" w:type="dxa"/>
              <w:left w:w="240" w:type="dxa"/>
              <w:bottom w:w="150" w:type="dxa"/>
              <w:right w:w="240" w:type="dxa"/>
            </w:tcMar>
            <w:hideMark/>
          </w:tcPr>
          <w:p w14:paraId="6E00BCE4"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Разработка, отладка, упаковка модуля; описание API-зависимостей</w:t>
            </w:r>
          </w:p>
        </w:tc>
        <w:tc>
          <w:tcPr>
            <w:tcW w:w="1978" w:type="dxa"/>
            <w:tcMar>
              <w:top w:w="150" w:type="dxa"/>
              <w:left w:w="240" w:type="dxa"/>
              <w:bottom w:w="150" w:type="dxa"/>
              <w:right w:w="0" w:type="dxa"/>
            </w:tcMar>
            <w:hideMark/>
          </w:tcPr>
          <w:p w14:paraId="2D5B7B27"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Создает модули, использует контракты ядра</w:t>
            </w:r>
          </w:p>
        </w:tc>
      </w:tr>
    </w:tbl>
    <w:p w14:paraId="3D2151C8" w14:textId="77777777" w:rsidR="0084392B" w:rsidRPr="00CE5608" w:rsidRDefault="0084392B" w:rsidP="00CE5608">
      <w:pPr>
        <w:tabs>
          <w:tab w:val="left" w:pos="709"/>
        </w:tabs>
        <w:spacing w:after="0" w:line="360" w:lineRule="auto"/>
        <w:jc w:val="both"/>
        <w:rPr>
          <w:rFonts w:ascii="Times New Roman" w:hAnsi="Times New Roman" w:cs="Times New Roman"/>
          <w:color w:val="auto"/>
          <w:sz w:val="28"/>
          <w:szCs w:val="28"/>
        </w:rPr>
      </w:pPr>
    </w:p>
    <w:p w14:paraId="3428C4F1" w14:textId="7DF52F80" w:rsidR="000D2677"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Внутри платформы реализованы процессы загрузки, регистрации и отображения модулей, а также механизмы их изоляции, предотвращающие влияние одного расширения на другое. Это позволяет поддерживать стабильность системы даже при активном развитии экосистемы модулей.</w:t>
      </w:r>
    </w:p>
    <w:p w14:paraId="4FF8703C" w14:textId="422C3018" w:rsidR="009C0C2F"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D2677" w:rsidRPr="00CE5608">
        <w:rPr>
          <w:rFonts w:ascii="Times New Roman" w:hAnsi="Times New Roman" w:cs="Times New Roman"/>
          <w:color w:val="auto"/>
          <w:sz w:val="28"/>
          <w:szCs w:val="28"/>
        </w:rPr>
        <w:t xml:space="preserve">Таким образом, предметная область проекта охватывает разработку гибкой программной платформы, способной адаптироваться к изменяющимся требованиям пользователей и обеспечивать безопасное подключение новых </w:t>
      </w:r>
      <w:r w:rsidR="000D2677" w:rsidRPr="00CE5608">
        <w:rPr>
          <w:rFonts w:ascii="Times New Roman" w:hAnsi="Times New Roman" w:cs="Times New Roman"/>
          <w:color w:val="auto"/>
          <w:sz w:val="28"/>
          <w:szCs w:val="28"/>
        </w:rPr>
        <w:lastRenderedPageBreak/>
        <w:t>функций. Модульный подход позволяет избежать ограничений монолитных решений, повышает масштабируемость и делает приложение удобным для долгосрочного развития.</w:t>
      </w:r>
    </w:p>
    <w:p w14:paraId="7645384C" w14:textId="77777777" w:rsidR="009C0C2F" w:rsidRPr="00CE5608" w:rsidRDefault="009C0C2F" w:rsidP="00CE5608">
      <w:pPr>
        <w:tabs>
          <w:tab w:val="left" w:pos="709"/>
        </w:tabs>
        <w:spacing w:after="0" w:line="360" w:lineRule="auto"/>
        <w:jc w:val="both"/>
        <w:rPr>
          <w:rFonts w:ascii="Times New Roman" w:hAnsi="Times New Roman" w:cs="Times New Roman"/>
          <w:color w:val="auto"/>
          <w:sz w:val="28"/>
          <w:szCs w:val="28"/>
        </w:rPr>
      </w:pPr>
    </w:p>
    <w:p w14:paraId="1832A144" w14:textId="7C036FBF" w:rsidR="009C0C2F" w:rsidRPr="000B2CFC" w:rsidRDefault="009C0C2F" w:rsidP="000B2CFC">
      <w:pPr>
        <w:pStyle w:val="a9"/>
        <w:numPr>
          <w:ilvl w:val="2"/>
          <w:numId w:val="17"/>
        </w:numPr>
        <w:tabs>
          <w:tab w:val="left" w:pos="709"/>
        </w:tabs>
        <w:spacing w:after="0" w:line="360" w:lineRule="auto"/>
        <w:jc w:val="both"/>
        <w:rPr>
          <w:rFonts w:ascii="Times New Roman" w:hAnsi="Times New Roman" w:cs="Times New Roman"/>
          <w:color w:val="auto"/>
          <w:sz w:val="28"/>
          <w:szCs w:val="28"/>
        </w:rPr>
      </w:pPr>
      <w:r w:rsidRPr="000B2CFC">
        <w:rPr>
          <w:rFonts w:ascii="Times New Roman" w:hAnsi="Times New Roman" w:cs="Times New Roman"/>
          <w:color w:val="auto"/>
          <w:sz w:val="28"/>
          <w:szCs w:val="28"/>
        </w:rPr>
        <w:t>Анализ существующих решений</w:t>
      </w:r>
    </w:p>
    <w:p w14:paraId="7DFA07A0" w14:textId="77777777" w:rsidR="000B2CFC" w:rsidRPr="000B2CFC" w:rsidRDefault="000B2CFC" w:rsidP="000B2CFC">
      <w:pPr>
        <w:tabs>
          <w:tab w:val="left" w:pos="709"/>
        </w:tabs>
        <w:spacing w:after="0" w:line="360" w:lineRule="auto"/>
        <w:jc w:val="both"/>
        <w:rPr>
          <w:rFonts w:ascii="Times New Roman" w:hAnsi="Times New Roman" w:cs="Times New Roman"/>
          <w:color w:val="auto"/>
          <w:sz w:val="28"/>
          <w:szCs w:val="28"/>
        </w:rPr>
      </w:pPr>
    </w:p>
    <w:p w14:paraId="2D1C46B0" w14:textId="19971527" w:rsidR="00535743"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C0C2F" w:rsidRPr="00CE5608">
        <w:rPr>
          <w:rFonts w:ascii="Times New Roman" w:hAnsi="Times New Roman" w:cs="Times New Roman"/>
          <w:color w:val="auto"/>
          <w:sz w:val="28"/>
          <w:szCs w:val="28"/>
        </w:rPr>
        <w:t>Современные программные системы всё чаще используют модульный подход, позволяющий расширять функциональность без изменения базового ядра. На рынке существует несколько решений, реализующих подобную концепцию, однако каждое из них имеет свои ограничения, которые становятся критичными при создании универсальной платформы, подобной QEX.</w:t>
      </w:r>
    </w:p>
    <w:p w14:paraId="076FDC22" w14:textId="44CA226A" w:rsidR="00C810F0"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C0C2F" w:rsidRPr="00CE5608">
        <w:rPr>
          <w:rFonts w:ascii="Times New Roman" w:hAnsi="Times New Roman" w:cs="Times New Roman"/>
          <w:color w:val="auto"/>
          <w:sz w:val="28"/>
          <w:szCs w:val="28"/>
        </w:rPr>
        <w:t xml:space="preserve">Одним из наиболее известных подходов являются </w:t>
      </w:r>
      <w:proofErr w:type="spellStart"/>
      <w:r w:rsidR="009C0C2F" w:rsidRPr="00CE5608">
        <w:rPr>
          <w:rFonts w:ascii="Times New Roman" w:hAnsi="Times New Roman" w:cs="Times New Roman"/>
          <w:color w:val="auto"/>
          <w:sz w:val="28"/>
          <w:szCs w:val="28"/>
        </w:rPr>
        <w:t>плагинные</w:t>
      </w:r>
      <w:proofErr w:type="spellEnd"/>
      <w:r w:rsidR="009C0C2F" w:rsidRPr="00CE5608">
        <w:rPr>
          <w:rFonts w:ascii="Times New Roman" w:hAnsi="Times New Roman" w:cs="Times New Roman"/>
          <w:color w:val="auto"/>
          <w:sz w:val="28"/>
          <w:szCs w:val="28"/>
        </w:rPr>
        <w:t xml:space="preserve"> системы, применяемые в настольных приложениях и редакторах, таких как Visual Studio Code, </w:t>
      </w:r>
      <w:proofErr w:type="spellStart"/>
      <w:r w:rsidR="009C0C2F" w:rsidRPr="00CE5608">
        <w:rPr>
          <w:rFonts w:ascii="Times New Roman" w:hAnsi="Times New Roman" w:cs="Times New Roman"/>
          <w:color w:val="auto"/>
          <w:sz w:val="28"/>
          <w:szCs w:val="28"/>
        </w:rPr>
        <w:t>Figma</w:t>
      </w:r>
      <w:proofErr w:type="spellEnd"/>
      <w:r w:rsidR="009C0C2F" w:rsidRPr="00CE5608">
        <w:rPr>
          <w:rFonts w:ascii="Times New Roman" w:hAnsi="Times New Roman" w:cs="Times New Roman"/>
          <w:color w:val="auto"/>
          <w:sz w:val="28"/>
          <w:szCs w:val="28"/>
        </w:rPr>
        <w:t xml:space="preserve"> или </w:t>
      </w:r>
      <w:proofErr w:type="spellStart"/>
      <w:r w:rsidR="009C0C2F" w:rsidRPr="00CE5608">
        <w:rPr>
          <w:rFonts w:ascii="Times New Roman" w:hAnsi="Times New Roman" w:cs="Times New Roman"/>
          <w:color w:val="auto"/>
          <w:sz w:val="28"/>
          <w:szCs w:val="28"/>
        </w:rPr>
        <w:t>JetBrains</w:t>
      </w:r>
      <w:proofErr w:type="spellEnd"/>
      <w:r w:rsidR="009C0C2F" w:rsidRPr="00CE5608">
        <w:rPr>
          <w:rFonts w:ascii="Times New Roman" w:hAnsi="Times New Roman" w:cs="Times New Roman"/>
          <w:color w:val="auto"/>
          <w:sz w:val="28"/>
          <w:szCs w:val="28"/>
        </w:rPr>
        <w:t xml:space="preserve"> IDE. Эти платформы позволяют подключать внешние модули, расширяющие функциональность основного продукта. Однако большинство подобных систем ориентированы на веб</w:t>
      </w:r>
      <w:r w:rsidR="009C0C2F" w:rsidRPr="00CE5608">
        <w:rPr>
          <w:rFonts w:ascii="Times New Roman" w:hAnsi="Times New Roman" w:cs="Times New Roman"/>
          <w:color w:val="auto"/>
          <w:sz w:val="28"/>
          <w:szCs w:val="28"/>
        </w:rPr>
        <w:noBreakHyphen/>
        <w:t>или десктоп</w:t>
      </w:r>
      <w:r w:rsidR="009C0C2F" w:rsidRPr="00CE5608">
        <w:rPr>
          <w:rFonts w:ascii="Times New Roman" w:hAnsi="Times New Roman" w:cs="Times New Roman"/>
          <w:color w:val="auto"/>
          <w:sz w:val="28"/>
          <w:szCs w:val="28"/>
        </w:rPr>
        <w:noBreakHyphen/>
        <w:t>среду и не предназначены для кроссплатформенной работы в мобильных и гибридных приложениях. Кроме того, их архитектура часто предполагает глубокую интеграцию с внутренними API, что усложняет создание независимых модулей.</w:t>
      </w:r>
    </w:p>
    <w:p w14:paraId="08638B4C" w14:textId="0C00B56E" w:rsidR="009C0C2F"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C0C2F" w:rsidRPr="00CE5608">
        <w:rPr>
          <w:rFonts w:ascii="Times New Roman" w:hAnsi="Times New Roman" w:cs="Times New Roman"/>
          <w:color w:val="auto"/>
          <w:sz w:val="28"/>
          <w:szCs w:val="28"/>
        </w:rPr>
        <w:t xml:space="preserve">Другой распространённый подход </w:t>
      </w:r>
      <w:r w:rsidR="008C730C" w:rsidRPr="00CE5608">
        <w:rPr>
          <w:rFonts w:ascii="Times New Roman" w:hAnsi="Times New Roman" w:cs="Times New Roman"/>
          <w:color w:val="auto"/>
          <w:sz w:val="28"/>
          <w:szCs w:val="28"/>
        </w:rPr>
        <w:t>-</w:t>
      </w:r>
      <w:r w:rsidR="009C0C2F" w:rsidRPr="00CE5608">
        <w:rPr>
          <w:rFonts w:ascii="Times New Roman" w:hAnsi="Times New Roman" w:cs="Times New Roman"/>
          <w:color w:val="auto"/>
          <w:sz w:val="28"/>
          <w:szCs w:val="28"/>
        </w:rPr>
        <w:t xml:space="preserve"> модульные фреймворки, такие как </w:t>
      </w:r>
      <w:proofErr w:type="spellStart"/>
      <w:r w:rsidR="009C0C2F" w:rsidRPr="00CE5608">
        <w:rPr>
          <w:rFonts w:ascii="Times New Roman" w:hAnsi="Times New Roman" w:cs="Times New Roman"/>
          <w:color w:val="auto"/>
          <w:sz w:val="28"/>
          <w:szCs w:val="28"/>
        </w:rPr>
        <w:t>OSGi</w:t>
      </w:r>
      <w:proofErr w:type="spellEnd"/>
      <w:r w:rsidR="009C0C2F" w:rsidRPr="00CE5608">
        <w:rPr>
          <w:rFonts w:ascii="Times New Roman" w:hAnsi="Times New Roman" w:cs="Times New Roman"/>
          <w:color w:val="auto"/>
          <w:sz w:val="28"/>
          <w:szCs w:val="28"/>
        </w:rPr>
        <w:t xml:space="preserve">, MEF или </w:t>
      </w:r>
      <w:proofErr w:type="spellStart"/>
      <w:r w:rsidR="009C0C2F" w:rsidRPr="00CE5608">
        <w:rPr>
          <w:rFonts w:ascii="Times New Roman" w:hAnsi="Times New Roman" w:cs="Times New Roman"/>
          <w:color w:val="auto"/>
          <w:sz w:val="28"/>
          <w:szCs w:val="28"/>
        </w:rPr>
        <w:t>Prism</w:t>
      </w:r>
      <w:proofErr w:type="spellEnd"/>
      <w:r w:rsidR="009C0C2F" w:rsidRPr="00CE5608">
        <w:rPr>
          <w:rFonts w:ascii="Times New Roman" w:hAnsi="Times New Roman" w:cs="Times New Roman"/>
          <w:color w:val="auto"/>
          <w:sz w:val="28"/>
          <w:szCs w:val="28"/>
        </w:rPr>
        <w:t>. Они обеспечивают гибкое управление зависимостями, загрузку компонентов и их изоляцию. Несмотря на развитую инфраструктуру, такие решения ориентированы преимущественно на корпоративные системы или десктопные приложения и не учитывают особенности гибридных технологий, где требуется сочетание нативного интерфейса и веб</w:t>
      </w:r>
      <w:r w:rsidR="009C0C2F" w:rsidRPr="00CE5608">
        <w:rPr>
          <w:rFonts w:ascii="Times New Roman" w:hAnsi="Times New Roman" w:cs="Times New Roman"/>
          <w:color w:val="auto"/>
          <w:sz w:val="28"/>
          <w:szCs w:val="28"/>
        </w:rPr>
        <w:noBreakHyphen/>
        <w:t>компонентов. Кроме того, их использование нередко приводит к усложнению архитектуры и повышению порога входа для разработчиков.</w:t>
      </w:r>
    </w:p>
    <w:p w14:paraId="6DE3A42B" w14:textId="2B2A2CAD" w:rsidR="009C0C2F"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9C0C2F" w:rsidRPr="00CE5608">
        <w:rPr>
          <w:rFonts w:ascii="Times New Roman" w:hAnsi="Times New Roman" w:cs="Times New Roman"/>
          <w:color w:val="auto"/>
          <w:sz w:val="28"/>
          <w:szCs w:val="28"/>
        </w:rPr>
        <w:t>Существуют также расширяемые UI</w:t>
      </w:r>
      <w:r w:rsidR="009C0C2F" w:rsidRPr="00CE5608">
        <w:rPr>
          <w:rFonts w:ascii="Times New Roman" w:hAnsi="Times New Roman" w:cs="Times New Roman"/>
          <w:color w:val="auto"/>
          <w:sz w:val="28"/>
          <w:szCs w:val="28"/>
        </w:rPr>
        <w:noBreakHyphen/>
        <w:t>платформы, например браузерные движки или веб</w:t>
      </w:r>
      <w:r w:rsidR="009C0C2F" w:rsidRPr="00CE5608">
        <w:rPr>
          <w:rFonts w:ascii="Times New Roman" w:hAnsi="Times New Roman" w:cs="Times New Roman"/>
          <w:color w:val="auto"/>
          <w:sz w:val="28"/>
          <w:szCs w:val="28"/>
        </w:rPr>
        <w:noBreakHyphen/>
        <w:t>фреймворки с поддержкой динамической загрузки компонентов. Они хорошо подходят для веб</w:t>
      </w:r>
      <w:r w:rsidR="009C0C2F" w:rsidRPr="00CE5608">
        <w:rPr>
          <w:rFonts w:ascii="Times New Roman" w:hAnsi="Times New Roman" w:cs="Times New Roman"/>
          <w:color w:val="auto"/>
          <w:sz w:val="28"/>
          <w:szCs w:val="28"/>
        </w:rPr>
        <w:noBreakHyphen/>
        <w:t>приложений, но не обеспечивают полноценной интеграции с нативными возможностями устройств, что ограничивает их применение в мобильных и кроссплатформенных решениях.</w:t>
      </w:r>
    </w:p>
    <w:p w14:paraId="2C26546F" w14:textId="6A3916BC" w:rsidR="00383FA9"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383FA9" w:rsidRPr="00CE5608">
        <w:rPr>
          <w:rFonts w:ascii="Times New Roman" w:hAnsi="Times New Roman" w:cs="Times New Roman"/>
          <w:color w:val="auto"/>
          <w:sz w:val="28"/>
          <w:szCs w:val="28"/>
        </w:rPr>
        <w:t>Таблица 2 – Сравнитель</w:t>
      </w:r>
      <w:r w:rsidR="00911F0B" w:rsidRPr="00CE5608">
        <w:rPr>
          <w:rFonts w:ascii="Times New Roman" w:hAnsi="Times New Roman" w:cs="Times New Roman"/>
          <w:color w:val="auto"/>
          <w:sz w:val="28"/>
          <w:szCs w:val="28"/>
        </w:rPr>
        <w:t>ная</w:t>
      </w:r>
      <w:r w:rsidR="00383FA9" w:rsidRPr="00CE5608">
        <w:rPr>
          <w:rFonts w:ascii="Times New Roman" w:hAnsi="Times New Roman" w:cs="Times New Roman"/>
          <w:color w:val="auto"/>
          <w:sz w:val="28"/>
          <w:szCs w:val="28"/>
        </w:rPr>
        <w:t xml:space="preserve"> характеристика </w:t>
      </w:r>
      <w:r w:rsidR="005F2015" w:rsidRPr="00CE5608">
        <w:rPr>
          <w:rFonts w:ascii="Times New Roman" w:hAnsi="Times New Roman" w:cs="Times New Roman"/>
          <w:color w:val="auto"/>
          <w:sz w:val="28"/>
          <w:szCs w:val="28"/>
        </w:rPr>
        <w:t>фреймворков.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96"/>
        <w:gridCol w:w="1843"/>
        <w:gridCol w:w="1985"/>
        <w:gridCol w:w="1842"/>
        <w:gridCol w:w="1978"/>
      </w:tblGrid>
      <w:tr w:rsidR="007559DA" w:rsidRPr="00CE5608" w14:paraId="79A58FEA" w14:textId="77777777" w:rsidTr="00FD1B8D">
        <w:trPr>
          <w:tblHeader/>
        </w:trPr>
        <w:tc>
          <w:tcPr>
            <w:tcW w:w="1696" w:type="dxa"/>
            <w:tcMar>
              <w:top w:w="150" w:type="dxa"/>
              <w:left w:w="0" w:type="dxa"/>
              <w:bottom w:w="150" w:type="dxa"/>
              <w:right w:w="240" w:type="dxa"/>
            </w:tcMar>
            <w:hideMark/>
          </w:tcPr>
          <w:p w14:paraId="6EDAA287"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Критерий / Решение</w:t>
            </w:r>
          </w:p>
        </w:tc>
        <w:tc>
          <w:tcPr>
            <w:tcW w:w="1843" w:type="dxa"/>
            <w:tcMar>
              <w:top w:w="150" w:type="dxa"/>
              <w:left w:w="240" w:type="dxa"/>
              <w:bottom w:w="150" w:type="dxa"/>
              <w:right w:w="240" w:type="dxa"/>
            </w:tcMar>
            <w:hideMark/>
          </w:tcPr>
          <w:p w14:paraId="549A0CC7"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Плагинные</w:t>
            </w:r>
            <w:proofErr w:type="spellEnd"/>
            <w:r w:rsidRPr="00CE5608">
              <w:rPr>
                <w:rFonts w:ascii="Times New Roman" w:hAnsi="Times New Roman" w:cs="Times New Roman"/>
                <w:color w:val="auto"/>
                <w:sz w:val="28"/>
                <w:szCs w:val="28"/>
              </w:rPr>
              <w:t xml:space="preserve"> системы (</w:t>
            </w:r>
            <w:proofErr w:type="spellStart"/>
            <w:r w:rsidRPr="00CE5608">
              <w:rPr>
                <w:rFonts w:ascii="Times New Roman" w:hAnsi="Times New Roman" w:cs="Times New Roman"/>
                <w:color w:val="auto"/>
                <w:sz w:val="28"/>
                <w:szCs w:val="28"/>
              </w:rPr>
              <w:t>VSCode</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JetBrains</w:t>
            </w:r>
            <w:proofErr w:type="spellEnd"/>
            <w:r w:rsidRPr="00CE5608">
              <w:rPr>
                <w:rFonts w:ascii="Times New Roman" w:hAnsi="Times New Roman" w:cs="Times New Roman"/>
                <w:color w:val="auto"/>
                <w:sz w:val="28"/>
                <w:szCs w:val="28"/>
              </w:rPr>
              <w:t>)</w:t>
            </w:r>
          </w:p>
        </w:tc>
        <w:tc>
          <w:tcPr>
            <w:tcW w:w="1985" w:type="dxa"/>
            <w:tcMar>
              <w:top w:w="150" w:type="dxa"/>
              <w:left w:w="240" w:type="dxa"/>
              <w:bottom w:w="150" w:type="dxa"/>
              <w:right w:w="240" w:type="dxa"/>
            </w:tcMar>
            <w:hideMark/>
          </w:tcPr>
          <w:p w14:paraId="34E91253"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Модульные фреймворки (</w:t>
            </w:r>
            <w:proofErr w:type="spellStart"/>
            <w:r w:rsidRPr="00CE5608">
              <w:rPr>
                <w:rFonts w:ascii="Times New Roman" w:hAnsi="Times New Roman" w:cs="Times New Roman"/>
                <w:color w:val="auto"/>
                <w:sz w:val="28"/>
                <w:szCs w:val="28"/>
              </w:rPr>
              <w:t>OSGi</w:t>
            </w:r>
            <w:proofErr w:type="spellEnd"/>
            <w:r w:rsidRPr="00CE5608">
              <w:rPr>
                <w:rFonts w:ascii="Times New Roman" w:hAnsi="Times New Roman" w:cs="Times New Roman"/>
                <w:color w:val="auto"/>
                <w:sz w:val="28"/>
                <w:szCs w:val="28"/>
              </w:rPr>
              <w:t xml:space="preserve">, MEF, </w:t>
            </w:r>
            <w:proofErr w:type="spellStart"/>
            <w:r w:rsidRPr="00CE5608">
              <w:rPr>
                <w:rFonts w:ascii="Times New Roman" w:hAnsi="Times New Roman" w:cs="Times New Roman"/>
                <w:color w:val="auto"/>
                <w:sz w:val="28"/>
                <w:szCs w:val="28"/>
              </w:rPr>
              <w:t>Prism</w:t>
            </w:r>
            <w:proofErr w:type="spellEnd"/>
            <w:r w:rsidRPr="00CE5608">
              <w:rPr>
                <w:rFonts w:ascii="Times New Roman" w:hAnsi="Times New Roman" w:cs="Times New Roman"/>
                <w:color w:val="auto"/>
                <w:sz w:val="28"/>
                <w:szCs w:val="28"/>
              </w:rPr>
              <w:t>)</w:t>
            </w:r>
          </w:p>
        </w:tc>
        <w:tc>
          <w:tcPr>
            <w:tcW w:w="1842" w:type="dxa"/>
            <w:tcMar>
              <w:top w:w="150" w:type="dxa"/>
              <w:left w:w="240" w:type="dxa"/>
              <w:bottom w:w="150" w:type="dxa"/>
              <w:right w:w="240" w:type="dxa"/>
            </w:tcMar>
            <w:hideMark/>
          </w:tcPr>
          <w:p w14:paraId="6C70C06F"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UI платформы (браузерные движки)</w:t>
            </w:r>
          </w:p>
        </w:tc>
        <w:tc>
          <w:tcPr>
            <w:tcW w:w="1978" w:type="dxa"/>
            <w:tcMar>
              <w:top w:w="150" w:type="dxa"/>
              <w:left w:w="240" w:type="dxa"/>
              <w:bottom w:w="150" w:type="dxa"/>
              <w:right w:w="240" w:type="dxa"/>
            </w:tcMar>
            <w:hideMark/>
          </w:tcPr>
          <w:p w14:paraId="3C934AB3"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Требование QEX</w:t>
            </w:r>
          </w:p>
        </w:tc>
      </w:tr>
      <w:tr w:rsidR="007559DA" w:rsidRPr="00CE5608" w14:paraId="6D8ADE16" w14:textId="77777777" w:rsidTr="00FD1B8D">
        <w:tc>
          <w:tcPr>
            <w:tcW w:w="1696" w:type="dxa"/>
            <w:tcMar>
              <w:top w:w="150" w:type="dxa"/>
              <w:left w:w="0" w:type="dxa"/>
              <w:bottom w:w="150" w:type="dxa"/>
              <w:right w:w="240" w:type="dxa"/>
            </w:tcMar>
            <w:hideMark/>
          </w:tcPr>
          <w:p w14:paraId="5F8EEA82"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Кроссплатформенность</w:t>
            </w:r>
          </w:p>
        </w:tc>
        <w:tc>
          <w:tcPr>
            <w:tcW w:w="1843" w:type="dxa"/>
            <w:tcMar>
              <w:top w:w="150" w:type="dxa"/>
              <w:left w:w="240" w:type="dxa"/>
              <w:bottom w:w="150" w:type="dxa"/>
              <w:right w:w="240" w:type="dxa"/>
            </w:tcMar>
            <w:hideMark/>
          </w:tcPr>
          <w:p w14:paraId="08C769A7"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Десктоп / веб</w:t>
            </w:r>
          </w:p>
        </w:tc>
        <w:tc>
          <w:tcPr>
            <w:tcW w:w="1985" w:type="dxa"/>
            <w:tcMar>
              <w:top w:w="150" w:type="dxa"/>
              <w:left w:w="240" w:type="dxa"/>
              <w:bottom w:w="150" w:type="dxa"/>
              <w:right w:w="240" w:type="dxa"/>
            </w:tcMar>
            <w:hideMark/>
          </w:tcPr>
          <w:p w14:paraId="652CD8C6"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Корпоративные / десктоп</w:t>
            </w:r>
          </w:p>
        </w:tc>
        <w:tc>
          <w:tcPr>
            <w:tcW w:w="1842" w:type="dxa"/>
            <w:tcMar>
              <w:top w:w="150" w:type="dxa"/>
              <w:left w:w="240" w:type="dxa"/>
              <w:bottom w:w="150" w:type="dxa"/>
              <w:right w:w="240" w:type="dxa"/>
            </w:tcMar>
            <w:hideMark/>
          </w:tcPr>
          <w:p w14:paraId="04850B1C"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Веб</w:t>
            </w:r>
          </w:p>
        </w:tc>
        <w:tc>
          <w:tcPr>
            <w:tcW w:w="1978" w:type="dxa"/>
            <w:tcMar>
              <w:top w:w="150" w:type="dxa"/>
              <w:left w:w="240" w:type="dxa"/>
              <w:bottom w:w="150" w:type="dxa"/>
              <w:right w:w="0" w:type="dxa"/>
            </w:tcMar>
            <w:hideMark/>
          </w:tcPr>
          <w:p w14:paraId="7F07E937"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Мобильные + десктоп + веб</w:t>
            </w:r>
          </w:p>
        </w:tc>
      </w:tr>
      <w:tr w:rsidR="007559DA" w:rsidRPr="00CE5608" w14:paraId="535AEFE7" w14:textId="77777777" w:rsidTr="00FD1B8D">
        <w:tc>
          <w:tcPr>
            <w:tcW w:w="1696" w:type="dxa"/>
            <w:tcMar>
              <w:top w:w="150" w:type="dxa"/>
              <w:left w:w="0" w:type="dxa"/>
              <w:bottom w:w="150" w:type="dxa"/>
              <w:right w:w="240" w:type="dxa"/>
            </w:tcMar>
            <w:hideMark/>
          </w:tcPr>
          <w:p w14:paraId="0376DC9F"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Изоляция модулей</w:t>
            </w:r>
          </w:p>
        </w:tc>
        <w:tc>
          <w:tcPr>
            <w:tcW w:w="1843" w:type="dxa"/>
            <w:tcMar>
              <w:top w:w="150" w:type="dxa"/>
              <w:left w:w="240" w:type="dxa"/>
              <w:bottom w:w="150" w:type="dxa"/>
              <w:right w:w="240" w:type="dxa"/>
            </w:tcMar>
            <w:hideMark/>
          </w:tcPr>
          <w:p w14:paraId="01FA5F29"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Слабая (общий процесс)</w:t>
            </w:r>
          </w:p>
        </w:tc>
        <w:tc>
          <w:tcPr>
            <w:tcW w:w="1985" w:type="dxa"/>
            <w:tcMar>
              <w:top w:w="150" w:type="dxa"/>
              <w:left w:w="240" w:type="dxa"/>
              <w:bottom w:w="150" w:type="dxa"/>
              <w:right w:w="240" w:type="dxa"/>
            </w:tcMar>
            <w:hideMark/>
          </w:tcPr>
          <w:p w14:paraId="7D215F7D"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Средняя / сильная (домены)</w:t>
            </w:r>
          </w:p>
        </w:tc>
        <w:tc>
          <w:tcPr>
            <w:tcW w:w="1842" w:type="dxa"/>
            <w:tcMar>
              <w:top w:w="150" w:type="dxa"/>
              <w:left w:w="240" w:type="dxa"/>
              <w:bottom w:w="150" w:type="dxa"/>
              <w:right w:w="240" w:type="dxa"/>
            </w:tcMar>
            <w:hideMark/>
          </w:tcPr>
          <w:p w14:paraId="04593614"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Отсутствует</w:t>
            </w:r>
          </w:p>
        </w:tc>
        <w:tc>
          <w:tcPr>
            <w:tcW w:w="1978" w:type="dxa"/>
            <w:tcMar>
              <w:top w:w="150" w:type="dxa"/>
              <w:left w:w="240" w:type="dxa"/>
              <w:bottom w:w="150" w:type="dxa"/>
              <w:right w:w="0" w:type="dxa"/>
            </w:tcMar>
            <w:hideMark/>
          </w:tcPr>
          <w:p w14:paraId="6D7C4473"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Безопасная, без влияния соседей</w:t>
            </w:r>
          </w:p>
        </w:tc>
      </w:tr>
      <w:tr w:rsidR="007559DA" w:rsidRPr="00CE5608" w14:paraId="6818772D" w14:textId="77777777" w:rsidTr="00FD1B8D">
        <w:tc>
          <w:tcPr>
            <w:tcW w:w="1696" w:type="dxa"/>
            <w:tcMar>
              <w:top w:w="150" w:type="dxa"/>
              <w:left w:w="0" w:type="dxa"/>
              <w:bottom w:w="150" w:type="dxa"/>
              <w:right w:w="240" w:type="dxa"/>
            </w:tcMar>
            <w:hideMark/>
          </w:tcPr>
          <w:p w14:paraId="62B26222"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Гибридный UI (</w:t>
            </w:r>
            <w:proofErr w:type="spellStart"/>
            <w:r w:rsidRPr="00CE5608">
              <w:rPr>
                <w:rFonts w:ascii="Times New Roman" w:hAnsi="Times New Roman" w:cs="Times New Roman"/>
                <w:color w:val="auto"/>
                <w:sz w:val="28"/>
                <w:szCs w:val="28"/>
              </w:rPr>
              <w:t>нативный+веб</w:t>
            </w:r>
            <w:proofErr w:type="spellEnd"/>
            <w:r w:rsidRPr="00CE5608">
              <w:rPr>
                <w:rFonts w:ascii="Times New Roman" w:hAnsi="Times New Roman" w:cs="Times New Roman"/>
                <w:color w:val="auto"/>
                <w:sz w:val="28"/>
                <w:szCs w:val="28"/>
              </w:rPr>
              <w:t>)</w:t>
            </w:r>
          </w:p>
        </w:tc>
        <w:tc>
          <w:tcPr>
            <w:tcW w:w="1843" w:type="dxa"/>
            <w:tcMar>
              <w:top w:w="150" w:type="dxa"/>
              <w:left w:w="240" w:type="dxa"/>
              <w:bottom w:w="150" w:type="dxa"/>
              <w:right w:w="240" w:type="dxa"/>
            </w:tcMar>
            <w:hideMark/>
          </w:tcPr>
          <w:p w14:paraId="706B9DCC"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985" w:type="dxa"/>
            <w:tcMar>
              <w:top w:w="150" w:type="dxa"/>
              <w:left w:w="240" w:type="dxa"/>
              <w:bottom w:w="150" w:type="dxa"/>
              <w:right w:w="240" w:type="dxa"/>
            </w:tcMar>
            <w:hideMark/>
          </w:tcPr>
          <w:p w14:paraId="6B918714"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842" w:type="dxa"/>
            <w:tcMar>
              <w:top w:w="150" w:type="dxa"/>
              <w:left w:w="240" w:type="dxa"/>
              <w:bottom w:w="150" w:type="dxa"/>
              <w:right w:w="240" w:type="dxa"/>
            </w:tcMar>
            <w:hideMark/>
          </w:tcPr>
          <w:p w14:paraId="48F800BA"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Частично (только веб)</w:t>
            </w:r>
          </w:p>
        </w:tc>
        <w:tc>
          <w:tcPr>
            <w:tcW w:w="1978" w:type="dxa"/>
            <w:tcMar>
              <w:top w:w="150" w:type="dxa"/>
              <w:left w:w="240" w:type="dxa"/>
              <w:bottom w:w="150" w:type="dxa"/>
              <w:right w:w="0" w:type="dxa"/>
            </w:tcMar>
            <w:hideMark/>
          </w:tcPr>
          <w:p w14:paraId="6D40C027"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Да, в одном модуле</w:t>
            </w:r>
          </w:p>
        </w:tc>
      </w:tr>
      <w:tr w:rsidR="007559DA" w:rsidRPr="00CE5608" w14:paraId="20C2DEDD" w14:textId="77777777" w:rsidTr="00FD1B8D">
        <w:tc>
          <w:tcPr>
            <w:tcW w:w="1696" w:type="dxa"/>
            <w:tcMar>
              <w:top w:w="150" w:type="dxa"/>
              <w:left w:w="0" w:type="dxa"/>
              <w:bottom w:w="150" w:type="dxa"/>
              <w:right w:w="240" w:type="dxa"/>
            </w:tcMar>
            <w:hideMark/>
          </w:tcPr>
          <w:p w14:paraId="0DA0DF7A"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Динамическая загрузка (</w:t>
            </w:r>
            <w:proofErr w:type="spellStart"/>
            <w:r w:rsidRPr="00CE5608">
              <w:rPr>
                <w:rFonts w:ascii="Times New Roman" w:hAnsi="Times New Roman" w:cs="Times New Roman"/>
                <w:color w:val="auto"/>
                <w:sz w:val="28"/>
                <w:szCs w:val="28"/>
              </w:rPr>
              <w:t>hot-swap</w:t>
            </w:r>
            <w:proofErr w:type="spellEnd"/>
            <w:r w:rsidRPr="00CE5608">
              <w:rPr>
                <w:rFonts w:ascii="Times New Roman" w:hAnsi="Times New Roman" w:cs="Times New Roman"/>
                <w:color w:val="auto"/>
                <w:sz w:val="28"/>
                <w:szCs w:val="28"/>
              </w:rPr>
              <w:t>)</w:t>
            </w:r>
          </w:p>
        </w:tc>
        <w:tc>
          <w:tcPr>
            <w:tcW w:w="1843" w:type="dxa"/>
            <w:tcMar>
              <w:top w:w="150" w:type="dxa"/>
              <w:left w:w="240" w:type="dxa"/>
              <w:bottom w:w="150" w:type="dxa"/>
              <w:right w:w="240" w:type="dxa"/>
            </w:tcMar>
            <w:hideMark/>
          </w:tcPr>
          <w:p w14:paraId="6FAA14E6"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Да (IDE плагины)</w:t>
            </w:r>
          </w:p>
        </w:tc>
        <w:tc>
          <w:tcPr>
            <w:tcW w:w="1985" w:type="dxa"/>
            <w:tcMar>
              <w:top w:w="150" w:type="dxa"/>
              <w:left w:w="240" w:type="dxa"/>
              <w:bottom w:w="150" w:type="dxa"/>
              <w:right w:w="240" w:type="dxa"/>
            </w:tcMar>
            <w:hideMark/>
          </w:tcPr>
          <w:p w14:paraId="6AF0A3A1"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Да (</w:t>
            </w:r>
            <w:proofErr w:type="spellStart"/>
            <w:r w:rsidRPr="00CE5608">
              <w:rPr>
                <w:rFonts w:ascii="Times New Roman" w:hAnsi="Times New Roman" w:cs="Times New Roman"/>
                <w:color w:val="auto"/>
                <w:sz w:val="28"/>
                <w:szCs w:val="28"/>
              </w:rPr>
              <w:t>OSGi</w:t>
            </w:r>
            <w:proofErr w:type="spellEnd"/>
            <w:r w:rsidRPr="00CE5608">
              <w:rPr>
                <w:rFonts w:ascii="Times New Roman" w:hAnsi="Times New Roman" w:cs="Times New Roman"/>
                <w:color w:val="auto"/>
                <w:sz w:val="28"/>
                <w:szCs w:val="28"/>
              </w:rPr>
              <w:t>)</w:t>
            </w:r>
          </w:p>
        </w:tc>
        <w:tc>
          <w:tcPr>
            <w:tcW w:w="1842" w:type="dxa"/>
            <w:tcMar>
              <w:top w:w="150" w:type="dxa"/>
              <w:left w:w="240" w:type="dxa"/>
              <w:bottom w:w="150" w:type="dxa"/>
              <w:right w:w="240" w:type="dxa"/>
            </w:tcMar>
            <w:hideMark/>
          </w:tcPr>
          <w:p w14:paraId="2CC23CDE"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978" w:type="dxa"/>
            <w:tcMar>
              <w:top w:w="150" w:type="dxa"/>
              <w:left w:w="240" w:type="dxa"/>
              <w:bottom w:w="150" w:type="dxa"/>
              <w:right w:w="0" w:type="dxa"/>
            </w:tcMar>
            <w:hideMark/>
          </w:tcPr>
          <w:p w14:paraId="32A5E159"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Да</w:t>
            </w:r>
          </w:p>
        </w:tc>
      </w:tr>
      <w:tr w:rsidR="00535743" w:rsidRPr="00CE5608" w14:paraId="3B4100A9" w14:textId="77777777" w:rsidTr="00FD1B8D">
        <w:tc>
          <w:tcPr>
            <w:tcW w:w="1696" w:type="dxa"/>
            <w:tcMar>
              <w:top w:w="150" w:type="dxa"/>
              <w:left w:w="0" w:type="dxa"/>
              <w:bottom w:w="150" w:type="dxa"/>
              <w:right w:w="240" w:type="dxa"/>
            </w:tcMar>
            <w:hideMark/>
          </w:tcPr>
          <w:p w14:paraId="6EEC7B5B"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Совместимость с .NET MAUI</w:t>
            </w:r>
          </w:p>
        </w:tc>
        <w:tc>
          <w:tcPr>
            <w:tcW w:w="1843" w:type="dxa"/>
            <w:tcMar>
              <w:top w:w="150" w:type="dxa"/>
              <w:left w:w="240" w:type="dxa"/>
              <w:bottom w:w="150" w:type="dxa"/>
              <w:right w:w="240" w:type="dxa"/>
            </w:tcMar>
            <w:hideMark/>
          </w:tcPr>
          <w:p w14:paraId="01453F4F"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Нет (JS/Java/C++)</w:t>
            </w:r>
          </w:p>
        </w:tc>
        <w:tc>
          <w:tcPr>
            <w:tcW w:w="1985" w:type="dxa"/>
            <w:tcMar>
              <w:top w:w="150" w:type="dxa"/>
              <w:left w:w="240" w:type="dxa"/>
              <w:bottom w:w="150" w:type="dxa"/>
              <w:right w:w="240" w:type="dxa"/>
            </w:tcMar>
            <w:hideMark/>
          </w:tcPr>
          <w:p w14:paraId="589A66E1"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proofErr w:type="gramStart"/>
            <w:r w:rsidRPr="00CE5608">
              <w:rPr>
                <w:rFonts w:ascii="Times New Roman" w:hAnsi="Times New Roman" w:cs="Times New Roman"/>
                <w:color w:val="auto"/>
                <w:sz w:val="28"/>
                <w:szCs w:val="28"/>
              </w:rPr>
              <w:t>MEF(</w:t>
            </w:r>
            <w:proofErr w:type="gramEnd"/>
            <w:r w:rsidRPr="00CE5608">
              <w:rPr>
                <w:rFonts w:ascii="Times New Roman" w:hAnsi="Times New Roman" w:cs="Times New Roman"/>
                <w:color w:val="auto"/>
                <w:sz w:val="28"/>
                <w:szCs w:val="28"/>
              </w:rPr>
              <w:t xml:space="preserve">да), </w:t>
            </w:r>
            <w:proofErr w:type="spellStart"/>
            <w:r w:rsidRPr="00CE5608">
              <w:rPr>
                <w:rFonts w:ascii="Times New Roman" w:hAnsi="Times New Roman" w:cs="Times New Roman"/>
                <w:color w:val="auto"/>
                <w:sz w:val="28"/>
                <w:szCs w:val="28"/>
              </w:rPr>
              <w:t>OSGi</w:t>
            </w:r>
            <w:proofErr w:type="spellEnd"/>
            <w:r w:rsidRPr="00CE5608">
              <w:rPr>
                <w:rFonts w:ascii="Times New Roman" w:hAnsi="Times New Roman" w:cs="Times New Roman"/>
                <w:color w:val="auto"/>
                <w:sz w:val="28"/>
                <w:szCs w:val="28"/>
              </w:rPr>
              <w:t>(нет)</w:t>
            </w:r>
          </w:p>
        </w:tc>
        <w:tc>
          <w:tcPr>
            <w:tcW w:w="1842" w:type="dxa"/>
            <w:tcMar>
              <w:top w:w="150" w:type="dxa"/>
              <w:left w:w="240" w:type="dxa"/>
              <w:bottom w:w="150" w:type="dxa"/>
              <w:right w:w="240" w:type="dxa"/>
            </w:tcMar>
            <w:hideMark/>
          </w:tcPr>
          <w:p w14:paraId="3669B3E3"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Нет</w:t>
            </w:r>
          </w:p>
        </w:tc>
        <w:tc>
          <w:tcPr>
            <w:tcW w:w="1978" w:type="dxa"/>
            <w:tcMar>
              <w:top w:w="150" w:type="dxa"/>
              <w:left w:w="240" w:type="dxa"/>
              <w:bottom w:w="150" w:type="dxa"/>
              <w:right w:w="0" w:type="dxa"/>
            </w:tcMar>
            <w:hideMark/>
          </w:tcPr>
          <w:p w14:paraId="1026CADC"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Родная</w:t>
            </w:r>
          </w:p>
        </w:tc>
      </w:tr>
    </w:tbl>
    <w:p w14:paraId="141B1AAA" w14:textId="77777777" w:rsidR="00535743" w:rsidRPr="00CE5608" w:rsidRDefault="00535743" w:rsidP="00CE5608">
      <w:pPr>
        <w:tabs>
          <w:tab w:val="left" w:pos="709"/>
        </w:tabs>
        <w:spacing w:after="0" w:line="360" w:lineRule="auto"/>
        <w:jc w:val="both"/>
        <w:rPr>
          <w:rFonts w:ascii="Times New Roman" w:hAnsi="Times New Roman" w:cs="Times New Roman"/>
          <w:color w:val="auto"/>
          <w:sz w:val="28"/>
          <w:szCs w:val="28"/>
        </w:rPr>
      </w:pPr>
    </w:p>
    <w:p w14:paraId="511E035A" w14:textId="02AAB6F2" w:rsidR="009C0C2F"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C0C2F" w:rsidRPr="00CE5608">
        <w:rPr>
          <w:rFonts w:ascii="Times New Roman" w:hAnsi="Times New Roman" w:cs="Times New Roman"/>
          <w:color w:val="auto"/>
          <w:sz w:val="28"/>
          <w:szCs w:val="28"/>
        </w:rPr>
        <w:t>Сравнение этих подходов показывает, что ни одно из существующих решений не удовлетворяет полностью требованиям проекта QEX. Платформа должна сочетать в себе гибкость веб</w:t>
      </w:r>
      <w:r w:rsidR="009C0C2F" w:rsidRPr="00CE5608">
        <w:rPr>
          <w:rFonts w:ascii="Times New Roman" w:hAnsi="Times New Roman" w:cs="Times New Roman"/>
          <w:color w:val="auto"/>
          <w:sz w:val="28"/>
          <w:szCs w:val="28"/>
        </w:rPr>
        <w:noBreakHyphen/>
        <w:t>технологий, нативные возможности .NET MAUI и механизм безопасной загрузки модулей, не нарушающий стабильность основного приложения. Именно поэтому возникает необходимость разработки собственной архитектуры, адаптированной под гибридную среду и ориентированной на динамическое расширение функциональности без изменения ядра.</w:t>
      </w:r>
    </w:p>
    <w:p w14:paraId="4CD8D56F" w14:textId="77777777" w:rsidR="009C0C2F" w:rsidRPr="00CE5608" w:rsidRDefault="009C0C2F" w:rsidP="00CE5608">
      <w:pPr>
        <w:tabs>
          <w:tab w:val="left" w:pos="709"/>
        </w:tabs>
        <w:spacing w:after="0" w:line="360" w:lineRule="auto"/>
        <w:jc w:val="both"/>
        <w:rPr>
          <w:rFonts w:ascii="Times New Roman" w:hAnsi="Times New Roman" w:cs="Times New Roman"/>
          <w:color w:val="auto"/>
          <w:sz w:val="28"/>
          <w:szCs w:val="28"/>
        </w:rPr>
      </w:pPr>
    </w:p>
    <w:p w14:paraId="35F6AD22" w14:textId="72AF9369" w:rsidR="00912705" w:rsidRPr="000B2CFC" w:rsidRDefault="00912705" w:rsidP="000B2CFC">
      <w:pPr>
        <w:pStyle w:val="a9"/>
        <w:numPr>
          <w:ilvl w:val="2"/>
          <w:numId w:val="17"/>
        </w:numPr>
        <w:tabs>
          <w:tab w:val="left" w:pos="709"/>
        </w:tabs>
        <w:spacing w:after="0" w:line="360" w:lineRule="auto"/>
        <w:jc w:val="both"/>
        <w:rPr>
          <w:rFonts w:ascii="Times New Roman" w:hAnsi="Times New Roman" w:cs="Times New Roman"/>
          <w:color w:val="auto"/>
          <w:sz w:val="28"/>
          <w:szCs w:val="28"/>
        </w:rPr>
      </w:pPr>
      <w:r w:rsidRPr="000B2CFC">
        <w:rPr>
          <w:rFonts w:ascii="Times New Roman" w:hAnsi="Times New Roman" w:cs="Times New Roman"/>
          <w:color w:val="auto"/>
          <w:sz w:val="28"/>
          <w:szCs w:val="28"/>
        </w:rPr>
        <w:t>Постановка задачи</w:t>
      </w:r>
    </w:p>
    <w:p w14:paraId="3DF17202" w14:textId="77777777" w:rsidR="000B2CFC" w:rsidRPr="000B2CFC" w:rsidRDefault="000B2CFC" w:rsidP="000B2CFC">
      <w:pPr>
        <w:tabs>
          <w:tab w:val="left" w:pos="709"/>
        </w:tabs>
        <w:spacing w:after="0" w:line="360" w:lineRule="auto"/>
        <w:jc w:val="both"/>
        <w:rPr>
          <w:rFonts w:ascii="Times New Roman" w:hAnsi="Times New Roman" w:cs="Times New Roman"/>
          <w:color w:val="auto"/>
          <w:sz w:val="28"/>
          <w:szCs w:val="28"/>
        </w:rPr>
      </w:pPr>
    </w:p>
    <w:p w14:paraId="535CC1C0" w14:textId="3B1EDD8E" w:rsidR="00912705"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 xml:space="preserve">Разработка платформы QEX обусловлена необходимостью создания программного решения, способного гибко адаптироваться к изменяющимся требованиям пользователей и расширяться без модификации базового кода. Традиционные монолитные приложения не позволяют эффективно внедрять новые функции: любое изменение требует </w:t>
      </w:r>
      <w:proofErr w:type="spellStart"/>
      <w:r w:rsidR="00912705" w:rsidRPr="00CE5608">
        <w:rPr>
          <w:rFonts w:ascii="Times New Roman" w:hAnsi="Times New Roman" w:cs="Times New Roman"/>
          <w:color w:val="auto"/>
          <w:sz w:val="28"/>
          <w:szCs w:val="28"/>
        </w:rPr>
        <w:t>пересборки</w:t>
      </w:r>
      <w:proofErr w:type="spellEnd"/>
      <w:r w:rsidR="00912705" w:rsidRPr="00CE5608">
        <w:rPr>
          <w:rFonts w:ascii="Times New Roman" w:hAnsi="Times New Roman" w:cs="Times New Roman"/>
          <w:color w:val="auto"/>
          <w:sz w:val="28"/>
          <w:szCs w:val="28"/>
        </w:rPr>
        <w:t xml:space="preserve"> проекта, повторного тестирования и зачастую приводит к нарушению стабильности системы. В условиях, когда программные продукты должны развиваться непрерывно, подобный подход становится недостаточно эффективным.</w:t>
      </w:r>
    </w:p>
    <w:p w14:paraId="7A478EB5" w14:textId="77777777" w:rsidR="008A0682" w:rsidRPr="00CE5608" w:rsidRDefault="008A0682" w:rsidP="00CE5608">
      <w:pPr>
        <w:tabs>
          <w:tab w:val="left" w:pos="709"/>
        </w:tabs>
        <w:spacing w:after="0" w:line="360" w:lineRule="auto"/>
        <w:jc w:val="both"/>
        <w:rPr>
          <w:rFonts w:ascii="Times New Roman" w:hAnsi="Times New Roman" w:cs="Times New Roman"/>
          <w:color w:val="auto"/>
          <w:sz w:val="28"/>
          <w:szCs w:val="28"/>
        </w:rPr>
      </w:pPr>
    </w:p>
    <w:p w14:paraId="2881B8C5" w14:textId="63F14CDE" w:rsidR="00912705"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 xml:space="preserve">Основная задача проекта заключается в создании расширяемой платформы на базе .NET MAUI Hybrid, поддерживающей динамическое подключение внешних модулей. Платформа должна обеспечивать безопасную загрузку, регистрацию и отображение расширений, а также их изоляцию от ядра приложения. Это позволит пользователям устанавливать дополнительные функции по мере необходимости, а разработчикам </w:t>
      </w:r>
      <w:r w:rsidR="008C730C" w:rsidRPr="00CE5608">
        <w:rPr>
          <w:rFonts w:ascii="Times New Roman" w:hAnsi="Times New Roman" w:cs="Times New Roman"/>
          <w:color w:val="auto"/>
          <w:sz w:val="28"/>
          <w:szCs w:val="28"/>
        </w:rPr>
        <w:t>-</w:t>
      </w:r>
      <w:r w:rsidR="00912705" w:rsidRPr="00CE5608">
        <w:rPr>
          <w:rFonts w:ascii="Times New Roman" w:hAnsi="Times New Roman" w:cs="Times New Roman"/>
          <w:color w:val="auto"/>
          <w:sz w:val="28"/>
          <w:szCs w:val="28"/>
        </w:rPr>
        <w:t xml:space="preserve"> создавать независимые модули, не вмешиваясь в структуру основного проекта.</w:t>
      </w:r>
    </w:p>
    <w:p w14:paraId="6871C082" w14:textId="6C7FC77B" w:rsidR="00165F56" w:rsidRPr="00CE5608" w:rsidRDefault="00276F3C"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t>В таблице 3 показаны возможности ядра расширений приложения.</w:t>
      </w:r>
    </w:p>
    <w:p w14:paraId="0DBEFA90" w14:textId="26BDE7F0"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Таблица 3 </w:t>
      </w:r>
      <w:r w:rsidR="00F5425E" w:rsidRPr="00CE5608">
        <w:rPr>
          <w:rFonts w:ascii="Times New Roman" w:hAnsi="Times New Roman" w:cs="Times New Roman"/>
          <w:color w:val="auto"/>
          <w:sz w:val="28"/>
          <w:szCs w:val="28"/>
        </w:rPr>
        <w:t>–</w:t>
      </w:r>
      <w:r w:rsidRPr="00CE5608">
        <w:rPr>
          <w:rFonts w:ascii="Times New Roman" w:hAnsi="Times New Roman" w:cs="Times New Roman"/>
          <w:color w:val="auto"/>
          <w:sz w:val="28"/>
          <w:szCs w:val="28"/>
        </w:rPr>
        <w:t xml:space="preserve"> </w:t>
      </w:r>
      <w:r w:rsidR="00F5425E" w:rsidRPr="00CE5608">
        <w:rPr>
          <w:rFonts w:ascii="Times New Roman" w:hAnsi="Times New Roman" w:cs="Times New Roman"/>
          <w:color w:val="auto"/>
          <w:sz w:val="28"/>
          <w:szCs w:val="28"/>
        </w:rPr>
        <w:t xml:space="preserve">функциональные возможности </w:t>
      </w:r>
      <w:r w:rsidR="00E22026" w:rsidRPr="00CE5608">
        <w:rPr>
          <w:rFonts w:ascii="Times New Roman" w:hAnsi="Times New Roman" w:cs="Times New Roman"/>
          <w:color w:val="auto"/>
          <w:sz w:val="28"/>
          <w:szCs w:val="28"/>
        </w:rPr>
        <w:t>ядра.</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2268"/>
        <w:gridCol w:w="5528"/>
      </w:tblGrid>
      <w:tr w:rsidR="007559DA" w:rsidRPr="00CE5608" w14:paraId="2D07CBFB" w14:textId="77777777" w:rsidTr="00FD1B8D">
        <w:trPr>
          <w:tblHeader/>
        </w:trPr>
        <w:tc>
          <w:tcPr>
            <w:tcW w:w="1555" w:type="dxa"/>
            <w:shd w:val="clear" w:color="auto" w:fill="auto"/>
            <w:tcMar>
              <w:top w:w="150" w:type="dxa"/>
              <w:left w:w="0" w:type="dxa"/>
              <w:bottom w:w="150" w:type="dxa"/>
              <w:right w:w="240" w:type="dxa"/>
            </w:tcMar>
            <w:hideMark/>
          </w:tcPr>
          <w:p w14:paraId="39AB99A0"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Тип</w:t>
            </w:r>
          </w:p>
        </w:tc>
        <w:tc>
          <w:tcPr>
            <w:tcW w:w="2268" w:type="dxa"/>
            <w:shd w:val="clear" w:color="auto" w:fill="auto"/>
            <w:tcMar>
              <w:top w:w="150" w:type="dxa"/>
              <w:left w:w="240" w:type="dxa"/>
              <w:bottom w:w="150" w:type="dxa"/>
              <w:right w:w="240" w:type="dxa"/>
            </w:tcMar>
            <w:hideMark/>
          </w:tcPr>
          <w:p w14:paraId="07316B97"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Требование</w:t>
            </w:r>
          </w:p>
        </w:tc>
        <w:tc>
          <w:tcPr>
            <w:tcW w:w="5528" w:type="dxa"/>
            <w:shd w:val="clear" w:color="auto" w:fill="auto"/>
            <w:tcMar>
              <w:top w:w="150" w:type="dxa"/>
              <w:left w:w="240" w:type="dxa"/>
              <w:bottom w:w="150" w:type="dxa"/>
              <w:right w:w="240" w:type="dxa"/>
            </w:tcMar>
            <w:hideMark/>
          </w:tcPr>
          <w:p w14:paraId="0DF938E1"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Описание / критерий</w:t>
            </w:r>
          </w:p>
        </w:tc>
      </w:tr>
      <w:tr w:rsidR="007559DA" w:rsidRPr="00CE5608" w14:paraId="35183DC6" w14:textId="77777777" w:rsidTr="00FD1B8D">
        <w:tc>
          <w:tcPr>
            <w:tcW w:w="1555" w:type="dxa"/>
            <w:shd w:val="clear" w:color="auto" w:fill="auto"/>
            <w:tcMar>
              <w:top w:w="150" w:type="dxa"/>
              <w:left w:w="0" w:type="dxa"/>
              <w:bottom w:w="150" w:type="dxa"/>
              <w:right w:w="240" w:type="dxa"/>
            </w:tcMar>
            <w:hideMark/>
          </w:tcPr>
          <w:p w14:paraId="1F293786"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Функциональные</w:t>
            </w:r>
          </w:p>
        </w:tc>
        <w:tc>
          <w:tcPr>
            <w:tcW w:w="2268" w:type="dxa"/>
            <w:shd w:val="clear" w:color="auto" w:fill="auto"/>
            <w:tcMar>
              <w:top w:w="150" w:type="dxa"/>
              <w:left w:w="240" w:type="dxa"/>
              <w:bottom w:w="150" w:type="dxa"/>
              <w:right w:w="240" w:type="dxa"/>
            </w:tcMar>
            <w:hideMark/>
          </w:tcPr>
          <w:p w14:paraId="0B43D345"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Динамическая установка модулей</w:t>
            </w:r>
          </w:p>
        </w:tc>
        <w:tc>
          <w:tcPr>
            <w:tcW w:w="5528" w:type="dxa"/>
            <w:shd w:val="clear" w:color="auto" w:fill="auto"/>
            <w:tcMar>
              <w:top w:w="150" w:type="dxa"/>
              <w:left w:w="240" w:type="dxa"/>
              <w:bottom w:w="150" w:type="dxa"/>
              <w:right w:w="0" w:type="dxa"/>
            </w:tcMar>
            <w:hideMark/>
          </w:tcPr>
          <w:p w14:paraId="440CAB66"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Установка, обновление, удаление без перезапуска</w:t>
            </w:r>
          </w:p>
        </w:tc>
      </w:tr>
      <w:tr w:rsidR="007559DA" w:rsidRPr="00CE5608" w14:paraId="763CB819" w14:textId="77777777" w:rsidTr="00FD1B8D">
        <w:tc>
          <w:tcPr>
            <w:tcW w:w="1555" w:type="dxa"/>
            <w:shd w:val="clear" w:color="auto" w:fill="auto"/>
            <w:tcMar>
              <w:top w:w="150" w:type="dxa"/>
              <w:left w:w="0" w:type="dxa"/>
              <w:bottom w:w="150" w:type="dxa"/>
              <w:right w:w="240" w:type="dxa"/>
            </w:tcMar>
            <w:hideMark/>
          </w:tcPr>
          <w:p w14:paraId="7E06A6F9"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60409AB0"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Изоляция модулей</w:t>
            </w:r>
          </w:p>
        </w:tc>
        <w:tc>
          <w:tcPr>
            <w:tcW w:w="5528" w:type="dxa"/>
            <w:shd w:val="clear" w:color="auto" w:fill="auto"/>
            <w:tcMar>
              <w:top w:w="150" w:type="dxa"/>
              <w:left w:w="240" w:type="dxa"/>
              <w:bottom w:w="150" w:type="dxa"/>
              <w:right w:w="0" w:type="dxa"/>
            </w:tcMar>
            <w:hideMark/>
          </w:tcPr>
          <w:p w14:paraId="297B3212"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Ошибка модуля не приводит к падению ядра</w:t>
            </w:r>
          </w:p>
        </w:tc>
      </w:tr>
      <w:tr w:rsidR="007559DA" w:rsidRPr="00CE5608" w14:paraId="309FFE45" w14:textId="77777777" w:rsidTr="00FD1B8D">
        <w:tc>
          <w:tcPr>
            <w:tcW w:w="1555" w:type="dxa"/>
            <w:shd w:val="clear" w:color="auto" w:fill="auto"/>
            <w:tcMar>
              <w:top w:w="150" w:type="dxa"/>
              <w:left w:w="0" w:type="dxa"/>
              <w:bottom w:w="150" w:type="dxa"/>
              <w:right w:w="240" w:type="dxa"/>
            </w:tcMar>
            <w:hideMark/>
          </w:tcPr>
          <w:p w14:paraId="126F95F0"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5DD7DF98"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Управление модулями (UI)</w:t>
            </w:r>
          </w:p>
        </w:tc>
        <w:tc>
          <w:tcPr>
            <w:tcW w:w="5528" w:type="dxa"/>
            <w:shd w:val="clear" w:color="auto" w:fill="auto"/>
            <w:tcMar>
              <w:top w:w="150" w:type="dxa"/>
              <w:left w:w="240" w:type="dxa"/>
              <w:bottom w:w="150" w:type="dxa"/>
              <w:right w:w="0" w:type="dxa"/>
            </w:tcMar>
            <w:hideMark/>
          </w:tcPr>
          <w:p w14:paraId="3DA9A808"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Администратор видит список, статус, может управлять</w:t>
            </w:r>
          </w:p>
        </w:tc>
      </w:tr>
      <w:tr w:rsidR="007559DA" w:rsidRPr="00CE5608" w14:paraId="5641B4EF" w14:textId="77777777" w:rsidTr="00FD1B8D">
        <w:tc>
          <w:tcPr>
            <w:tcW w:w="1555" w:type="dxa"/>
            <w:shd w:val="clear" w:color="auto" w:fill="auto"/>
            <w:tcMar>
              <w:top w:w="150" w:type="dxa"/>
              <w:left w:w="0" w:type="dxa"/>
              <w:bottom w:w="150" w:type="dxa"/>
              <w:right w:w="240" w:type="dxa"/>
            </w:tcMar>
            <w:hideMark/>
          </w:tcPr>
          <w:p w14:paraId="04EA5BDC"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DD2C2A4"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Стандартизированный API</w:t>
            </w:r>
          </w:p>
        </w:tc>
        <w:tc>
          <w:tcPr>
            <w:tcW w:w="5528" w:type="dxa"/>
            <w:shd w:val="clear" w:color="auto" w:fill="auto"/>
            <w:tcMar>
              <w:top w:w="150" w:type="dxa"/>
              <w:left w:w="240" w:type="dxa"/>
              <w:bottom w:w="150" w:type="dxa"/>
              <w:right w:w="0" w:type="dxa"/>
            </w:tcMar>
            <w:hideMark/>
          </w:tcPr>
          <w:p w14:paraId="0981DE81"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Модуль реализует </w:t>
            </w:r>
            <w:proofErr w:type="spellStart"/>
            <w:r w:rsidRPr="00CE5608">
              <w:rPr>
                <w:rFonts w:ascii="Times New Roman" w:hAnsi="Times New Roman" w:cs="Times New Roman"/>
                <w:color w:val="auto"/>
                <w:sz w:val="28"/>
                <w:szCs w:val="28"/>
              </w:rPr>
              <w:t>IModule</w:t>
            </w:r>
            <w:proofErr w:type="spellEnd"/>
            <w:r w:rsidRPr="00CE5608">
              <w:rPr>
                <w:rFonts w:ascii="Times New Roman" w:hAnsi="Times New Roman" w:cs="Times New Roman"/>
                <w:color w:val="auto"/>
                <w:sz w:val="28"/>
                <w:szCs w:val="28"/>
              </w:rPr>
              <w:t>, ядро предоставляет контракты</w:t>
            </w:r>
          </w:p>
        </w:tc>
      </w:tr>
      <w:tr w:rsidR="007559DA" w:rsidRPr="00CE5608" w14:paraId="5EC2AD32" w14:textId="77777777" w:rsidTr="00FD1B8D">
        <w:tc>
          <w:tcPr>
            <w:tcW w:w="1555" w:type="dxa"/>
            <w:shd w:val="clear" w:color="auto" w:fill="auto"/>
            <w:tcMar>
              <w:top w:w="150" w:type="dxa"/>
              <w:left w:w="0" w:type="dxa"/>
              <w:bottom w:w="150" w:type="dxa"/>
              <w:right w:w="240" w:type="dxa"/>
            </w:tcMar>
            <w:hideMark/>
          </w:tcPr>
          <w:p w14:paraId="31C705E6"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Нефункциональные</w:t>
            </w:r>
          </w:p>
        </w:tc>
        <w:tc>
          <w:tcPr>
            <w:tcW w:w="2268" w:type="dxa"/>
            <w:shd w:val="clear" w:color="auto" w:fill="auto"/>
            <w:tcMar>
              <w:top w:w="150" w:type="dxa"/>
              <w:left w:w="240" w:type="dxa"/>
              <w:bottom w:w="150" w:type="dxa"/>
              <w:right w:w="240" w:type="dxa"/>
            </w:tcMar>
            <w:hideMark/>
          </w:tcPr>
          <w:p w14:paraId="3B3A1090"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Кроссплатформенность</w:t>
            </w:r>
          </w:p>
        </w:tc>
        <w:tc>
          <w:tcPr>
            <w:tcW w:w="5528" w:type="dxa"/>
            <w:shd w:val="clear" w:color="auto" w:fill="auto"/>
            <w:tcMar>
              <w:top w:w="150" w:type="dxa"/>
              <w:left w:w="240" w:type="dxa"/>
              <w:bottom w:w="150" w:type="dxa"/>
              <w:right w:w="0" w:type="dxa"/>
            </w:tcMar>
            <w:hideMark/>
          </w:tcPr>
          <w:p w14:paraId="3D9A2D25"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Windows, </w:t>
            </w:r>
            <w:proofErr w:type="spellStart"/>
            <w:r w:rsidRPr="00CE5608">
              <w:rPr>
                <w:rFonts w:ascii="Times New Roman" w:hAnsi="Times New Roman" w:cs="Times New Roman"/>
                <w:color w:val="auto"/>
                <w:sz w:val="28"/>
                <w:szCs w:val="28"/>
              </w:rPr>
              <w:t>macOS</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Android</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iOS</w:t>
            </w:r>
            <w:proofErr w:type="spellEnd"/>
          </w:p>
        </w:tc>
      </w:tr>
      <w:tr w:rsidR="007559DA" w:rsidRPr="00CE5608" w14:paraId="1DA3AF39" w14:textId="77777777" w:rsidTr="00FD1B8D">
        <w:tc>
          <w:tcPr>
            <w:tcW w:w="1555" w:type="dxa"/>
            <w:shd w:val="clear" w:color="auto" w:fill="auto"/>
            <w:tcMar>
              <w:top w:w="150" w:type="dxa"/>
              <w:left w:w="0" w:type="dxa"/>
              <w:bottom w:w="150" w:type="dxa"/>
              <w:right w:w="240" w:type="dxa"/>
            </w:tcMar>
            <w:hideMark/>
          </w:tcPr>
          <w:p w14:paraId="6D7B3F50"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C38CC56"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Производительность</w:t>
            </w:r>
          </w:p>
        </w:tc>
        <w:tc>
          <w:tcPr>
            <w:tcW w:w="5528" w:type="dxa"/>
            <w:shd w:val="clear" w:color="auto" w:fill="auto"/>
            <w:tcMar>
              <w:top w:w="150" w:type="dxa"/>
              <w:left w:w="240" w:type="dxa"/>
              <w:bottom w:w="150" w:type="dxa"/>
              <w:right w:w="0" w:type="dxa"/>
            </w:tcMar>
            <w:hideMark/>
          </w:tcPr>
          <w:p w14:paraId="1A03C4DA" w14:textId="190B7936"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Загрузка модуля ≤ 500 мс</w:t>
            </w:r>
            <w:r w:rsidR="00276F3C" w:rsidRPr="00CE5608">
              <w:rPr>
                <w:rFonts w:ascii="Times New Roman" w:hAnsi="Times New Roman" w:cs="Times New Roman"/>
                <w:color w:val="auto"/>
                <w:sz w:val="28"/>
                <w:szCs w:val="28"/>
              </w:rPr>
              <w:t xml:space="preserve"> (в зависимости от сложности расширения показатели могут отличаться)</w:t>
            </w:r>
          </w:p>
        </w:tc>
      </w:tr>
      <w:tr w:rsidR="007559DA" w:rsidRPr="00CE5608" w14:paraId="4BC2C8B5" w14:textId="77777777" w:rsidTr="00FD1B8D">
        <w:tc>
          <w:tcPr>
            <w:tcW w:w="1555" w:type="dxa"/>
            <w:shd w:val="clear" w:color="auto" w:fill="auto"/>
            <w:tcMar>
              <w:top w:w="150" w:type="dxa"/>
              <w:left w:w="0" w:type="dxa"/>
              <w:bottom w:w="150" w:type="dxa"/>
              <w:right w:w="240" w:type="dxa"/>
            </w:tcMar>
            <w:hideMark/>
          </w:tcPr>
          <w:p w14:paraId="2B85D0E2"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47AB4A43"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Безопасность</w:t>
            </w:r>
          </w:p>
        </w:tc>
        <w:tc>
          <w:tcPr>
            <w:tcW w:w="5528" w:type="dxa"/>
            <w:shd w:val="clear" w:color="auto" w:fill="auto"/>
            <w:tcMar>
              <w:top w:w="150" w:type="dxa"/>
              <w:left w:w="240" w:type="dxa"/>
              <w:bottom w:w="150" w:type="dxa"/>
              <w:right w:w="0" w:type="dxa"/>
            </w:tcMar>
            <w:hideMark/>
          </w:tcPr>
          <w:p w14:paraId="114CD637"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Проверка подписи модуля перед загрузкой</w:t>
            </w:r>
          </w:p>
        </w:tc>
      </w:tr>
      <w:tr w:rsidR="007559DA" w:rsidRPr="00CE5608" w14:paraId="147D56E1" w14:textId="77777777" w:rsidTr="00FD1B8D">
        <w:tc>
          <w:tcPr>
            <w:tcW w:w="1555" w:type="dxa"/>
            <w:shd w:val="clear" w:color="auto" w:fill="auto"/>
            <w:tcMar>
              <w:top w:w="150" w:type="dxa"/>
              <w:left w:w="0" w:type="dxa"/>
              <w:bottom w:w="150" w:type="dxa"/>
              <w:right w:w="240" w:type="dxa"/>
            </w:tcMar>
            <w:hideMark/>
          </w:tcPr>
          <w:p w14:paraId="3E9663CB"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Ограничения</w:t>
            </w:r>
          </w:p>
        </w:tc>
        <w:tc>
          <w:tcPr>
            <w:tcW w:w="2268" w:type="dxa"/>
            <w:shd w:val="clear" w:color="auto" w:fill="auto"/>
            <w:tcMar>
              <w:top w:w="150" w:type="dxa"/>
              <w:left w:w="240" w:type="dxa"/>
              <w:bottom w:w="150" w:type="dxa"/>
              <w:right w:w="240" w:type="dxa"/>
            </w:tcMar>
            <w:hideMark/>
          </w:tcPr>
          <w:p w14:paraId="2A7F2EBA"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Нет прямого доступа к ядру</w:t>
            </w:r>
          </w:p>
        </w:tc>
        <w:tc>
          <w:tcPr>
            <w:tcW w:w="5528" w:type="dxa"/>
            <w:shd w:val="clear" w:color="auto" w:fill="auto"/>
            <w:tcMar>
              <w:top w:w="150" w:type="dxa"/>
              <w:left w:w="240" w:type="dxa"/>
              <w:bottom w:w="150" w:type="dxa"/>
              <w:right w:w="0" w:type="dxa"/>
            </w:tcMar>
            <w:hideMark/>
          </w:tcPr>
          <w:p w14:paraId="6C305016"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Модуль работает только через публичное API</w:t>
            </w:r>
          </w:p>
        </w:tc>
      </w:tr>
      <w:tr w:rsidR="00165F56" w:rsidRPr="00CE5608" w14:paraId="4368F652" w14:textId="77777777" w:rsidTr="00FD1B8D">
        <w:tc>
          <w:tcPr>
            <w:tcW w:w="1555" w:type="dxa"/>
            <w:shd w:val="clear" w:color="auto" w:fill="auto"/>
            <w:tcMar>
              <w:top w:w="150" w:type="dxa"/>
              <w:left w:w="0" w:type="dxa"/>
              <w:bottom w:w="150" w:type="dxa"/>
              <w:right w:w="240" w:type="dxa"/>
            </w:tcMar>
            <w:hideMark/>
          </w:tcPr>
          <w:p w14:paraId="277AA505"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p>
        </w:tc>
        <w:tc>
          <w:tcPr>
            <w:tcW w:w="2268" w:type="dxa"/>
            <w:shd w:val="clear" w:color="auto" w:fill="auto"/>
            <w:tcMar>
              <w:top w:w="150" w:type="dxa"/>
              <w:left w:w="240" w:type="dxa"/>
              <w:bottom w:w="150" w:type="dxa"/>
              <w:right w:w="240" w:type="dxa"/>
            </w:tcMar>
            <w:hideMark/>
          </w:tcPr>
          <w:p w14:paraId="27197BE5"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Стандартизированный контракт</w:t>
            </w:r>
          </w:p>
        </w:tc>
        <w:tc>
          <w:tcPr>
            <w:tcW w:w="5528" w:type="dxa"/>
            <w:shd w:val="clear" w:color="auto" w:fill="auto"/>
            <w:tcMar>
              <w:top w:w="150" w:type="dxa"/>
              <w:left w:w="240" w:type="dxa"/>
              <w:bottom w:w="150" w:type="dxa"/>
              <w:right w:w="0" w:type="dxa"/>
            </w:tcMar>
            <w:hideMark/>
          </w:tcPr>
          <w:p w14:paraId="17B2DA2F"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Все модули реализуют </w:t>
            </w:r>
            <w:proofErr w:type="spellStart"/>
            <w:r w:rsidRPr="00CE5608">
              <w:rPr>
                <w:rFonts w:ascii="Times New Roman" w:hAnsi="Times New Roman" w:cs="Times New Roman"/>
                <w:color w:val="auto"/>
                <w:sz w:val="28"/>
                <w:szCs w:val="28"/>
              </w:rPr>
              <w:t>IModule</w:t>
            </w:r>
            <w:proofErr w:type="spellEnd"/>
            <w:r w:rsidRPr="00CE5608">
              <w:rPr>
                <w:rFonts w:ascii="Times New Roman" w:hAnsi="Times New Roman" w:cs="Times New Roman"/>
                <w:color w:val="auto"/>
                <w:sz w:val="28"/>
                <w:szCs w:val="28"/>
              </w:rPr>
              <w:t> и следуют жизненному циклу</w:t>
            </w:r>
          </w:p>
        </w:tc>
      </w:tr>
    </w:tbl>
    <w:p w14:paraId="5BBE96CA" w14:textId="77777777" w:rsidR="00165F56" w:rsidRPr="00CE5608" w:rsidRDefault="00165F56" w:rsidP="00CE5608">
      <w:pPr>
        <w:tabs>
          <w:tab w:val="left" w:pos="709"/>
        </w:tabs>
        <w:spacing w:after="0" w:line="360" w:lineRule="auto"/>
        <w:jc w:val="both"/>
        <w:rPr>
          <w:rFonts w:ascii="Times New Roman" w:hAnsi="Times New Roman" w:cs="Times New Roman"/>
          <w:color w:val="auto"/>
          <w:sz w:val="28"/>
          <w:szCs w:val="28"/>
        </w:rPr>
      </w:pPr>
    </w:p>
    <w:p w14:paraId="139A2520" w14:textId="60429C54" w:rsidR="00912705"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 xml:space="preserve">К системе предъявляются следующие требования: – поддержка кроссплатформенной работы на базе .NET MAUI Hybrid; – возможность подключения, обновления и удаления модулей без </w:t>
      </w:r>
      <w:proofErr w:type="spellStart"/>
      <w:r w:rsidR="00912705" w:rsidRPr="00CE5608">
        <w:rPr>
          <w:rFonts w:ascii="Times New Roman" w:hAnsi="Times New Roman" w:cs="Times New Roman"/>
          <w:color w:val="auto"/>
          <w:sz w:val="28"/>
          <w:szCs w:val="28"/>
        </w:rPr>
        <w:t>пересборки</w:t>
      </w:r>
      <w:proofErr w:type="spellEnd"/>
      <w:r w:rsidR="00912705" w:rsidRPr="00CE5608">
        <w:rPr>
          <w:rFonts w:ascii="Times New Roman" w:hAnsi="Times New Roman" w:cs="Times New Roman"/>
          <w:color w:val="auto"/>
          <w:sz w:val="28"/>
          <w:szCs w:val="28"/>
        </w:rPr>
        <w:t xml:space="preserve"> приложения; – изоляция расширений для предотвращения конфликтов и нарушения стабильности; – единый механизм взаимодействия модулей с ядром; – удобный интерфейс для управления установленными расширениями; – минимальная зависимость модулей от внутренней архитектуры платформы.</w:t>
      </w:r>
    </w:p>
    <w:p w14:paraId="1472BDF5" w14:textId="76743A66" w:rsidR="00036D03"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12705" w:rsidRPr="00CE5608">
        <w:rPr>
          <w:rFonts w:ascii="Times New Roman" w:hAnsi="Times New Roman" w:cs="Times New Roman"/>
          <w:color w:val="auto"/>
          <w:sz w:val="28"/>
          <w:szCs w:val="28"/>
        </w:rPr>
        <w:t>При проектировании необходимо учитывать ряд ограничений. Во</w:t>
      </w:r>
      <w:r w:rsidR="00912705" w:rsidRPr="00CE5608">
        <w:rPr>
          <w:rFonts w:ascii="Times New Roman" w:hAnsi="Times New Roman" w:cs="Times New Roman"/>
          <w:color w:val="auto"/>
          <w:sz w:val="28"/>
          <w:szCs w:val="28"/>
        </w:rPr>
        <w:noBreakHyphen/>
        <w:t>первых, расширения не должны иметь прямого доступа к критически важным компонентам ядра, чтобы исключить риск нарушения работы приложения. Во</w:t>
      </w:r>
      <w:r w:rsidR="00912705" w:rsidRPr="00CE5608">
        <w:rPr>
          <w:rFonts w:ascii="Times New Roman" w:hAnsi="Times New Roman" w:cs="Times New Roman"/>
          <w:color w:val="auto"/>
          <w:sz w:val="28"/>
          <w:szCs w:val="28"/>
        </w:rPr>
        <w:noBreakHyphen/>
        <w:t>вторых, система должна обеспечивать корректную работу модулей, созданных разными разработчиками, что требует стандартизированного API и чётких правил интеграции. В</w:t>
      </w:r>
      <w:r w:rsidR="00912705" w:rsidRPr="00CE5608">
        <w:rPr>
          <w:rFonts w:ascii="Times New Roman" w:hAnsi="Times New Roman" w:cs="Times New Roman"/>
          <w:color w:val="auto"/>
          <w:sz w:val="28"/>
          <w:szCs w:val="28"/>
        </w:rPr>
        <w:noBreakHyphen/>
        <w:t>третьих, архитектура должна оставаться простой для сопровождения и масштабирования.</w:t>
      </w:r>
    </w:p>
    <w:p w14:paraId="584CE835" w14:textId="673C18F5" w:rsidR="00912705"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912705" w:rsidRPr="00CE5608">
        <w:rPr>
          <w:rFonts w:ascii="Times New Roman" w:hAnsi="Times New Roman" w:cs="Times New Roman"/>
          <w:color w:val="auto"/>
          <w:sz w:val="28"/>
          <w:szCs w:val="28"/>
        </w:rPr>
        <w:t>Создание собственной архитектуры расширений является ключевым элементом проекта, поскольку существующие решения не учитывают специфику гибридной среды .NET MAUI и не обеспечивают необходимой гибкости. Разработка уникального механизма модульности позволит сформировать универсальную платформу, способную служить основой для дальнейшего развития экосистемы QEX.</w:t>
      </w:r>
    </w:p>
    <w:p w14:paraId="2D973013" w14:textId="77777777" w:rsidR="009C0C2F" w:rsidRPr="00CE5608" w:rsidRDefault="009C0C2F" w:rsidP="00CE5608">
      <w:pPr>
        <w:tabs>
          <w:tab w:val="left" w:pos="709"/>
        </w:tabs>
        <w:spacing w:after="0" w:line="360" w:lineRule="auto"/>
        <w:jc w:val="both"/>
        <w:rPr>
          <w:rFonts w:ascii="Times New Roman" w:hAnsi="Times New Roman" w:cs="Times New Roman"/>
          <w:color w:val="auto"/>
          <w:sz w:val="28"/>
          <w:szCs w:val="28"/>
        </w:rPr>
      </w:pPr>
    </w:p>
    <w:p w14:paraId="730E2B90" w14:textId="0E3432E8" w:rsidR="00925123" w:rsidRPr="000C0DD0" w:rsidRDefault="00925123" w:rsidP="000C0DD0">
      <w:pPr>
        <w:pStyle w:val="a9"/>
        <w:numPr>
          <w:ilvl w:val="2"/>
          <w:numId w:val="16"/>
        </w:numPr>
        <w:tabs>
          <w:tab w:val="left" w:pos="709"/>
        </w:tabs>
        <w:spacing w:after="0" w:line="360" w:lineRule="auto"/>
        <w:jc w:val="both"/>
        <w:rPr>
          <w:rFonts w:ascii="Times New Roman" w:hAnsi="Times New Roman" w:cs="Times New Roman"/>
          <w:color w:val="auto"/>
          <w:sz w:val="28"/>
          <w:szCs w:val="28"/>
        </w:rPr>
      </w:pPr>
      <w:r w:rsidRPr="000C0DD0">
        <w:rPr>
          <w:rFonts w:ascii="Times New Roman" w:hAnsi="Times New Roman" w:cs="Times New Roman"/>
          <w:color w:val="auto"/>
          <w:sz w:val="28"/>
          <w:szCs w:val="28"/>
        </w:rPr>
        <w:t>Техническое задание</w:t>
      </w:r>
    </w:p>
    <w:p w14:paraId="2EE7D070" w14:textId="77777777" w:rsidR="000C0DD0" w:rsidRPr="000C0DD0" w:rsidRDefault="000C0DD0" w:rsidP="000C0DD0">
      <w:pPr>
        <w:tabs>
          <w:tab w:val="left" w:pos="709"/>
        </w:tabs>
        <w:spacing w:after="0" w:line="360" w:lineRule="auto"/>
        <w:jc w:val="both"/>
        <w:rPr>
          <w:rFonts w:ascii="Times New Roman" w:hAnsi="Times New Roman" w:cs="Times New Roman"/>
          <w:color w:val="auto"/>
          <w:sz w:val="28"/>
          <w:szCs w:val="28"/>
        </w:rPr>
      </w:pPr>
    </w:p>
    <w:p w14:paraId="2FB4EE6F" w14:textId="4EBEE727" w:rsidR="00985A11"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Разрабатываемая платформа QEX представляет собой кроссплатформенное приложение на базе .NET MAUI Hybrid с поддержкой динамически подключаемых расширений. Техническое задание определяет состав функциональных и нефункциональных требований к системе, структуру её основных компонентов, а также ограничения, которые необходимо учитывать при проектировании и реализации.</w:t>
      </w:r>
    </w:p>
    <w:p w14:paraId="76A46202" w14:textId="412668B7" w:rsidR="00925123" w:rsidRPr="00CE5608" w:rsidRDefault="000C0DD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Функциональные требования:</w:t>
      </w:r>
    </w:p>
    <w:p w14:paraId="1B50E55C" w14:textId="77777777" w:rsidR="00925123" w:rsidRPr="00CE5608" w:rsidRDefault="00925123" w:rsidP="00CE5608">
      <w:pPr>
        <w:numPr>
          <w:ilvl w:val="0"/>
          <w:numId w:val="6"/>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Управление расширениями. – установка расширений из локального каталога или внешнего источника; – регистрация расширения в системе с сохранением его метаданных (название, версия, описание, автор, тип); – активация и деактивация расширений без </w:t>
      </w:r>
      <w:proofErr w:type="spellStart"/>
      <w:r w:rsidRPr="00CE5608">
        <w:rPr>
          <w:rFonts w:ascii="Times New Roman" w:hAnsi="Times New Roman" w:cs="Times New Roman"/>
          <w:color w:val="auto"/>
          <w:sz w:val="28"/>
          <w:szCs w:val="28"/>
        </w:rPr>
        <w:t>пересборки</w:t>
      </w:r>
      <w:proofErr w:type="spellEnd"/>
      <w:r w:rsidRPr="00CE5608">
        <w:rPr>
          <w:rFonts w:ascii="Times New Roman" w:hAnsi="Times New Roman" w:cs="Times New Roman"/>
          <w:color w:val="auto"/>
          <w:sz w:val="28"/>
          <w:szCs w:val="28"/>
        </w:rPr>
        <w:t xml:space="preserve"> основного приложения; – удаление расширений с очисткой связанных данных.</w:t>
      </w:r>
    </w:p>
    <w:p w14:paraId="097BB864" w14:textId="77777777" w:rsidR="00925123" w:rsidRPr="00CE5608" w:rsidRDefault="00925123" w:rsidP="00C1190A">
      <w:pPr>
        <w:numPr>
          <w:ilvl w:val="0"/>
          <w:numId w:val="6"/>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Загрузка и отображение модулей. – поддержка модулей, содержащих пользовательский интерфейс, реализованный на основе веб</w:t>
      </w:r>
      <w:r w:rsidRPr="00CE5608">
        <w:rPr>
          <w:rFonts w:ascii="Times New Roman" w:hAnsi="Times New Roman" w:cs="Times New Roman"/>
          <w:color w:val="auto"/>
          <w:sz w:val="28"/>
          <w:szCs w:val="28"/>
        </w:rPr>
        <w:noBreakHyphen/>
        <w:t>технологий (</w:t>
      </w:r>
      <w:proofErr w:type="spellStart"/>
      <w:r w:rsidRPr="00CE5608">
        <w:rPr>
          <w:rFonts w:ascii="Times New Roman" w:hAnsi="Times New Roman" w:cs="Times New Roman"/>
          <w:color w:val="auto"/>
          <w:sz w:val="28"/>
          <w:szCs w:val="28"/>
        </w:rPr>
        <w:t>Razor</w:t>
      </w:r>
      <w:proofErr w:type="spellEnd"/>
      <w:r w:rsidRPr="00CE5608">
        <w:rPr>
          <w:rFonts w:ascii="Times New Roman" w:hAnsi="Times New Roman" w:cs="Times New Roman"/>
          <w:color w:val="auto"/>
          <w:sz w:val="28"/>
          <w:szCs w:val="28"/>
        </w:rPr>
        <w:t>/</w:t>
      </w:r>
      <w:proofErr w:type="spellStart"/>
      <w:r w:rsidRPr="00CE5608">
        <w:rPr>
          <w:rFonts w:ascii="Times New Roman" w:hAnsi="Times New Roman" w:cs="Times New Roman"/>
          <w:color w:val="auto"/>
          <w:sz w:val="28"/>
          <w:szCs w:val="28"/>
        </w:rPr>
        <w:t>Blazor</w:t>
      </w:r>
      <w:proofErr w:type="spellEnd"/>
      <w:r w:rsidRPr="00CE5608">
        <w:rPr>
          <w:rFonts w:ascii="Times New Roman" w:hAnsi="Times New Roman" w:cs="Times New Roman"/>
          <w:color w:val="auto"/>
          <w:sz w:val="28"/>
          <w:szCs w:val="28"/>
        </w:rPr>
        <w:t xml:space="preserve">); – отображение интерфейса расширения внутри основного приложения через встроенный компонент (например, </w:t>
      </w:r>
      <w:proofErr w:type="spellStart"/>
      <w:r w:rsidRPr="00CE5608">
        <w:rPr>
          <w:rFonts w:ascii="Times New Roman" w:hAnsi="Times New Roman" w:cs="Times New Roman"/>
          <w:color w:val="auto"/>
          <w:sz w:val="28"/>
          <w:szCs w:val="28"/>
        </w:rPr>
        <w:t>BlazorWebView</w:t>
      </w:r>
      <w:proofErr w:type="spellEnd"/>
      <w:r w:rsidRPr="00CE5608">
        <w:rPr>
          <w:rFonts w:ascii="Times New Roman" w:hAnsi="Times New Roman" w:cs="Times New Roman"/>
          <w:color w:val="auto"/>
          <w:sz w:val="28"/>
          <w:szCs w:val="28"/>
        </w:rPr>
        <w:t>); – возможность открытия расширения в отдельной области интерфейса или вкладке.</w:t>
      </w:r>
    </w:p>
    <w:p w14:paraId="6A5D901E" w14:textId="77777777" w:rsidR="00925123" w:rsidRPr="00CE5608" w:rsidRDefault="00925123" w:rsidP="00C1190A">
      <w:pPr>
        <w:numPr>
          <w:ilvl w:val="0"/>
          <w:numId w:val="6"/>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Взаимодействие расширений с ядром. – предоставление стандартизированного API для обмена данными между ядром и модулями; – </w:t>
      </w:r>
      <w:r w:rsidRPr="00CE5608">
        <w:rPr>
          <w:rFonts w:ascii="Times New Roman" w:hAnsi="Times New Roman" w:cs="Times New Roman"/>
          <w:color w:val="auto"/>
          <w:sz w:val="28"/>
          <w:szCs w:val="28"/>
        </w:rPr>
        <w:lastRenderedPageBreak/>
        <w:t>возможность передачи параметров при запуске расширения; – получение от расширений событий или результатов выполнения операций.</w:t>
      </w:r>
    </w:p>
    <w:p w14:paraId="226ECD28" w14:textId="77777777" w:rsidR="00925123" w:rsidRPr="00CE5608" w:rsidRDefault="00925123" w:rsidP="00C1190A">
      <w:pPr>
        <w:numPr>
          <w:ilvl w:val="0"/>
          <w:numId w:val="6"/>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Управление пользователями и настройками. – базовая система ролей (пользователь, администратор платформы); – доступ администратора к управлению списком установленных расширений; – хранение конфигурации платформы и параметров модулей.</w:t>
      </w:r>
    </w:p>
    <w:p w14:paraId="0FC12D7C" w14:textId="2D3165AE" w:rsidR="00925123" w:rsidRPr="00CE5608" w:rsidRDefault="00C1190A" w:rsidP="00C1190A">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Нефункциональные требования:</w:t>
      </w:r>
    </w:p>
    <w:p w14:paraId="07882D50" w14:textId="65F4EC03" w:rsidR="00C1190A" w:rsidRDefault="00925123" w:rsidP="000C0DD0">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Модульность и расширяемость. Архитектура должна позволять добавлять новые типы расширений без изменения ядра, опираясь на интерфейсы и контракты взаимодействия.</w:t>
      </w:r>
    </w:p>
    <w:p w14:paraId="3939D844" w14:textId="4F1E6701" w:rsidR="00C1190A" w:rsidRPr="00CE5608" w:rsidRDefault="00C1190A" w:rsidP="00CE5608">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Pr>
          <w:rFonts w:ascii="Times New Roman" w:hAnsi="Times New Roman" w:cs="Times New Roman"/>
          <w:color w:val="auto"/>
          <w:sz w:val="28"/>
          <w:szCs w:val="28"/>
        </w:rPr>
        <w:t>Кроссплатформенность</w:t>
      </w:r>
      <w:r w:rsidRPr="00C1190A">
        <w:rPr>
          <w:rFonts w:ascii="Times New Roman" w:hAnsi="Times New Roman" w:cs="Times New Roman"/>
          <w:color w:val="auto"/>
          <w:sz w:val="28"/>
          <w:szCs w:val="28"/>
        </w:rPr>
        <w:t xml:space="preserve"> </w:t>
      </w:r>
      <w:r w:rsidRPr="00CE5608">
        <w:rPr>
          <w:rFonts w:ascii="Times New Roman" w:hAnsi="Times New Roman" w:cs="Times New Roman"/>
          <w:color w:val="auto"/>
          <w:sz w:val="28"/>
          <w:szCs w:val="28"/>
        </w:rPr>
        <w:t xml:space="preserve">Приложение должно корректно работать на поддерживаемых .NET MAUI платформах (Windows, </w:t>
      </w:r>
      <w:proofErr w:type="spellStart"/>
      <w:r w:rsidRPr="00CE5608">
        <w:rPr>
          <w:rFonts w:ascii="Times New Roman" w:hAnsi="Times New Roman" w:cs="Times New Roman"/>
          <w:color w:val="auto"/>
          <w:sz w:val="28"/>
          <w:szCs w:val="28"/>
        </w:rPr>
        <w:t>Android</w:t>
      </w:r>
      <w:proofErr w:type="spellEnd"/>
      <w:r w:rsidRPr="00CE5608">
        <w:rPr>
          <w:rFonts w:ascii="Times New Roman" w:hAnsi="Times New Roman" w:cs="Times New Roman"/>
          <w:color w:val="auto"/>
          <w:sz w:val="28"/>
          <w:szCs w:val="28"/>
        </w:rPr>
        <w:t>, при необходимости - другие), обеспечивая единое поведение системы расширений.</w:t>
      </w:r>
    </w:p>
    <w:p w14:paraId="0608F956" w14:textId="77777777" w:rsidR="00925123" w:rsidRPr="00CE5608" w:rsidRDefault="00925123" w:rsidP="00CE5608">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Безопасность. – изоляция расширений от критически важных компонентов ядра; – предотвращение неконтролируемого доступа модулей к файловой системе и конфиденциальным данным; – проверка целостности и корректности структуры расширения перед его активацией.</w:t>
      </w:r>
    </w:p>
    <w:p w14:paraId="21520803" w14:textId="78401DBC" w:rsidR="00925123" w:rsidRPr="00CE5608" w:rsidRDefault="00925123" w:rsidP="00CE5608">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Надёжность и устойчивость. – отказ одного расширения не должен приводить к остановке всего приложения</w:t>
      </w:r>
      <w:r w:rsidR="00885FEF" w:rsidRPr="00CE5608">
        <w:rPr>
          <w:rFonts w:ascii="Times New Roman" w:hAnsi="Times New Roman" w:cs="Times New Roman"/>
          <w:color w:val="auto"/>
          <w:sz w:val="28"/>
          <w:szCs w:val="28"/>
        </w:rPr>
        <w:t>.</w:t>
      </w:r>
    </w:p>
    <w:p w14:paraId="3DB28685" w14:textId="1DE2DFB7" w:rsidR="00545E6A" w:rsidRPr="00C1190A" w:rsidRDefault="00925123" w:rsidP="00CE5608">
      <w:pPr>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Производительность. – минимизация времени инициализации платформы; оптимизация процесса загрузки и отображения расширений; – недопустимость существенного снижения отзывчивости интерфейса.</w:t>
      </w:r>
    </w:p>
    <w:p w14:paraId="15911EC2" w14:textId="23AD3491" w:rsidR="00925123"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Структура приложения:</w:t>
      </w:r>
    </w:p>
    <w:p w14:paraId="15CF93E8" w14:textId="46C66449" w:rsidR="00AD7418"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 xml:space="preserve">Платформа QEX должна включать следующие основные компоненты: – ядро приложения, отвечающее за запуск, базовый интерфейс и управление жизненным циклом; – менеджер расширений, реализующий поиск, установку, регистрацию, активацию и удаление модулей; – модуль отображения, обеспечивающий интеграцию интерфейса расширений в основное </w:t>
      </w:r>
      <w:r w:rsidR="00925123" w:rsidRPr="00CE5608">
        <w:rPr>
          <w:rFonts w:ascii="Times New Roman" w:hAnsi="Times New Roman" w:cs="Times New Roman"/>
          <w:color w:val="auto"/>
          <w:sz w:val="28"/>
          <w:szCs w:val="28"/>
        </w:rPr>
        <w:lastRenderedPageBreak/>
        <w:t>приложение; – подсистема хранения данных, включающая конфигурацию платформы, список установленных расширений и их параметры; – API взаимодействия, предоставляющий расширениям доступ к ограниченному набору функций ядра.</w:t>
      </w:r>
    </w:p>
    <w:p w14:paraId="21EBD338" w14:textId="5B169342" w:rsidR="00925123"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Сценарии использования:</w:t>
      </w:r>
    </w:p>
    <w:p w14:paraId="65402B77" w14:textId="7BC0EA5F" w:rsidR="009D6973" w:rsidRPr="00CE5608" w:rsidRDefault="00925123" w:rsidP="00CE5608">
      <w:pPr>
        <w:pStyle w:val="a9"/>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запуск приложения с загрузкой списка установленных расширений; – установка нового расширения и его последующая активация; – открытие интерфейса выбранного модуля пользователем; – отключение или удаление расширения администратором; – обновление существующего расширения до новой версии.</w:t>
      </w:r>
    </w:p>
    <w:p w14:paraId="3ECD3D57" w14:textId="0CB6A81A" w:rsidR="00925123" w:rsidRPr="00CE5608" w:rsidRDefault="006853A4"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Ограничения:</w:t>
      </w:r>
    </w:p>
    <w:p w14:paraId="62B6FA29" w14:textId="2E2BB23D" w:rsidR="00925123" w:rsidRPr="00CE5608" w:rsidRDefault="00925123" w:rsidP="00CE5608">
      <w:pPr>
        <w:pStyle w:val="a9"/>
        <w:numPr>
          <w:ilvl w:val="0"/>
          <w:numId w:val="7"/>
        </w:numPr>
        <w:tabs>
          <w:tab w:val="left" w:pos="709"/>
        </w:tabs>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расширения должны соответствовать заранее определённому формату (структура файлов, наличие манифеста, точка входа); – модули не могут напрямую изменять внутреннюю структуру ядра; – поддержка только тех технологий и библиотек, которые совместимы с выбранной архитектурой .NET MAUI Hybrid и </w:t>
      </w:r>
      <w:proofErr w:type="spellStart"/>
      <w:r w:rsidRPr="00CE5608">
        <w:rPr>
          <w:rFonts w:ascii="Times New Roman" w:hAnsi="Times New Roman" w:cs="Times New Roman"/>
          <w:color w:val="auto"/>
          <w:sz w:val="28"/>
          <w:szCs w:val="28"/>
        </w:rPr>
        <w:t>Blazor</w:t>
      </w:r>
      <w:proofErr w:type="spellEnd"/>
      <w:r w:rsidRPr="00CE5608">
        <w:rPr>
          <w:rFonts w:ascii="Times New Roman" w:hAnsi="Times New Roman" w:cs="Times New Roman"/>
          <w:color w:val="auto"/>
          <w:sz w:val="28"/>
          <w:szCs w:val="28"/>
        </w:rPr>
        <w:t>.</w:t>
      </w:r>
    </w:p>
    <w:p w14:paraId="20A7E2A5" w14:textId="71999D38" w:rsidR="00925123"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925123" w:rsidRPr="00CE5608">
        <w:rPr>
          <w:rFonts w:ascii="Times New Roman" w:hAnsi="Times New Roman" w:cs="Times New Roman"/>
          <w:color w:val="auto"/>
          <w:sz w:val="28"/>
          <w:szCs w:val="28"/>
        </w:rPr>
        <w:t>Техническое задание формирует основу для последующего проектирования архитектуры платформы QEX и разработки системы расширений, обеспечивающей баланс между гибкостью, безопасностью и удобством использования.</w:t>
      </w:r>
    </w:p>
    <w:p w14:paraId="7D794FAF" w14:textId="77777777" w:rsidR="009C0C2F" w:rsidRPr="00CE5608" w:rsidRDefault="009C0C2F" w:rsidP="00CE5608">
      <w:pPr>
        <w:tabs>
          <w:tab w:val="left" w:pos="709"/>
        </w:tabs>
        <w:spacing w:after="0" w:line="360" w:lineRule="auto"/>
        <w:jc w:val="both"/>
        <w:rPr>
          <w:rFonts w:ascii="Times New Roman" w:hAnsi="Times New Roman" w:cs="Times New Roman"/>
          <w:color w:val="auto"/>
          <w:sz w:val="28"/>
          <w:szCs w:val="28"/>
        </w:rPr>
      </w:pPr>
    </w:p>
    <w:p w14:paraId="70D52087" w14:textId="035079C2" w:rsidR="00E11393" w:rsidRPr="000B2CFC" w:rsidRDefault="00E11393" w:rsidP="000B2CFC">
      <w:pPr>
        <w:pStyle w:val="a9"/>
        <w:numPr>
          <w:ilvl w:val="2"/>
          <w:numId w:val="16"/>
        </w:numPr>
        <w:tabs>
          <w:tab w:val="left" w:pos="709"/>
        </w:tabs>
        <w:spacing w:after="0" w:line="360" w:lineRule="auto"/>
        <w:jc w:val="both"/>
        <w:rPr>
          <w:rFonts w:ascii="Times New Roman" w:hAnsi="Times New Roman" w:cs="Times New Roman"/>
          <w:color w:val="auto"/>
          <w:sz w:val="28"/>
          <w:szCs w:val="28"/>
        </w:rPr>
      </w:pPr>
      <w:r w:rsidRPr="000B2CFC">
        <w:rPr>
          <w:rFonts w:ascii="Times New Roman" w:hAnsi="Times New Roman" w:cs="Times New Roman"/>
          <w:color w:val="auto"/>
          <w:sz w:val="28"/>
          <w:szCs w:val="28"/>
        </w:rPr>
        <w:t>Описание используемых технологий</w:t>
      </w:r>
      <w:r w:rsidR="009E1A89" w:rsidRPr="000B2CFC">
        <w:rPr>
          <w:rFonts w:ascii="Times New Roman" w:hAnsi="Times New Roman" w:cs="Times New Roman"/>
          <w:color w:val="auto"/>
          <w:sz w:val="28"/>
          <w:szCs w:val="28"/>
        </w:rPr>
        <w:t>.</w:t>
      </w:r>
    </w:p>
    <w:p w14:paraId="68F46841" w14:textId="77777777" w:rsidR="000B2CFC" w:rsidRPr="000B2CFC" w:rsidRDefault="000B2CFC" w:rsidP="000B2CFC">
      <w:pPr>
        <w:tabs>
          <w:tab w:val="left" w:pos="709"/>
        </w:tabs>
        <w:spacing w:after="0" w:line="360" w:lineRule="auto"/>
        <w:jc w:val="both"/>
        <w:rPr>
          <w:rFonts w:ascii="Times New Roman" w:hAnsi="Times New Roman" w:cs="Times New Roman"/>
          <w:color w:val="auto"/>
          <w:sz w:val="28"/>
          <w:szCs w:val="28"/>
        </w:rPr>
      </w:pPr>
    </w:p>
    <w:p w14:paraId="3B4DC78A" w14:textId="321B91BA" w:rsidR="00E11393"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E11393" w:rsidRPr="00CE5608">
        <w:rPr>
          <w:rFonts w:ascii="Times New Roman" w:hAnsi="Times New Roman" w:cs="Times New Roman"/>
          <w:color w:val="auto"/>
          <w:sz w:val="28"/>
          <w:szCs w:val="28"/>
        </w:rPr>
        <w:t xml:space="preserve">Разработка платформы QEX опирается на совокупность современных технологий и инструментов, обеспечивающих кроссплатформенность, модульность и удобство сопровождения программного продукта. Базой для приложения выбрана технология .NET MAUI, представляющая собой развитие </w:t>
      </w:r>
      <w:proofErr w:type="spellStart"/>
      <w:r w:rsidR="00E11393" w:rsidRPr="00CE5608">
        <w:rPr>
          <w:rFonts w:ascii="Times New Roman" w:hAnsi="Times New Roman" w:cs="Times New Roman"/>
          <w:color w:val="auto"/>
          <w:sz w:val="28"/>
          <w:szCs w:val="28"/>
        </w:rPr>
        <w:t>Xamarin</w:t>
      </w:r>
      <w:proofErr w:type="spellEnd"/>
      <w:r w:rsidR="00E11393" w:rsidRPr="00CE5608">
        <w:rPr>
          <w:rFonts w:ascii="Times New Roman" w:hAnsi="Times New Roman" w:cs="Times New Roman"/>
          <w:color w:val="auto"/>
          <w:sz w:val="28"/>
          <w:szCs w:val="28"/>
        </w:rPr>
        <w:t xml:space="preserve"> и предназначенная для создания приложений под различные операционные системы с использованием единой кодовой базы. </w:t>
      </w:r>
    </w:p>
    <w:p w14:paraId="3301B686" w14:textId="2A8B03BF" w:rsidR="00371A7D"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E11393" w:rsidRPr="00CE5608">
        <w:rPr>
          <w:rFonts w:ascii="Times New Roman" w:hAnsi="Times New Roman" w:cs="Times New Roman"/>
          <w:color w:val="auto"/>
          <w:sz w:val="28"/>
          <w:szCs w:val="28"/>
        </w:rPr>
        <w:t>Ключевую роль в архитектуре проекта играет использование гибридного подхода .NET MAUI Hybrid, при котором нативная оболочка приложения сочетается с веб</w:t>
      </w:r>
      <w:r w:rsidR="00E11393" w:rsidRPr="00CE5608">
        <w:rPr>
          <w:rFonts w:ascii="Times New Roman" w:hAnsi="Times New Roman" w:cs="Times New Roman"/>
          <w:color w:val="auto"/>
          <w:sz w:val="28"/>
          <w:szCs w:val="28"/>
        </w:rPr>
        <w:noBreakHyphen/>
        <w:t xml:space="preserve">технологиями. Для этого применяется компонент </w:t>
      </w:r>
      <w:proofErr w:type="spellStart"/>
      <w:r w:rsidR="00E11393" w:rsidRPr="00CE5608">
        <w:rPr>
          <w:rFonts w:ascii="Times New Roman" w:hAnsi="Times New Roman" w:cs="Times New Roman"/>
          <w:color w:val="auto"/>
          <w:sz w:val="28"/>
          <w:szCs w:val="28"/>
        </w:rPr>
        <w:t>BlazorWebView</w:t>
      </w:r>
      <w:proofErr w:type="spellEnd"/>
      <w:r w:rsidR="00E11393" w:rsidRPr="00CE5608">
        <w:rPr>
          <w:rFonts w:ascii="Times New Roman" w:hAnsi="Times New Roman" w:cs="Times New Roman"/>
          <w:color w:val="auto"/>
          <w:sz w:val="28"/>
          <w:szCs w:val="28"/>
        </w:rPr>
        <w:t xml:space="preserve">, позволяющий встраивать интерфейсы, основанные на </w:t>
      </w:r>
      <w:proofErr w:type="spellStart"/>
      <w:r w:rsidR="00E11393" w:rsidRPr="00CE5608">
        <w:rPr>
          <w:rFonts w:ascii="Times New Roman" w:hAnsi="Times New Roman" w:cs="Times New Roman"/>
          <w:color w:val="auto"/>
          <w:sz w:val="28"/>
          <w:szCs w:val="28"/>
        </w:rPr>
        <w:t>Blazor</w:t>
      </w:r>
      <w:proofErr w:type="spellEnd"/>
      <w:r w:rsidR="00E11393" w:rsidRPr="00CE5608">
        <w:rPr>
          <w:rFonts w:ascii="Times New Roman" w:hAnsi="Times New Roman" w:cs="Times New Roman"/>
          <w:color w:val="auto"/>
          <w:sz w:val="28"/>
          <w:szCs w:val="28"/>
        </w:rPr>
        <w:t xml:space="preserve"> и </w:t>
      </w:r>
      <w:proofErr w:type="spellStart"/>
      <w:r w:rsidR="00E11393" w:rsidRPr="00CE5608">
        <w:rPr>
          <w:rFonts w:ascii="Times New Roman" w:hAnsi="Times New Roman" w:cs="Times New Roman"/>
          <w:color w:val="auto"/>
          <w:sz w:val="28"/>
          <w:szCs w:val="28"/>
        </w:rPr>
        <w:t>Razor</w:t>
      </w:r>
      <w:proofErr w:type="spellEnd"/>
      <w:r w:rsidR="00E11393" w:rsidRPr="00CE5608">
        <w:rPr>
          <w:rFonts w:ascii="Times New Roman" w:hAnsi="Times New Roman" w:cs="Times New Roman"/>
          <w:color w:val="auto"/>
          <w:sz w:val="28"/>
          <w:szCs w:val="28"/>
        </w:rPr>
        <w:noBreakHyphen/>
        <w:t>компонентах, непосредственно в MAUI</w:t>
      </w:r>
      <w:r w:rsidR="00E11393" w:rsidRPr="00CE5608">
        <w:rPr>
          <w:rFonts w:ascii="Times New Roman" w:hAnsi="Times New Roman" w:cs="Times New Roman"/>
          <w:color w:val="auto"/>
          <w:sz w:val="28"/>
          <w:szCs w:val="28"/>
        </w:rPr>
        <w:noBreakHyphen/>
        <w:t>приложение. Такой подход даёт возможность реализовывать расширения</w:t>
      </w:r>
      <w:r w:rsidR="00FD06C0" w:rsidRPr="00CE5608">
        <w:rPr>
          <w:rFonts w:ascii="Times New Roman" w:hAnsi="Times New Roman" w:cs="Times New Roman"/>
          <w:color w:val="auto"/>
          <w:sz w:val="28"/>
          <w:szCs w:val="28"/>
        </w:rPr>
        <w:t>.</w:t>
      </w:r>
    </w:p>
    <w:p w14:paraId="657D6B18" w14:textId="02F5CB75" w:rsidR="00E11393"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E11393" w:rsidRPr="00CE5608">
        <w:rPr>
          <w:rFonts w:ascii="Times New Roman" w:hAnsi="Times New Roman" w:cs="Times New Roman"/>
          <w:color w:val="auto"/>
          <w:sz w:val="28"/>
          <w:szCs w:val="28"/>
        </w:rPr>
        <w:t>Язык программирования C# используется для реализации основной логики платформы, менеджера расширений. Структура решения предполагает разделение на несколько проектов: ядро приложения, библиотеку общих</w:t>
      </w:r>
      <w:r w:rsidR="00FD06C0" w:rsidRPr="00CE5608">
        <w:rPr>
          <w:rFonts w:ascii="Times New Roman" w:hAnsi="Times New Roman" w:cs="Times New Roman"/>
          <w:color w:val="auto"/>
          <w:sz w:val="28"/>
          <w:szCs w:val="28"/>
        </w:rPr>
        <w:t xml:space="preserve"> </w:t>
      </w:r>
      <w:r w:rsidR="00E11393" w:rsidRPr="00CE5608">
        <w:rPr>
          <w:rFonts w:ascii="Times New Roman" w:hAnsi="Times New Roman" w:cs="Times New Roman"/>
          <w:color w:val="auto"/>
          <w:sz w:val="28"/>
          <w:szCs w:val="28"/>
        </w:rPr>
        <w:t>компонентов и, при необходимости, отдельные проекты для примеров расширений. Это способствует лучшей организации кода</w:t>
      </w:r>
      <w:r w:rsidR="00A963F9" w:rsidRPr="00CE5608">
        <w:rPr>
          <w:rFonts w:ascii="Times New Roman" w:hAnsi="Times New Roman" w:cs="Times New Roman"/>
          <w:color w:val="auto"/>
          <w:sz w:val="28"/>
          <w:szCs w:val="28"/>
        </w:rPr>
        <w:t>.</w:t>
      </w:r>
    </w:p>
    <w:p w14:paraId="714AC3A9" w14:textId="66B26728" w:rsidR="00281E3B"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281E3B" w:rsidRPr="00CE5608">
        <w:rPr>
          <w:rFonts w:ascii="Times New Roman" w:hAnsi="Times New Roman" w:cs="Times New Roman"/>
          <w:color w:val="auto"/>
          <w:sz w:val="28"/>
          <w:szCs w:val="28"/>
        </w:rPr>
        <w:t xml:space="preserve">В таблице 4 </w:t>
      </w:r>
      <w:proofErr w:type="spellStart"/>
      <w:r w:rsidR="00281E3B" w:rsidRPr="00CE5608">
        <w:rPr>
          <w:rFonts w:ascii="Times New Roman" w:hAnsi="Times New Roman" w:cs="Times New Roman"/>
          <w:color w:val="auto"/>
          <w:sz w:val="28"/>
          <w:szCs w:val="28"/>
        </w:rPr>
        <w:t>перечисленны</w:t>
      </w:r>
      <w:proofErr w:type="spellEnd"/>
      <w:r w:rsidR="00281E3B" w:rsidRPr="00CE5608">
        <w:rPr>
          <w:rFonts w:ascii="Times New Roman" w:hAnsi="Times New Roman" w:cs="Times New Roman"/>
          <w:color w:val="auto"/>
          <w:sz w:val="28"/>
          <w:szCs w:val="28"/>
        </w:rPr>
        <w:t xml:space="preserve"> технологии используемые </w:t>
      </w:r>
      <w:r w:rsidR="00A01E71" w:rsidRPr="00CE5608">
        <w:rPr>
          <w:rFonts w:ascii="Times New Roman" w:hAnsi="Times New Roman" w:cs="Times New Roman"/>
          <w:color w:val="auto"/>
          <w:sz w:val="28"/>
          <w:szCs w:val="28"/>
        </w:rPr>
        <w:t>при разработке</w:t>
      </w:r>
      <w:r w:rsidR="00281E3B" w:rsidRPr="00CE5608">
        <w:rPr>
          <w:rFonts w:ascii="Times New Roman" w:hAnsi="Times New Roman" w:cs="Times New Roman"/>
          <w:color w:val="auto"/>
          <w:sz w:val="28"/>
          <w:szCs w:val="28"/>
        </w:rPr>
        <w:t xml:space="preserve"> приложения.</w:t>
      </w:r>
    </w:p>
    <w:p w14:paraId="7E0C6B3B" w14:textId="652C5A85" w:rsidR="00A963F9"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A963F9" w:rsidRPr="00CE5608">
        <w:rPr>
          <w:rFonts w:ascii="Times New Roman" w:hAnsi="Times New Roman" w:cs="Times New Roman"/>
          <w:color w:val="auto"/>
          <w:sz w:val="28"/>
          <w:szCs w:val="28"/>
        </w:rPr>
        <w:t xml:space="preserve">Таблица </w:t>
      </w:r>
      <w:r w:rsidR="00D1497D" w:rsidRPr="00CE5608">
        <w:rPr>
          <w:rFonts w:ascii="Times New Roman" w:hAnsi="Times New Roman" w:cs="Times New Roman"/>
          <w:color w:val="auto"/>
          <w:sz w:val="28"/>
          <w:szCs w:val="28"/>
        </w:rPr>
        <w:t xml:space="preserve">4 </w:t>
      </w:r>
      <w:r w:rsidR="00B02A11" w:rsidRPr="00CE5608">
        <w:rPr>
          <w:rFonts w:ascii="Times New Roman" w:hAnsi="Times New Roman" w:cs="Times New Roman"/>
          <w:color w:val="auto"/>
          <w:sz w:val="28"/>
          <w:szCs w:val="28"/>
        </w:rPr>
        <w:t>-</w:t>
      </w:r>
      <w:r w:rsidR="00D1497D" w:rsidRPr="00CE5608">
        <w:rPr>
          <w:rFonts w:ascii="Times New Roman" w:hAnsi="Times New Roman" w:cs="Times New Roman"/>
          <w:color w:val="auto"/>
          <w:sz w:val="28"/>
          <w:szCs w:val="28"/>
        </w:rPr>
        <w:t xml:space="preserve"> Используемые технологии.</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1979"/>
        <w:gridCol w:w="3180"/>
        <w:gridCol w:w="2212"/>
      </w:tblGrid>
      <w:tr w:rsidR="007559DA" w:rsidRPr="00CE5608" w14:paraId="67ED2B03" w14:textId="77777777" w:rsidTr="00885FEF">
        <w:trPr>
          <w:tblHeader/>
        </w:trPr>
        <w:tc>
          <w:tcPr>
            <w:tcW w:w="2122" w:type="dxa"/>
            <w:shd w:val="clear" w:color="auto" w:fill="auto"/>
            <w:tcMar>
              <w:top w:w="150" w:type="dxa"/>
              <w:left w:w="0" w:type="dxa"/>
              <w:bottom w:w="150" w:type="dxa"/>
              <w:right w:w="240" w:type="dxa"/>
            </w:tcMar>
            <w:hideMark/>
          </w:tcPr>
          <w:p w14:paraId="562C807F"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Технология</w:t>
            </w:r>
          </w:p>
        </w:tc>
        <w:tc>
          <w:tcPr>
            <w:tcW w:w="1701" w:type="dxa"/>
            <w:shd w:val="clear" w:color="auto" w:fill="auto"/>
            <w:tcMar>
              <w:top w:w="150" w:type="dxa"/>
              <w:left w:w="240" w:type="dxa"/>
              <w:bottom w:w="150" w:type="dxa"/>
              <w:right w:w="240" w:type="dxa"/>
            </w:tcMar>
            <w:hideMark/>
          </w:tcPr>
          <w:p w14:paraId="044A75C3"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Компонент / роль в архитектуре</w:t>
            </w:r>
          </w:p>
        </w:tc>
        <w:tc>
          <w:tcPr>
            <w:tcW w:w="3411" w:type="dxa"/>
            <w:shd w:val="clear" w:color="auto" w:fill="auto"/>
            <w:tcMar>
              <w:top w:w="150" w:type="dxa"/>
              <w:left w:w="240" w:type="dxa"/>
              <w:bottom w:w="150" w:type="dxa"/>
              <w:right w:w="240" w:type="dxa"/>
            </w:tcMar>
            <w:hideMark/>
          </w:tcPr>
          <w:p w14:paraId="3794635A"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Отвечает за</w:t>
            </w:r>
          </w:p>
        </w:tc>
        <w:tc>
          <w:tcPr>
            <w:tcW w:w="2259" w:type="dxa"/>
            <w:shd w:val="clear" w:color="auto" w:fill="auto"/>
            <w:tcMar>
              <w:top w:w="150" w:type="dxa"/>
              <w:left w:w="240" w:type="dxa"/>
              <w:bottom w:w="150" w:type="dxa"/>
              <w:right w:w="240" w:type="dxa"/>
            </w:tcMar>
            <w:hideMark/>
          </w:tcPr>
          <w:p w14:paraId="52B43F4C"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Альтернативы (почему не выбраны)</w:t>
            </w:r>
          </w:p>
        </w:tc>
      </w:tr>
      <w:tr w:rsidR="007559DA" w:rsidRPr="00CE5608" w14:paraId="59344D47" w14:textId="77777777" w:rsidTr="00885FEF">
        <w:tc>
          <w:tcPr>
            <w:tcW w:w="2122" w:type="dxa"/>
            <w:shd w:val="clear" w:color="auto" w:fill="auto"/>
            <w:tcMar>
              <w:top w:w="150" w:type="dxa"/>
              <w:left w:w="0" w:type="dxa"/>
              <w:bottom w:w="150" w:type="dxa"/>
              <w:right w:w="240" w:type="dxa"/>
            </w:tcMar>
            <w:hideMark/>
          </w:tcPr>
          <w:p w14:paraId="1097FB38"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.NET MAUI</w:t>
            </w:r>
          </w:p>
        </w:tc>
        <w:tc>
          <w:tcPr>
            <w:tcW w:w="1701" w:type="dxa"/>
            <w:shd w:val="clear" w:color="auto" w:fill="auto"/>
            <w:tcMar>
              <w:top w:w="150" w:type="dxa"/>
              <w:left w:w="240" w:type="dxa"/>
              <w:bottom w:w="150" w:type="dxa"/>
              <w:right w:w="240" w:type="dxa"/>
            </w:tcMar>
            <w:hideMark/>
          </w:tcPr>
          <w:p w14:paraId="318D40C0"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Ядро платформы, нативная оболочка</w:t>
            </w:r>
          </w:p>
        </w:tc>
        <w:tc>
          <w:tcPr>
            <w:tcW w:w="3411" w:type="dxa"/>
            <w:shd w:val="clear" w:color="auto" w:fill="auto"/>
            <w:tcMar>
              <w:top w:w="150" w:type="dxa"/>
              <w:left w:w="240" w:type="dxa"/>
              <w:bottom w:w="150" w:type="dxa"/>
              <w:right w:w="240" w:type="dxa"/>
            </w:tcMar>
            <w:hideMark/>
          </w:tcPr>
          <w:p w14:paraId="12F9E270"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Кроссплатформенный запуск, доступ к ОС, жизненный цикл приложения</w:t>
            </w:r>
          </w:p>
        </w:tc>
        <w:tc>
          <w:tcPr>
            <w:tcW w:w="2259" w:type="dxa"/>
            <w:shd w:val="clear" w:color="auto" w:fill="auto"/>
            <w:tcMar>
              <w:top w:w="150" w:type="dxa"/>
              <w:left w:w="240" w:type="dxa"/>
              <w:bottom w:w="150" w:type="dxa"/>
              <w:right w:w="0" w:type="dxa"/>
            </w:tcMar>
            <w:hideMark/>
          </w:tcPr>
          <w:p w14:paraId="1770B09E"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Avalonia</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React</w:t>
            </w:r>
            <w:proofErr w:type="spellEnd"/>
            <w:r w:rsidRPr="00CE5608">
              <w:rPr>
                <w:rFonts w:ascii="Times New Roman" w:hAnsi="Times New Roman" w:cs="Times New Roman"/>
                <w:color w:val="auto"/>
                <w:sz w:val="28"/>
                <w:szCs w:val="28"/>
              </w:rPr>
              <w:t xml:space="preserve"> </w:t>
            </w:r>
            <w:proofErr w:type="spellStart"/>
            <w:r w:rsidRPr="00CE5608">
              <w:rPr>
                <w:rFonts w:ascii="Times New Roman" w:hAnsi="Times New Roman" w:cs="Times New Roman"/>
                <w:color w:val="auto"/>
                <w:sz w:val="28"/>
                <w:szCs w:val="28"/>
              </w:rPr>
              <w:t>Native</w:t>
            </w:r>
            <w:proofErr w:type="spellEnd"/>
            <w:r w:rsidRPr="00CE5608">
              <w:rPr>
                <w:rFonts w:ascii="Times New Roman" w:hAnsi="Times New Roman" w:cs="Times New Roman"/>
                <w:color w:val="auto"/>
                <w:sz w:val="28"/>
                <w:szCs w:val="28"/>
              </w:rPr>
              <w:t xml:space="preserve"> (хуже нативная интеграция)</w:t>
            </w:r>
          </w:p>
        </w:tc>
      </w:tr>
      <w:tr w:rsidR="007559DA" w:rsidRPr="00CE5608" w14:paraId="2342C8F3" w14:textId="77777777" w:rsidTr="00885FEF">
        <w:tc>
          <w:tcPr>
            <w:tcW w:w="2122" w:type="dxa"/>
            <w:shd w:val="clear" w:color="auto" w:fill="auto"/>
            <w:tcMar>
              <w:top w:w="150" w:type="dxa"/>
              <w:left w:w="0" w:type="dxa"/>
              <w:bottom w:w="150" w:type="dxa"/>
              <w:right w:w="240" w:type="dxa"/>
            </w:tcMar>
            <w:hideMark/>
          </w:tcPr>
          <w:p w14:paraId="46857941"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BlazorWebView</w:t>
            </w:r>
            <w:proofErr w:type="spellEnd"/>
          </w:p>
        </w:tc>
        <w:tc>
          <w:tcPr>
            <w:tcW w:w="1701" w:type="dxa"/>
            <w:shd w:val="clear" w:color="auto" w:fill="auto"/>
            <w:tcMar>
              <w:top w:w="150" w:type="dxa"/>
              <w:left w:w="240" w:type="dxa"/>
              <w:bottom w:w="150" w:type="dxa"/>
              <w:right w:w="240" w:type="dxa"/>
            </w:tcMar>
            <w:hideMark/>
          </w:tcPr>
          <w:p w14:paraId="09899200"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Хост для UI модулей</w:t>
            </w:r>
          </w:p>
        </w:tc>
        <w:tc>
          <w:tcPr>
            <w:tcW w:w="3411" w:type="dxa"/>
            <w:shd w:val="clear" w:color="auto" w:fill="auto"/>
            <w:tcMar>
              <w:top w:w="150" w:type="dxa"/>
              <w:left w:w="240" w:type="dxa"/>
              <w:bottom w:w="150" w:type="dxa"/>
              <w:right w:w="240" w:type="dxa"/>
            </w:tcMar>
            <w:hideMark/>
          </w:tcPr>
          <w:p w14:paraId="7DB2C63D"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Отображение веб-интерфейсов модулей в нативном окне</w:t>
            </w:r>
          </w:p>
        </w:tc>
        <w:tc>
          <w:tcPr>
            <w:tcW w:w="2259" w:type="dxa"/>
            <w:shd w:val="clear" w:color="auto" w:fill="auto"/>
            <w:tcMar>
              <w:top w:w="150" w:type="dxa"/>
              <w:left w:w="240" w:type="dxa"/>
              <w:bottom w:w="150" w:type="dxa"/>
              <w:right w:w="0" w:type="dxa"/>
            </w:tcMar>
            <w:hideMark/>
          </w:tcPr>
          <w:p w14:paraId="4E6C13DC"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WebView2 напрямую (потеря интеграции с .NET)</w:t>
            </w:r>
          </w:p>
        </w:tc>
      </w:tr>
      <w:tr w:rsidR="007559DA" w:rsidRPr="00CE5608" w14:paraId="2FA2A953" w14:textId="77777777" w:rsidTr="00885FEF">
        <w:tc>
          <w:tcPr>
            <w:tcW w:w="2122" w:type="dxa"/>
            <w:shd w:val="clear" w:color="auto" w:fill="auto"/>
            <w:tcMar>
              <w:top w:w="150" w:type="dxa"/>
              <w:left w:w="0" w:type="dxa"/>
              <w:bottom w:w="150" w:type="dxa"/>
              <w:right w:w="240" w:type="dxa"/>
            </w:tcMar>
            <w:hideMark/>
          </w:tcPr>
          <w:p w14:paraId="5423C694"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C# + .NET</w:t>
            </w:r>
          </w:p>
        </w:tc>
        <w:tc>
          <w:tcPr>
            <w:tcW w:w="1701" w:type="dxa"/>
            <w:shd w:val="clear" w:color="auto" w:fill="auto"/>
            <w:tcMar>
              <w:top w:w="150" w:type="dxa"/>
              <w:left w:w="240" w:type="dxa"/>
              <w:bottom w:w="150" w:type="dxa"/>
              <w:right w:w="240" w:type="dxa"/>
            </w:tcMar>
            <w:hideMark/>
          </w:tcPr>
          <w:p w14:paraId="7B85ED5C"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Логика ядра, менеджер модулей</w:t>
            </w:r>
          </w:p>
        </w:tc>
        <w:tc>
          <w:tcPr>
            <w:tcW w:w="3411" w:type="dxa"/>
            <w:shd w:val="clear" w:color="auto" w:fill="auto"/>
            <w:tcMar>
              <w:top w:w="150" w:type="dxa"/>
              <w:left w:w="240" w:type="dxa"/>
              <w:bottom w:w="150" w:type="dxa"/>
              <w:right w:w="240" w:type="dxa"/>
            </w:tcMar>
            <w:hideMark/>
          </w:tcPr>
          <w:p w14:paraId="5BEFDB34"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Загрузка сборок, DI, логирование, конфигурация</w:t>
            </w:r>
          </w:p>
        </w:tc>
        <w:tc>
          <w:tcPr>
            <w:tcW w:w="2259" w:type="dxa"/>
            <w:shd w:val="clear" w:color="auto" w:fill="auto"/>
            <w:tcMar>
              <w:top w:w="150" w:type="dxa"/>
              <w:left w:w="240" w:type="dxa"/>
              <w:bottom w:w="150" w:type="dxa"/>
              <w:right w:w="0" w:type="dxa"/>
            </w:tcMar>
            <w:hideMark/>
          </w:tcPr>
          <w:p w14:paraId="1BB9529A"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C++/</w:t>
            </w:r>
            <w:proofErr w:type="spellStart"/>
            <w:r w:rsidRPr="00CE5608">
              <w:rPr>
                <w:rFonts w:ascii="Times New Roman" w:hAnsi="Times New Roman" w:cs="Times New Roman"/>
                <w:color w:val="auto"/>
                <w:sz w:val="28"/>
                <w:szCs w:val="28"/>
              </w:rPr>
              <w:t>Rust</w:t>
            </w:r>
            <w:proofErr w:type="spellEnd"/>
            <w:r w:rsidRPr="00CE5608">
              <w:rPr>
                <w:rFonts w:ascii="Times New Roman" w:hAnsi="Times New Roman" w:cs="Times New Roman"/>
                <w:color w:val="auto"/>
                <w:sz w:val="28"/>
                <w:szCs w:val="28"/>
              </w:rPr>
              <w:t xml:space="preserve"> (сложнее для разработчиков модулей)</w:t>
            </w:r>
          </w:p>
        </w:tc>
      </w:tr>
      <w:tr w:rsidR="007559DA" w:rsidRPr="00CE5608" w14:paraId="547D4525" w14:textId="77777777" w:rsidTr="00885FEF">
        <w:tc>
          <w:tcPr>
            <w:tcW w:w="2122" w:type="dxa"/>
            <w:shd w:val="clear" w:color="auto" w:fill="auto"/>
            <w:tcMar>
              <w:top w:w="150" w:type="dxa"/>
              <w:left w:w="0" w:type="dxa"/>
              <w:bottom w:w="150" w:type="dxa"/>
              <w:right w:w="240" w:type="dxa"/>
            </w:tcMar>
            <w:hideMark/>
          </w:tcPr>
          <w:p w14:paraId="0E46A4A8"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Razor</w:t>
            </w:r>
            <w:proofErr w:type="spellEnd"/>
            <w:r w:rsidRPr="00CE5608">
              <w:rPr>
                <w:rFonts w:ascii="Times New Roman" w:hAnsi="Times New Roman" w:cs="Times New Roman"/>
                <w:color w:val="auto"/>
                <w:sz w:val="28"/>
                <w:szCs w:val="28"/>
              </w:rPr>
              <w:t xml:space="preserve"> / </w:t>
            </w:r>
            <w:proofErr w:type="spellStart"/>
            <w:r w:rsidRPr="00CE5608">
              <w:rPr>
                <w:rFonts w:ascii="Times New Roman" w:hAnsi="Times New Roman" w:cs="Times New Roman"/>
                <w:color w:val="auto"/>
                <w:sz w:val="28"/>
                <w:szCs w:val="28"/>
              </w:rPr>
              <w:t>Blazor</w:t>
            </w:r>
            <w:proofErr w:type="spellEnd"/>
          </w:p>
        </w:tc>
        <w:tc>
          <w:tcPr>
            <w:tcW w:w="1701" w:type="dxa"/>
            <w:shd w:val="clear" w:color="auto" w:fill="auto"/>
            <w:tcMar>
              <w:top w:w="150" w:type="dxa"/>
              <w:left w:w="240" w:type="dxa"/>
              <w:bottom w:w="150" w:type="dxa"/>
              <w:right w:w="240" w:type="dxa"/>
            </w:tcMar>
            <w:hideMark/>
          </w:tcPr>
          <w:p w14:paraId="472769CB"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UI расширений</w:t>
            </w:r>
          </w:p>
        </w:tc>
        <w:tc>
          <w:tcPr>
            <w:tcW w:w="3411" w:type="dxa"/>
            <w:shd w:val="clear" w:color="auto" w:fill="auto"/>
            <w:tcMar>
              <w:top w:w="150" w:type="dxa"/>
              <w:left w:w="240" w:type="dxa"/>
              <w:bottom w:w="150" w:type="dxa"/>
              <w:right w:w="240" w:type="dxa"/>
            </w:tcMar>
            <w:hideMark/>
          </w:tcPr>
          <w:p w14:paraId="4E126364"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Компонентный веб-UI внутри модуля</w:t>
            </w:r>
          </w:p>
        </w:tc>
        <w:tc>
          <w:tcPr>
            <w:tcW w:w="2259" w:type="dxa"/>
            <w:shd w:val="clear" w:color="auto" w:fill="auto"/>
            <w:tcMar>
              <w:top w:w="150" w:type="dxa"/>
              <w:left w:w="240" w:type="dxa"/>
              <w:bottom w:w="150" w:type="dxa"/>
              <w:right w:w="0" w:type="dxa"/>
            </w:tcMar>
            <w:hideMark/>
          </w:tcPr>
          <w:p w14:paraId="327BDA95"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React</w:t>
            </w:r>
            <w:proofErr w:type="spellEnd"/>
            <w:r w:rsidRPr="00CE5608">
              <w:rPr>
                <w:rFonts w:ascii="Times New Roman" w:hAnsi="Times New Roman" w:cs="Times New Roman"/>
                <w:color w:val="auto"/>
                <w:sz w:val="28"/>
                <w:szCs w:val="28"/>
              </w:rPr>
              <w:t>/</w:t>
            </w:r>
            <w:proofErr w:type="spellStart"/>
            <w:r w:rsidRPr="00CE5608">
              <w:rPr>
                <w:rFonts w:ascii="Times New Roman" w:hAnsi="Times New Roman" w:cs="Times New Roman"/>
                <w:color w:val="auto"/>
                <w:sz w:val="28"/>
                <w:szCs w:val="28"/>
              </w:rPr>
              <w:t>Vue</w:t>
            </w:r>
            <w:proofErr w:type="spellEnd"/>
            <w:r w:rsidRPr="00CE5608">
              <w:rPr>
                <w:rFonts w:ascii="Times New Roman" w:hAnsi="Times New Roman" w:cs="Times New Roman"/>
                <w:color w:val="auto"/>
                <w:sz w:val="28"/>
                <w:szCs w:val="28"/>
              </w:rPr>
              <w:t xml:space="preserve"> (потребовали бы отдельный хостинг JS)</w:t>
            </w:r>
          </w:p>
        </w:tc>
      </w:tr>
      <w:tr w:rsidR="00A963F9" w:rsidRPr="00CE5608" w14:paraId="1B7C1CD6" w14:textId="77777777" w:rsidTr="00885FEF">
        <w:tc>
          <w:tcPr>
            <w:tcW w:w="2122" w:type="dxa"/>
            <w:shd w:val="clear" w:color="auto" w:fill="auto"/>
            <w:tcMar>
              <w:top w:w="150" w:type="dxa"/>
              <w:left w:w="0" w:type="dxa"/>
              <w:bottom w:w="150" w:type="dxa"/>
              <w:right w:w="240" w:type="dxa"/>
            </w:tcMar>
            <w:hideMark/>
          </w:tcPr>
          <w:p w14:paraId="64D26D10"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Манифесты (JSON/XML)</w:t>
            </w:r>
          </w:p>
        </w:tc>
        <w:tc>
          <w:tcPr>
            <w:tcW w:w="1701" w:type="dxa"/>
            <w:shd w:val="clear" w:color="auto" w:fill="auto"/>
            <w:tcMar>
              <w:top w:w="150" w:type="dxa"/>
              <w:left w:w="240" w:type="dxa"/>
              <w:bottom w:w="150" w:type="dxa"/>
              <w:right w:w="240" w:type="dxa"/>
            </w:tcMar>
            <w:hideMark/>
          </w:tcPr>
          <w:p w14:paraId="77AEE9BB"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Метаданные модуля</w:t>
            </w:r>
          </w:p>
        </w:tc>
        <w:tc>
          <w:tcPr>
            <w:tcW w:w="3411" w:type="dxa"/>
            <w:shd w:val="clear" w:color="auto" w:fill="auto"/>
            <w:tcMar>
              <w:top w:w="150" w:type="dxa"/>
              <w:left w:w="240" w:type="dxa"/>
              <w:bottom w:w="150" w:type="dxa"/>
              <w:right w:w="240" w:type="dxa"/>
            </w:tcMar>
            <w:hideMark/>
          </w:tcPr>
          <w:p w14:paraId="0C49B2DB"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Имя, версия, зависимости, точка входа</w:t>
            </w:r>
          </w:p>
        </w:tc>
        <w:tc>
          <w:tcPr>
            <w:tcW w:w="2259" w:type="dxa"/>
            <w:shd w:val="clear" w:color="auto" w:fill="auto"/>
            <w:tcMar>
              <w:top w:w="150" w:type="dxa"/>
              <w:left w:w="240" w:type="dxa"/>
              <w:bottom w:w="150" w:type="dxa"/>
              <w:right w:w="0" w:type="dxa"/>
            </w:tcMar>
            <w:hideMark/>
          </w:tcPr>
          <w:p w14:paraId="025F4238" w14:textId="1C92FEDC"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Атрибуты в коде</w:t>
            </w:r>
            <w:r w:rsidR="005C6A8B" w:rsidRPr="00CE5608">
              <w:rPr>
                <w:rFonts w:ascii="Times New Roman" w:hAnsi="Times New Roman" w:cs="Times New Roman"/>
                <w:color w:val="auto"/>
                <w:sz w:val="28"/>
                <w:szCs w:val="28"/>
              </w:rPr>
              <w:t>.</w:t>
            </w:r>
          </w:p>
        </w:tc>
      </w:tr>
    </w:tbl>
    <w:p w14:paraId="3679041F" w14:textId="77777777" w:rsidR="00F366C8" w:rsidRPr="00CE5608" w:rsidRDefault="00F366C8" w:rsidP="00CE5608">
      <w:pPr>
        <w:tabs>
          <w:tab w:val="left" w:pos="709"/>
        </w:tabs>
        <w:spacing w:after="0" w:line="360" w:lineRule="auto"/>
        <w:jc w:val="both"/>
        <w:rPr>
          <w:rFonts w:ascii="Times New Roman" w:hAnsi="Times New Roman" w:cs="Times New Roman"/>
          <w:color w:val="auto"/>
          <w:sz w:val="28"/>
          <w:szCs w:val="28"/>
        </w:rPr>
      </w:pPr>
    </w:p>
    <w:p w14:paraId="17825681" w14:textId="5787773A" w:rsidR="00E11393"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E11393" w:rsidRPr="00CE5608">
        <w:rPr>
          <w:rFonts w:ascii="Times New Roman" w:hAnsi="Times New Roman" w:cs="Times New Roman"/>
          <w:color w:val="auto"/>
          <w:sz w:val="28"/>
          <w:szCs w:val="28"/>
        </w:rPr>
        <w:t>Для описания пользовательского интерфейса ядра могут использоваться как XAML</w:t>
      </w:r>
      <w:r w:rsidR="00E11393" w:rsidRPr="00CE5608">
        <w:rPr>
          <w:rFonts w:ascii="Times New Roman" w:hAnsi="Times New Roman" w:cs="Times New Roman"/>
          <w:color w:val="auto"/>
          <w:sz w:val="28"/>
          <w:szCs w:val="28"/>
        </w:rPr>
        <w:noBreakHyphen/>
        <w:t xml:space="preserve">разметка (в части MAUI), так и </w:t>
      </w:r>
      <w:proofErr w:type="spellStart"/>
      <w:r w:rsidR="00E11393" w:rsidRPr="00CE5608">
        <w:rPr>
          <w:rFonts w:ascii="Times New Roman" w:hAnsi="Times New Roman" w:cs="Times New Roman"/>
          <w:color w:val="auto"/>
          <w:sz w:val="28"/>
          <w:szCs w:val="28"/>
        </w:rPr>
        <w:t>Razor</w:t>
      </w:r>
      <w:proofErr w:type="spellEnd"/>
      <w:r w:rsidR="00E11393" w:rsidRPr="00CE5608">
        <w:rPr>
          <w:rFonts w:ascii="Times New Roman" w:hAnsi="Times New Roman" w:cs="Times New Roman"/>
          <w:color w:val="auto"/>
          <w:sz w:val="28"/>
          <w:szCs w:val="28"/>
        </w:rPr>
        <w:noBreakHyphen/>
        <w:t xml:space="preserve">компоненты (в части </w:t>
      </w:r>
      <w:proofErr w:type="spellStart"/>
      <w:r w:rsidR="00E11393" w:rsidRPr="00CE5608">
        <w:rPr>
          <w:rFonts w:ascii="Times New Roman" w:hAnsi="Times New Roman" w:cs="Times New Roman"/>
          <w:color w:val="auto"/>
          <w:sz w:val="28"/>
          <w:szCs w:val="28"/>
        </w:rPr>
        <w:t>Blazor</w:t>
      </w:r>
      <w:proofErr w:type="spellEnd"/>
      <w:r w:rsidR="00E11393" w:rsidRPr="00CE5608">
        <w:rPr>
          <w:rFonts w:ascii="Times New Roman" w:hAnsi="Times New Roman" w:cs="Times New Roman"/>
          <w:color w:val="auto"/>
          <w:sz w:val="28"/>
          <w:szCs w:val="28"/>
        </w:rPr>
        <w:t xml:space="preserve">). Расширения, в свою очередь, реализуются преимущественно на основе </w:t>
      </w:r>
      <w:proofErr w:type="spellStart"/>
      <w:r w:rsidR="00E11393" w:rsidRPr="00CE5608">
        <w:rPr>
          <w:rFonts w:ascii="Times New Roman" w:hAnsi="Times New Roman" w:cs="Times New Roman"/>
          <w:color w:val="auto"/>
          <w:sz w:val="28"/>
          <w:szCs w:val="28"/>
        </w:rPr>
        <w:t>Razor</w:t>
      </w:r>
      <w:proofErr w:type="spellEnd"/>
      <w:r w:rsidR="00E11393" w:rsidRPr="00CE5608">
        <w:rPr>
          <w:rFonts w:ascii="Times New Roman" w:hAnsi="Times New Roman" w:cs="Times New Roman"/>
          <w:color w:val="auto"/>
          <w:sz w:val="28"/>
          <w:szCs w:val="28"/>
        </w:rPr>
        <w:t>/</w:t>
      </w:r>
      <w:proofErr w:type="spellStart"/>
      <w:r w:rsidR="00E11393" w:rsidRPr="00CE5608">
        <w:rPr>
          <w:rFonts w:ascii="Times New Roman" w:hAnsi="Times New Roman" w:cs="Times New Roman"/>
          <w:color w:val="auto"/>
          <w:sz w:val="28"/>
          <w:szCs w:val="28"/>
        </w:rPr>
        <w:t>Blazor</w:t>
      </w:r>
      <w:proofErr w:type="spellEnd"/>
      <w:r w:rsidR="00E11393" w:rsidRPr="00CE5608">
        <w:rPr>
          <w:rFonts w:ascii="Times New Roman" w:hAnsi="Times New Roman" w:cs="Times New Roman"/>
          <w:color w:val="auto"/>
          <w:sz w:val="28"/>
          <w:szCs w:val="28"/>
        </w:rPr>
        <w:t>, что позволяет им быть независимыми веб</w:t>
      </w:r>
      <w:r w:rsidR="00E11393" w:rsidRPr="00CE5608">
        <w:rPr>
          <w:rFonts w:ascii="Times New Roman" w:hAnsi="Times New Roman" w:cs="Times New Roman"/>
          <w:color w:val="auto"/>
          <w:sz w:val="28"/>
          <w:szCs w:val="28"/>
        </w:rPr>
        <w:noBreakHyphen/>
        <w:t>модулями, загружаемыми через встроенный механизм отображения.</w:t>
      </w:r>
    </w:p>
    <w:p w14:paraId="7E3D6415" w14:textId="77777777" w:rsidR="00E11393" w:rsidRPr="00CE5608" w:rsidRDefault="00E11393"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Механизм загрузки модулей опирается на работу с файловой системой и конфигурационными файлами (манифестами), в которых описываются метаданные расширений и точки входа. При необходимости могут использоваться вспомогательные библиотеки .NET для сериализации данных, логирования и обработки ошибок, что повышает надёжность и управляемость системы.</w:t>
      </w:r>
    </w:p>
    <w:p w14:paraId="2A44961C" w14:textId="77777777" w:rsidR="00A373FB" w:rsidRPr="00CE5608" w:rsidRDefault="00A373FB" w:rsidP="00CE5608">
      <w:pPr>
        <w:tabs>
          <w:tab w:val="left" w:pos="709"/>
        </w:tabs>
        <w:spacing w:after="0" w:line="360" w:lineRule="auto"/>
        <w:jc w:val="both"/>
        <w:rPr>
          <w:rFonts w:ascii="Times New Roman" w:hAnsi="Times New Roman" w:cs="Times New Roman"/>
          <w:color w:val="auto"/>
          <w:sz w:val="28"/>
          <w:szCs w:val="28"/>
        </w:rPr>
      </w:pPr>
    </w:p>
    <w:p w14:paraId="143575F0" w14:textId="3EF551B3" w:rsidR="00E11393"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lastRenderedPageBreak/>
        <w:tab/>
      </w:r>
      <w:r w:rsidR="00E11393" w:rsidRPr="00CE5608">
        <w:rPr>
          <w:rFonts w:ascii="Times New Roman" w:hAnsi="Times New Roman" w:cs="Times New Roman"/>
          <w:color w:val="auto"/>
          <w:sz w:val="28"/>
          <w:szCs w:val="28"/>
        </w:rPr>
        <w:t xml:space="preserve">Выбор связки .NET MAUI + </w:t>
      </w:r>
      <w:proofErr w:type="spellStart"/>
      <w:r w:rsidR="00E11393" w:rsidRPr="00CE5608">
        <w:rPr>
          <w:rFonts w:ascii="Times New Roman" w:hAnsi="Times New Roman" w:cs="Times New Roman"/>
          <w:color w:val="auto"/>
          <w:sz w:val="28"/>
          <w:szCs w:val="28"/>
        </w:rPr>
        <w:t>BlazorWebView</w:t>
      </w:r>
      <w:proofErr w:type="spellEnd"/>
      <w:r w:rsidR="00E11393" w:rsidRPr="00CE5608">
        <w:rPr>
          <w:rFonts w:ascii="Times New Roman" w:hAnsi="Times New Roman" w:cs="Times New Roman"/>
          <w:color w:val="auto"/>
          <w:sz w:val="28"/>
          <w:szCs w:val="28"/>
        </w:rPr>
        <w:t xml:space="preserve"> + C#</w:t>
      </w:r>
      <w:r w:rsidR="0062636A" w:rsidRPr="00CE5608">
        <w:rPr>
          <w:rFonts w:ascii="Times New Roman" w:hAnsi="Times New Roman" w:cs="Times New Roman"/>
          <w:color w:val="auto"/>
          <w:sz w:val="28"/>
          <w:szCs w:val="28"/>
        </w:rPr>
        <w:t xml:space="preserve"> обусловлен тем, что она позволяет объединить преимущества нативных приложений и веб</w:t>
      </w:r>
      <w:r w:rsidR="0062636A" w:rsidRPr="00CE5608">
        <w:rPr>
          <w:rFonts w:ascii="Times New Roman" w:hAnsi="Times New Roman" w:cs="Times New Roman"/>
          <w:color w:val="auto"/>
          <w:sz w:val="28"/>
          <w:szCs w:val="28"/>
        </w:rPr>
        <w:noBreakHyphen/>
        <w:t>интерфейсов, обеспечивая при этом кроссплатформенность и возможность динамического расширения функциональности. Особенностью такого подхода является необходимость тщательного проектирования границ между ядром и модулями, а также учёт ограничений гибридной среды, связанных с производительностью и безопасностью. Тем не менее, выбранные технологии создают устойчивую основу для реализации расширяемой платформы QEX.</w:t>
      </w:r>
    </w:p>
    <w:p w14:paraId="2A24D662" w14:textId="77777777" w:rsidR="006D24B1" w:rsidRPr="00CE5608" w:rsidRDefault="006D24B1" w:rsidP="00CE5608">
      <w:pPr>
        <w:tabs>
          <w:tab w:val="left" w:pos="709"/>
        </w:tabs>
        <w:spacing w:after="0" w:line="360" w:lineRule="auto"/>
        <w:jc w:val="both"/>
        <w:rPr>
          <w:rFonts w:ascii="Times New Roman" w:hAnsi="Times New Roman" w:cs="Times New Roman"/>
          <w:color w:val="auto"/>
          <w:sz w:val="28"/>
          <w:szCs w:val="28"/>
        </w:rPr>
      </w:pPr>
    </w:p>
    <w:p w14:paraId="6656F43A" w14:textId="5F88ECC3" w:rsidR="006D24B1" w:rsidRDefault="006D24B1"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1.2.1 Функциональное моделирование (Архитектура приложения)</w:t>
      </w:r>
      <w:r w:rsidR="00424193" w:rsidRPr="00CE5608">
        <w:rPr>
          <w:rFonts w:ascii="Times New Roman" w:hAnsi="Times New Roman" w:cs="Times New Roman"/>
          <w:color w:val="auto"/>
          <w:sz w:val="28"/>
          <w:szCs w:val="28"/>
        </w:rPr>
        <w:t>.</w:t>
      </w:r>
    </w:p>
    <w:p w14:paraId="58332EFE" w14:textId="77777777" w:rsidR="000B2CFC" w:rsidRPr="00CE5608" w:rsidRDefault="000B2CFC" w:rsidP="00CE5608">
      <w:pPr>
        <w:tabs>
          <w:tab w:val="left" w:pos="709"/>
        </w:tabs>
        <w:spacing w:after="0" w:line="360" w:lineRule="auto"/>
        <w:jc w:val="both"/>
        <w:rPr>
          <w:rFonts w:ascii="Times New Roman" w:hAnsi="Times New Roman" w:cs="Times New Roman"/>
          <w:color w:val="auto"/>
          <w:sz w:val="28"/>
          <w:szCs w:val="28"/>
        </w:rPr>
      </w:pPr>
    </w:p>
    <w:p w14:paraId="30E44E3B" w14:textId="4B355194" w:rsidR="006D24B1"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Архитектура платформы QEX строится на принципах модульности, изоляции и расширяемости, что позволяет динамически подключать новые функциональные компоненты без изменения ядра приложения. Для достижения этих целей система разделена на несколько взаимосвязанных уровней, каждый из которых выполняет строго определённые функции и взаимодействует с другими через формализованные интерфейсы.</w:t>
      </w:r>
    </w:p>
    <w:p w14:paraId="177FFE59" w14:textId="51CD474E" w:rsidR="00A373FB"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Ядро приложения является центральным элементом архитектуры. Оно отвечает за запуск платформы, инициализацию основных служб, загрузку конфигурации и управление жизненным циклом расширений. Ядро обеспечивает стабильность работы системы и предоставляет стандартизированный API, через который внешние модули могут взаимодействовать с платформой. Важной задачей ядра является обеспечение безопасности: расширения не должны иметь прямого доступа к критически важным компонентам приложения.</w:t>
      </w:r>
    </w:p>
    <w:p w14:paraId="360B672F" w14:textId="0F0D2AF5" w:rsidR="00A373FB"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 xml:space="preserve">Менеджер расширений представляет собой подсистему, отвечающую за поиск, установку, регистрацию, активацию и удаление модулей. Он анализирует структуру расширения, проверяет наличие манифеста, считывает </w:t>
      </w:r>
      <w:r w:rsidR="006D24B1" w:rsidRPr="00CE5608">
        <w:rPr>
          <w:rFonts w:ascii="Times New Roman" w:hAnsi="Times New Roman" w:cs="Times New Roman"/>
          <w:color w:val="auto"/>
          <w:sz w:val="28"/>
          <w:szCs w:val="28"/>
        </w:rPr>
        <w:lastRenderedPageBreak/>
        <w:t>метаданные и определяет точку входа. При запуске приложения менеджер формирует список доступных модулей, проверяет их корректность и подготавливает к отображению. В процессе работы он обеспечивает контроль версий, обработку ошибок и изоляцию модулей друг от друга.</w:t>
      </w:r>
    </w:p>
    <w:p w14:paraId="70D7AB83" w14:textId="0735A66A" w:rsidR="00A373FB" w:rsidRPr="00CE5608" w:rsidRDefault="00C1190A"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 xml:space="preserve">Подсистема отображения модулей реализована на основе </w:t>
      </w:r>
      <w:proofErr w:type="spellStart"/>
      <w:r w:rsidR="006D24B1" w:rsidRPr="00CE5608">
        <w:rPr>
          <w:rFonts w:ascii="Times New Roman" w:hAnsi="Times New Roman" w:cs="Times New Roman"/>
          <w:color w:val="auto"/>
          <w:sz w:val="28"/>
          <w:szCs w:val="28"/>
        </w:rPr>
        <w:t>BlazorWebView</w:t>
      </w:r>
      <w:proofErr w:type="spellEnd"/>
      <w:r w:rsidR="006D24B1" w:rsidRPr="00CE5608">
        <w:rPr>
          <w:rFonts w:ascii="Times New Roman" w:hAnsi="Times New Roman" w:cs="Times New Roman"/>
          <w:color w:val="auto"/>
          <w:sz w:val="28"/>
          <w:szCs w:val="28"/>
        </w:rPr>
        <w:t xml:space="preserve"> и обеспечивает визуальную интеграцию расширений в интерфейс платформы. Каждый модуль может содержать собственный набор </w:t>
      </w:r>
      <w:proofErr w:type="spellStart"/>
      <w:r w:rsidR="006D24B1" w:rsidRPr="00CE5608">
        <w:rPr>
          <w:rFonts w:ascii="Times New Roman" w:hAnsi="Times New Roman" w:cs="Times New Roman"/>
          <w:color w:val="auto"/>
          <w:sz w:val="28"/>
          <w:szCs w:val="28"/>
        </w:rPr>
        <w:t>Razor</w:t>
      </w:r>
      <w:proofErr w:type="spellEnd"/>
      <w:r w:rsidR="006D24B1" w:rsidRPr="00CE5608">
        <w:rPr>
          <w:rFonts w:ascii="Times New Roman" w:hAnsi="Times New Roman" w:cs="Times New Roman"/>
          <w:color w:val="auto"/>
          <w:sz w:val="28"/>
          <w:szCs w:val="28"/>
        </w:rPr>
        <w:noBreakHyphen/>
        <w:t>компонентов, которые загружаются в отдельный контекст и отображаются в выделенной области приложения. Такой подход позволяет использовать веб</w:t>
      </w:r>
      <w:r w:rsidR="006D24B1" w:rsidRPr="00CE5608">
        <w:rPr>
          <w:rFonts w:ascii="Times New Roman" w:hAnsi="Times New Roman" w:cs="Times New Roman"/>
          <w:color w:val="auto"/>
          <w:sz w:val="28"/>
          <w:szCs w:val="28"/>
        </w:rPr>
        <w:noBreakHyphen/>
        <w:t>технологии для построения интерфейса, сохраняя при этом нативную оболочку MAUI.</w:t>
      </w:r>
    </w:p>
    <w:p w14:paraId="55BE0229" w14:textId="07413E8C" w:rsidR="006D24B1" w:rsidRPr="00CE5608" w:rsidRDefault="005F6E73"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Хранилище конфигурации содержит сведения о зарегистрированных расширениях, их параметрах, состоянии активации и пользовательских настройках. Оно обеспечивает сохранение данных между запусками приложения и позволяет платформе восстанавливать состояние системы. Хранилище может быть реализовано на основе локальных файлов, встроенной базы данных или других механизмов, поддерживаемых .NET MAUI.</w:t>
      </w:r>
    </w:p>
    <w:p w14:paraId="460F7D75" w14:textId="57E8FA8B" w:rsidR="00A373FB" w:rsidRPr="00CE5608" w:rsidRDefault="005F6E73"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Расширения представляют собой независимые модули, включающие интерфейс, бизнес</w:t>
      </w:r>
      <w:r w:rsidR="006D24B1" w:rsidRPr="00CE5608">
        <w:rPr>
          <w:rFonts w:ascii="Times New Roman" w:hAnsi="Times New Roman" w:cs="Times New Roman"/>
          <w:color w:val="auto"/>
          <w:sz w:val="28"/>
          <w:szCs w:val="28"/>
        </w:rPr>
        <w:noBreakHyphen/>
        <w:t xml:space="preserve">логику и ресурсы. Они взаимодействуют с ядром через стандартизированный API, что обеспечивает их изоляцию и предотвращает нарушение работы платформы. Расширения могут быть установлены пользователем, обновлены или удалены без </w:t>
      </w:r>
      <w:proofErr w:type="spellStart"/>
      <w:r w:rsidR="006D24B1" w:rsidRPr="00CE5608">
        <w:rPr>
          <w:rFonts w:ascii="Times New Roman" w:hAnsi="Times New Roman" w:cs="Times New Roman"/>
          <w:color w:val="auto"/>
          <w:sz w:val="28"/>
          <w:szCs w:val="28"/>
        </w:rPr>
        <w:t>пересборки</w:t>
      </w:r>
      <w:proofErr w:type="spellEnd"/>
      <w:r w:rsidR="006D24B1" w:rsidRPr="00CE5608">
        <w:rPr>
          <w:rFonts w:ascii="Times New Roman" w:hAnsi="Times New Roman" w:cs="Times New Roman"/>
          <w:color w:val="auto"/>
          <w:sz w:val="28"/>
          <w:szCs w:val="28"/>
        </w:rPr>
        <w:t xml:space="preserve"> основного приложения.</w:t>
      </w:r>
    </w:p>
    <w:p w14:paraId="5B27AD90" w14:textId="6B554A8B" w:rsidR="006D24B1" w:rsidRPr="00CE5608" w:rsidRDefault="005F6E73"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 xml:space="preserve">Функциональное моделирование системы включает несколько ключевых сценариев. При запуске приложения ядро инициализирует менеджер расширений, который сканирует каталог модулей, считывает их манифесты и формирует список доступных расширений. При активации расширения подсистема отображения загружает его интерфейс и передаёт необходимые параметры. При взаимодействии модуля с ядром используется </w:t>
      </w:r>
      <w:r w:rsidR="006D24B1" w:rsidRPr="00CE5608">
        <w:rPr>
          <w:rFonts w:ascii="Times New Roman" w:hAnsi="Times New Roman" w:cs="Times New Roman"/>
          <w:color w:val="auto"/>
          <w:sz w:val="28"/>
          <w:szCs w:val="28"/>
        </w:rPr>
        <w:lastRenderedPageBreak/>
        <w:t>API, обеспечивающий обмен данными, выполнение команд и получение системных событий.</w:t>
      </w:r>
    </w:p>
    <w:p w14:paraId="1C3A4774" w14:textId="0C13B6B7" w:rsidR="006D24B1" w:rsidRPr="00CE5608" w:rsidRDefault="005F6E73"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6D24B1" w:rsidRPr="00CE5608">
        <w:rPr>
          <w:rFonts w:ascii="Times New Roman" w:hAnsi="Times New Roman" w:cs="Times New Roman"/>
          <w:color w:val="auto"/>
          <w:sz w:val="28"/>
          <w:szCs w:val="28"/>
        </w:rPr>
        <w:t>Выбранная архитектура обеспечивает гибкость и масштабируемость платформы QEX. Чёткое разделение уровней, стандартизированные интерфейсы и изоляция модулей позволяют безопасно расширять функциональность приложения, не нарушая его стабильности и не увеличивая сложность сопровождения.</w:t>
      </w:r>
    </w:p>
    <w:p w14:paraId="58592364" w14:textId="77777777" w:rsidR="000723E1" w:rsidRPr="00CE5608" w:rsidRDefault="000723E1" w:rsidP="00CE5608">
      <w:pPr>
        <w:tabs>
          <w:tab w:val="left" w:pos="709"/>
        </w:tabs>
        <w:spacing w:after="0" w:line="360" w:lineRule="auto"/>
        <w:jc w:val="both"/>
        <w:rPr>
          <w:rFonts w:ascii="Times New Roman" w:hAnsi="Times New Roman" w:cs="Times New Roman"/>
          <w:color w:val="auto"/>
          <w:sz w:val="28"/>
          <w:szCs w:val="28"/>
        </w:rPr>
      </w:pPr>
    </w:p>
    <w:p w14:paraId="006F7067" w14:textId="696367E4" w:rsidR="000723E1" w:rsidRDefault="000723E1"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1.2.2 Проектирование интерфейсов приложения</w:t>
      </w:r>
    </w:p>
    <w:p w14:paraId="695408F8" w14:textId="77777777" w:rsidR="000B2CFC" w:rsidRPr="00CE5608" w:rsidRDefault="000B2CFC" w:rsidP="00CE5608">
      <w:pPr>
        <w:tabs>
          <w:tab w:val="left" w:pos="709"/>
        </w:tabs>
        <w:spacing w:after="0" w:line="360" w:lineRule="auto"/>
        <w:jc w:val="both"/>
        <w:rPr>
          <w:rFonts w:ascii="Times New Roman" w:hAnsi="Times New Roman" w:cs="Times New Roman"/>
          <w:color w:val="auto"/>
          <w:sz w:val="28"/>
          <w:szCs w:val="28"/>
        </w:rPr>
      </w:pPr>
    </w:p>
    <w:p w14:paraId="4E37C9AD" w14:textId="6B809104" w:rsidR="000723E1" w:rsidRPr="00CE5608" w:rsidRDefault="005F6E73"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Проектирование пользовательского интерфейса платформы QEX направлено на обеспечение удобного доступа к функционалу системы и установленным расширениям при сохранении логичной и предсказуемой структуры навигации. Поскольку приложение ориентировано на кроссплатформенную работу, интерфейс должен одинаково корректно отображаться на различных устройствах и экранах, оставаясь интуитивно понятным для пользователя.</w:t>
      </w:r>
    </w:p>
    <w:p w14:paraId="4D40DCC5" w14:textId="42199BF3" w:rsidR="000723E1" w:rsidRPr="00CE5608" w:rsidRDefault="005F6E73"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Основу интерфейса составляет главное окно приложения, в котором размещаются ключевые элементы управления: область навигации, список установленных расширений и рабочая зона для отображения содержимого модулей. В левой части может располагаться панель навигации с разделами «Главная», «Расширения», «Настройки» и, при необходимости, дополнительными пунктами. Центральная часть интерфейса отводится под динамически изменяемую область, в которой отображается либо основная информация платформы, либо интерфейс выбранного расширения.</w:t>
      </w:r>
    </w:p>
    <w:p w14:paraId="1C57362E" w14:textId="77777777" w:rsidR="00424193" w:rsidRPr="00CE5608" w:rsidRDefault="00424193" w:rsidP="00CE5608">
      <w:pPr>
        <w:tabs>
          <w:tab w:val="left" w:pos="709"/>
        </w:tabs>
        <w:spacing w:after="0" w:line="360" w:lineRule="auto"/>
        <w:jc w:val="both"/>
        <w:rPr>
          <w:rFonts w:ascii="Times New Roman" w:hAnsi="Times New Roman" w:cs="Times New Roman"/>
          <w:color w:val="auto"/>
          <w:sz w:val="28"/>
          <w:szCs w:val="28"/>
        </w:rPr>
      </w:pPr>
    </w:p>
    <w:p w14:paraId="14E98EB6" w14:textId="5D795D9D" w:rsidR="00281E3B" w:rsidRPr="00CE5608" w:rsidRDefault="00281E3B"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t>В таблице 5 показана основная структура главного окна и его значение в приложении.</w:t>
      </w:r>
    </w:p>
    <w:p w14:paraId="7B98E8EE" w14:textId="5A06D6DB" w:rsidR="00C61312" w:rsidRPr="00CE5608" w:rsidRDefault="00D83726"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C61312" w:rsidRPr="00CE5608">
        <w:rPr>
          <w:rFonts w:ascii="Times New Roman" w:hAnsi="Times New Roman" w:cs="Times New Roman"/>
          <w:color w:val="auto"/>
          <w:sz w:val="28"/>
          <w:szCs w:val="28"/>
        </w:rPr>
        <w:t xml:space="preserve">Таблица 5 </w:t>
      </w:r>
      <w:r w:rsidR="008F4D0C" w:rsidRPr="00CE5608">
        <w:rPr>
          <w:rFonts w:ascii="Times New Roman" w:hAnsi="Times New Roman" w:cs="Times New Roman"/>
          <w:color w:val="auto"/>
          <w:sz w:val="28"/>
          <w:szCs w:val="28"/>
        </w:rPr>
        <w:t>–</w:t>
      </w:r>
      <w:r w:rsidR="00C61312" w:rsidRPr="00CE5608">
        <w:rPr>
          <w:rFonts w:ascii="Times New Roman" w:hAnsi="Times New Roman" w:cs="Times New Roman"/>
          <w:color w:val="auto"/>
          <w:sz w:val="28"/>
          <w:szCs w:val="28"/>
        </w:rPr>
        <w:t xml:space="preserve"> </w:t>
      </w:r>
      <w:r w:rsidR="008F4D0C" w:rsidRPr="00CE5608">
        <w:rPr>
          <w:rFonts w:ascii="Times New Roman" w:hAnsi="Times New Roman" w:cs="Times New Roman"/>
          <w:color w:val="auto"/>
          <w:sz w:val="28"/>
          <w:szCs w:val="28"/>
        </w:rPr>
        <w:t>Структура главного окна.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3"/>
        <w:gridCol w:w="2337"/>
        <w:gridCol w:w="2910"/>
        <w:gridCol w:w="1964"/>
      </w:tblGrid>
      <w:tr w:rsidR="007559DA" w:rsidRPr="00CE5608" w14:paraId="5C31C4BF" w14:textId="77777777" w:rsidTr="00FD1B8D">
        <w:trPr>
          <w:tblHeader/>
        </w:trPr>
        <w:tc>
          <w:tcPr>
            <w:tcW w:w="0" w:type="auto"/>
            <w:shd w:val="clear" w:color="auto" w:fill="auto"/>
            <w:tcMar>
              <w:top w:w="150" w:type="dxa"/>
              <w:left w:w="0" w:type="dxa"/>
              <w:bottom w:w="150" w:type="dxa"/>
              <w:right w:w="240" w:type="dxa"/>
            </w:tcMar>
            <w:hideMark/>
          </w:tcPr>
          <w:p w14:paraId="4125428C"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Зона интерфейса</w:t>
            </w:r>
          </w:p>
        </w:tc>
        <w:tc>
          <w:tcPr>
            <w:tcW w:w="0" w:type="auto"/>
            <w:shd w:val="clear" w:color="auto" w:fill="auto"/>
            <w:tcMar>
              <w:top w:w="150" w:type="dxa"/>
              <w:left w:w="240" w:type="dxa"/>
              <w:bottom w:w="150" w:type="dxa"/>
              <w:right w:w="240" w:type="dxa"/>
            </w:tcMar>
            <w:hideMark/>
          </w:tcPr>
          <w:p w14:paraId="4D76BFCA"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Назначение</w:t>
            </w:r>
          </w:p>
        </w:tc>
        <w:tc>
          <w:tcPr>
            <w:tcW w:w="0" w:type="auto"/>
            <w:shd w:val="clear" w:color="auto" w:fill="auto"/>
            <w:tcMar>
              <w:top w:w="150" w:type="dxa"/>
              <w:left w:w="240" w:type="dxa"/>
              <w:bottom w:w="150" w:type="dxa"/>
              <w:right w:w="240" w:type="dxa"/>
            </w:tcMar>
            <w:hideMark/>
          </w:tcPr>
          <w:p w14:paraId="5FA8746F"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Содержимое</w:t>
            </w:r>
          </w:p>
        </w:tc>
        <w:tc>
          <w:tcPr>
            <w:tcW w:w="0" w:type="auto"/>
            <w:shd w:val="clear" w:color="auto" w:fill="auto"/>
            <w:tcMar>
              <w:top w:w="150" w:type="dxa"/>
              <w:left w:w="240" w:type="dxa"/>
              <w:bottom w:w="150" w:type="dxa"/>
              <w:right w:w="240" w:type="dxa"/>
            </w:tcMar>
            <w:hideMark/>
          </w:tcPr>
          <w:p w14:paraId="5C87AE2C"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Может ли изменяться модулями</w:t>
            </w:r>
          </w:p>
        </w:tc>
      </w:tr>
      <w:tr w:rsidR="007559DA" w:rsidRPr="00CE5608" w14:paraId="6B7772FD" w14:textId="77777777" w:rsidTr="00FD1B8D">
        <w:tc>
          <w:tcPr>
            <w:tcW w:w="0" w:type="auto"/>
            <w:shd w:val="clear" w:color="auto" w:fill="auto"/>
            <w:tcMar>
              <w:top w:w="150" w:type="dxa"/>
              <w:left w:w="0" w:type="dxa"/>
              <w:bottom w:w="150" w:type="dxa"/>
              <w:right w:w="240" w:type="dxa"/>
            </w:tcMar>
            <w:hideMark/>
          </w:tcPr>
          <w:p w14:paraId="7C55A967"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Панель навигации (левая/верхняя)</w:t>
            </w:r>
          </w:p>
        </w:tc>
        <w:tc>
          <w:tcPr>
            <w:tcW w:w="0" w:type="auto"/>
            <w:shd w:val="clear" w:color="auto" w:fill="auto"/>
            <w:tcMar>
              <w:top w:w="150" w:type="dxa"/>
              <w:left w:w="240" w:type="dxa"/>
              <w:bottom w:w="150" w:type="dxa"/>
              <w:right w:w="240" w:type="dxa"/>
            </w:tcMar>
            <w:hideMark/>
          </w:tcPr>
          <w:p w14:paraId="7D50C256"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Перемещение между разделами</w:t>
            </w:r>
          </w:p>
        </w:tc>
        <w:tc>
          <w:tcPr>
            <w:tcW w:w="0" w:type="auto"/>
            <w:shd w:val="clear" w:color="auto" w:fill="auto"/>
            <w:tcMar>
              <w:top w:w="150" w:type="dxa"/>
              <w:left w:w="240" w:type="dxa"/>
              <w:bottom w:w="150" w:type="dxa"/>
              <w:right w:w="240" w:type="dxa"/>
            </w:tcMar>
            <w:hideMark/>
          </w:tcPr>
          <w:p w14:paraId="1E3C4911"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Пункты: «Главная», «Расширения», «Настройки»</w:t>
            </w:r>
          </w:p>
        </w:tc>
        <w:tc>
          <w:tcPr>
            <w:tcW w:w="0" w:type="auto"/>
            <w:shd w:val="clear" w:color="auto" w:fill="auto"/>
            <w:tcMar>
              <w:top w:w="150" w:type="dxa"/>
              <w:left w:w="240" w:type="dxa"/>
              <w:bottom w:w="150" w:type="dxa"/>
              <w:right w:w="0" w:type="dxa"/>
            </w:tcMar>
            <w:hideMark/>
          </w:tcPr>
          <w:p w14:paraId="09CBD357"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Да (модуль может добавить свой пункт)</w:t>
            </w:r>
          </w:p>
        </w:tc>
      </w:tr>
      <w:tr w:rsidR="007559DA" w:rsidRPr="00CE5608" w14:paraId="2E735B08" w14:textId="77777777" w:rsidTr="00FD1B8D">
        <w:tc>
          <w:tcPr>
            <w:tcW w:w="0" w:type="auto"/>
            <w:shd w:val="clear" w:color="auto" w:fill="auto"/>
            <w:tcMar>
              <w:top w:w="150" w:type="dxa"/>
              <w:left w:w="0" w:type="dxa"/>
              <w:bottom w:w="150" w:type="dxa"/>
              <w:right w:w="240" w:type="dxa"/>
            </w:tcMar>
            <w:hideMark/>
          </w:tcPr>
          <w:p w14:paraId="60835190"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Список расширений</w:t>
            </w:r>
          </w:p>
        </w:tc>
        <w:tc>
          <w:tcPr>
            <w:tcW w:w="0" w:type="auto"/>
            <w:shd w:val="clear" w:color="auto" w:fill="auto"/>
            <w:tcMar>
              <w:top w:w="150" w:type="dxa"/>
              <w:left w:w="240" w:type="dxa"/>
              <w:bottom w:w="150" w:type="dxa"/>
              <w:right w:w="240" w:type="dxa"/>
            </w:tcMar>
            <w:hideMark/>
          </w:tcPr>
          <w:p w14:paraId="28DCF2AE"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Обзор установленных модулей</w:t>
            </w:r>
          </w:p>
        </w:tc>
        <w:tc>
          <w:tcPr>
            <w:tcW w:w="0" w:type="auto"/>
            <w:shd w:val="clear" w:color="auto" w:fill="auto"/>
            <w:tcMar>
              <w:top w:w="150" w:type="dxa"/>
              <w:left w:w="240" w:type="dxa"/>
              <w:bottom w:w="150" w:type="dxa"/>
              <w:right w:w="240" w:type="dxa"/>
            </w:tcMar>
            <w:hideMark/>
          </w:tcPr>
          <w:p w14:paraId="3F56D03B"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Иконка, название, версия, статус (активен/отключён)</w:t>
            </w:r>
          </w:p>
        </w:tc>
        <w:tc>
          <w:tcPr>
            <w:tcW w:w="0" w:type="auto"/>
            <w:shd w:val="clear" w:color="auto" w:fill="auto"/>
            <w:tcMar>
              <w:top w:w="150" w:type="dxa"/>
              <w:left w:w="240" w:type="dxa"/>
              <w:bottom w:w="150" w:type="dxa"/>
              <w:right w:w="0" w:type="dxa"/>
            </w:tcMar>
            <w:hideMark/>
          </w:tcPr>
          <w:p w14:paraId="007F4B2B"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Нет (формируется менеджером модулей)</w:t>
            </w:r>
          </w:p>
        </w:tc>
      </w:tr>
      <w:tr w:rsidR="007559DA" w:rsidRPr="00CE5608" w14:paraId="7F9C7397" w14:textId="77777777" w:rsidTr="00FD1B8D">
        <w:tc>
          <w:tcPr>
            <w:tcW w:w="0" w:type="auto"/>
            <w:shd w:val="clear" w:color="auto" w:fill="auto"/>
            <w:tcMar>
              <w:top w:w="150" w:type="dxa"/>
              <w:left w:w="0" w:type="dxa"/>
              <w:bottom w:w="150" w:type="dxa"/>
              <w:right w:w="240" w:type="dxa"/>
            </w:tcMar>
            <w:hideMark/>
          </w:tcPr>
          <w:p w14:paraId="1A781468"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Рабочая область (центр)</w:t>
            </w:r>
          </w:p>
        </w:tc>
        <w:tc>
          <w:tcPr>
            <w:tcW w:w="0" w:type="auto"/>
            <w:shd w:val="clear" w:color="auto" w:fill="auto"/>
            <w:tcMar>
              <w:top w:w="150" w:type="dxa"/>
              <w:left w:w="240" w:type="dxa"/>
              <w:bottom w:w="150" w:type="dxa"/>
              <w:right w:w="240" w:type="dxa"/>
            </w:tcMar>
            <w:hideMark/>
          </w:tcPr>
          <w:p w14:paraId="0BB3983D"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Отображение содержимого</w:t>
            </w:r>
          </w:p>
        </w:tc>
        <w:tc>
          <w:tcPr>
            <w:tcW w:w="0" w:type="auto"/>
            <w:shd w:val="clear" w:color="auto" w:fill="auto"/>
            <w:tcMar>
              <w:top w:w="150" w:type="dxa"/>
              <w:left w:w="240" w:type="dxa"/>
              <w:bottom w:w="150" w:type="dxa"/>
              <w:right w:w="240" w:type="dxa"/>
            </w:tcMar>
            <w:hideMark/>
          </w:tcPr>
          <w:p w14:paraId="03E40BB5"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proofErr w:type="spellStart"/>
            <w:r w:rsidRPr="00CE5608">
              <w:rPr>
                <w:rFonts w:ascii="Times New Roman" w:hAnsi="Times New Roman" w:cs="Times New Roman"/>
                <w:color w:val="auto"/>
                <w:sz w:val="28"/>
                <w:szCs w:val="28"/>
              </w:rPr>
              <w:t>BlazorWebView</w:t>
            </w:r>
            <w:proofErr w:type="spellEnd"/>
            <w:r w:rsidRPr="00CE5608">
              <w:rPr>
                <w:rFonts w:ascii="Times New Roman" w:hAnsi="Times New Roman" w:cs="Times New Roman"/>
                <w:color w:val="auto"/>
                <w:sz w:val="28"/>
                <w:szCs w:val="28"/>
              </w:rPr>
              <w:t xml:space="preserve"> с UI модуля или главная страница</w:t>
            </w:r>
          </w:p>
        </w:tc>
        <w:tc>
          <w:tcPr>
            <w:tcW w:w="0" w:type="auto"/>
            <w:shd w:val="clear" w:color="auto" w:fill="auto"/>
            <w:tcMar>
              <w:top w:w="150" w:type="dxa"/>
              <w:left w:w="240" w:type="dxa"/>
              <w:bottom w:w="150" w:type="dxa"/>
              <w:right w:w="0" w:type="dxa"/>
            </w:tcMar>
            <w:hideMark/>
          </w:tcPr>
          <w:p w14:paraId="5EA1C8AD"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Да (полностью заменяется модулем)</w:t>
            </w:r>
          </w:p>
        </w:tc>
      </w:tr>
      <w:tr w:rsidR="00C61312" w:rsidRPr="00CE5608" w14:paraId="5E2AD867" w14:textId="77777777" w:rsidTr="00FD1B8D">
        <w:tc>
          <w:tcPr>
            <w:tcW w:w="0" w:type="auto"/>
            <w:shd w:val="clear" w:color="auto" w:fill="auto"/>
            <w:tcMar>
              <w:top w:w="150" w:type="dxa"/>
              <w:left w:w="0" w:type="dxa"/>
              <w:bottom w:w="150" w:type="dxa"/>
              <w:right w:w="240" w:type="dxa"/>
            </w:tcMar>
            <w:hideMark/>
          </w:tcPr>
          <w:p w14:paraId="300B6F2D"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Статусная строка (низ)</w:t>
            </w:r>
          </w:p>
        </w:tc>
        <w:tc>
          <w:tcPr>
            <w:tcW w:w="0" w:type="auto"/>
            <w:shd w:val="clear" w:color="auto" w:fill="auto"/>
            <w:tcMar>
              <w:top w:w="150" w:type="dxa"/>
              <w:left w:w="240" w:type="dxa"/>
              <w:bottom w:w="150" w:type="dxa"/>
              <w:right w:w="240" w:type="dxa"/>
            </w:tcMar>
            <w:hideMark/>
          </w:tcPr>
          <w:p w14:paraId="41B4ECFC"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Системная информация</w:t>
            </w:r>
          </w:p>
        </w:tc>
        <w:tc>
          <w:tcPr>
            <w:tcW w:w="0" w:type="auto"/>
            <w:shd w:val="clear" w:color="auto" w:fill="auto"/>
            <w:tcMar>
              <w:top w:w="150" w:type="dxa"/>
              <w:left w:w="240" w:type="dxa"/>
              <w:bottom w:w="150" w:type="dxa"/>
              <w:right w:w="240" w:type="dxa"/>
            </w:tcMar>
            <w:hideMark/>
          </w:tcPr>
          <w:p w14:paraId="54F45F01"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Текущий модуль, уведомления</w:t>
            </w:r>
          </w:p>
        </w:tc>
        <w:tc>
          <w:tcPr>
            <w:tcW w:w="0" w:type="auto"/>
            <w:shd w:val="clear" w:color="auto" w:fill="auto"/>
            <w:tcMar>
              <w:top w:w="150" w:type="dxa"/>
              <w:left w:w="240" w:type="dxa"/>
              <w:bottom w:w="150" w:type="dxa"/>
              <w:right w:w="0" w:type="dxa"/>
            </w:tcMar>
            <w:hideMark/>
          </w:tcPr>
          <w:p w14:paraId="3DED92F0"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Частично (модуль может добавить индикатор)</w:t>
            </w:r>
          </w:p>
        </w:tc>
      </w:tr>
    </w:tbl>
    <w:p w14:paraId="4F81C9BD" w14:textId="77777777" w:rsidR="00C61312" w:rsidRPr="00CE5608" w:rsidRDefault="00C61312" w:rsidP="00CE5608">
      <w:pPr>
        <w:tabs>
          <w:tab w:val="left" w:pos="709"/>
        </w:tabs>
        <w:spacing w:after="0" w:line="360" w:lineRule="auto"/>
        <w:jc w:val="both"/>
        <w:rPr>
          <w:rFonts w:ascii="Times New Roman" w:hAnsi="Times New Roman" w:cs="Times New Roman"/>
          <w:color w:val="auto"/>
          <w:sz w:val="28"/>
          <w:szCs w:val="28"/>
        </w:rPr>
      </w:pPr>
    </w:p>
    <w:p w14:paraId="6301E629" w14:textId="1FE08848" w:rsidR="00C61312" w:rsidRPr="00CE5608" w:rsidRDefault="003441E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Раздел «Расширения» предоставляет пользователю список установленных модулей с краткой информацией: названием, описанием, версией и статусом (активно/отключено). Для администратора дополнительно доступны действия по активации, деактивации, удалению и, при </w:t>
      </w:r>
      <w:r w:rsidR="000723E1" w:rsidRPr="00CE5608">
        <w:rPr>
          <w:rFonts w:ascii="Times New Roman" w:hAnsi="Times New Roman" w:cs="Times New Roman"/>
          <w:color w:val="auto"/>
          <w:sz w:val="28"/>
          <w:szCs w:val="28"/>
        </w:rPr>
        <w:lastRenderedPageBreak/>
        <w:t xml:space="preserve">необходимости, обновлению расширений. Выбор конкретного модуля приводит к его загрузке в рабочую область через компонент </w:t>
      </w:r>
      <w:proofErr w:type="spellStart"/>
      <w:r w:rsidR="000723E1" w:rsidRPr="00CE5608">
        <w:rPr>
          <w:rFonts w:ascii="Times New Roman" w:hAnsi="Times New Roman" w:cs="Times New Roman"/>
          <w:color w:val="auto"/>
          <w:sz w:val="28"/>
          <w:szCs w:val="28"/>
        </w:rPr>
        <w:t>BlazorWebView</w:t>
      </w:r>
      <w:proofErr w:type="spellEnd"/>
      <w:r w:rsidR="000723E1" w:rsidRPr="00CE5608">
        <w:rPr>
          <w:rFonts w:ascii="Times New Roman" w:hAnsi="Times New Roman" w:cs="Times New Roman"/>
          <w:color w:val="auto"/>
          <w:sz w:val="28"/>
          <w:szCs w:val="28"/>
        </w:rPr>
        <w:t>.</w:t>
      </w:r>
    </w:p>
    <w:p w14:paraId="491E69B0" w14:textId="03D8E736" w:rsidR="00A373FB" w:rsidRPr="00CE5608" w:rsidRDefault="003441E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Особенностью интерфейса является использование </w:t>
      </w:r>
      <w:proofErr w:type="spellStart"/>
      <w:r w:rsidR="000723E1" w:rsidRPr="00CE5608">
        <w:rPr>
          <w:rFonts w:ascii="Times New Roman" w:hAnsi="Times New Roman" w:cs="Times New Roman"/>
          <w:color w:val="auto"/>
          <w:sz w:val="28"/>
          <w:szCs w:val="28"/>
        </w:rPr>
        <w:t>BlazorWebView</w:t>
      </w:r>
      <w:proofErr w:type="spellEnd"/>
      <w:r w:rsidR="000723E1" w:rsidRPr="00CE5608">
        <w:rPr>
          <w:rFonts w:ascii="Times New Roman" w:hAnsi="Times New Roman" w:cs="Times New Roman"/>
          <w:color w:val="auto"/>
          <w:sz w:val="28"/>
          <w:szCs w:val="28"/>
        </w:rPr>
        <w:t xml:space="preserve"> для отображения расширений. Это позволяет встраивать веб</w:t>
      </w:r>
      <w:r w:rsidR="000723E1" w:rsidRPr="00CE5608">
        <w:rPr>
          <w:rFonts w:ascii="Times New Roman" w:hAnsi="Times New Roman" w:cs="Times New Roman"/>
          <w:color w:val="auto"/>
          <w:sz w:val="28"/>
          <w:szCs w:val="28"/>
        </w:rPr>
        <w:noBreakHyphen/>
        <w:t xml:space="preserve">интерфейсы, реализованные на </w:t>
      </w:r>
      <w:proofErr w:type="spellStart"/>
      <w:r w:rsidR="000723E1" w:rsidRPr="00CE5608">
        <w:rPr>
          <w:rFonts w:ascii="Times New Roman" w:hAnsi="Times New Roman" w:cs="Times New Roman"/>
          <w:color w:val="auto"/>
          <w:sz w:val="28"/>
          <w:szCs w:val="28"/>
        </w:rPr>
        <w:t>Razor</w:t>
      </w:r>
      <w:proofErr w:type="spellEnd"/>
      <w:r w:rsidR="000723E1" w:rsidRPr="00CE5608">
        <w:rPr>
          <w:rFonts w:ascii="Times New Roman" w:hAnsi="Times New Roman" w:cs="Times New Roman"/>
          <w:color w:val="auto"/>
          <w:sz w:val="28"/>
          <w:szCs w:val="28"/>
        </w:rPr>
        <w:noBreakHyphen/>
        <w:t>компонентах, непосредственно в MAUI</w:t>
      </w:r>
      <w:r w:rsidR="000723E1" w:rsidRPr="00CE5608">
        <w:rPr>
          <w:rFonts w:ascii="Times New Roman" w:hAnsi="Times New Roman" w:cs="Times New Roman"/>
          <w:color w:val="auto"/>
          <w:sz w:val="28"/>
          <w:szCs w:val="28"/>
        </w:rPr>
        <w:noBreakHyphen/>
        <w:t>приложение. При этом каждый модуль визуально воспринимается как часть общего интерфейса, хотя фактически работает в отдельном контексте. Важно обеспечить единый стиль оформления: базовые элементы дизайна (цветовая схема, шрифты, отступы) задаются на уровне платформы, а расширения подстраиваются под них, что создаёт ощущение целостности системы.</w:t>
      </w:r>
    </w:p>
    <w:p w14:paraId="00D24C9D" w14:textId="332AA6CF" w:rsidR="00A373FB" w:rsidRPr="00CE5608" w:rsidRDefault="000B67F3"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Логика навигации строится по принципу минимизации количества действий, необходимых для выполнения типичных задач. Пользователь должен иметь возможность быстро: – просмотреть список доступных расширений; – открыть нужный модуль; – вернуться на главный экран; – перейти к настройкам платформы.</w:t>
      </w:r>
    </w:p>
    <w:p w14:paraId="720A289D" w14:textId="7C55BEDB" w:rsidR="000723E1" w:rsidRPr="00CE5608" w:rsidRDefault="003441E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Для этого используются понятные элементы управления: кнопки, вкладки, выпадающие списки. При проектировании учитываются требования к адаптивности интерфейса: на устройствах с небольшими экранами панель навигации может сворачиваться в выезжающее меню, а рабочая область </w:t>
      </w:r>
      <w:r w:rsidR="008C730C" w:rsidRPr="00CE5608">
        <w:rPr>
          <w:rFonts w:ascii="Times New Roman" w:hAnsi="Times New Roman" w:cs="Times New Roman"/>
          <w:color w:val="auto"/>
          <w:sz w:val="28"/>
          <w:szCs w:val="28"/>
        </w:rPr>
        <w:t>-</w:t>
      </w:r>
      <w:r w:rsidR="000723E1" w:rsidRPr="00CE5608">
        <w:rPr>
          <w:rFonts w:ascii="Times New Roman" w:hAnsi="Times New Roman" w:cs="Times New Roman"/>
          <w:color w:val="auto"/>
          <w:sz w:val="28"/>
          <w:szCs w:val="28"/>
        </w:rPr>
        <w:t xml:space="preserve"> подстраиваться под доступное пространство.</w:t>
      </w:r>
    </w:p>
    <w:p w14:paraId="0AC4F504" w14:textId="4123252B" w:rsidR="000723E1" w:rsidRPr="00CE5608" w:rsidRDefault="003441E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Особое внимание уделяется удобству использования. Интерфейс должен быть перегружен только необходимыми элементами, а действия </w:t>
      </w:r>
      <w:r w:rsidR="008C730C" w:rsidRPr="00CE5608">
        <w:rPr>
          <w:rFonts w:ascii="Times New Roman" w:hAnsi="Times New Roman" w:cs="Times New Roman"/>
          <w:color w:val="auto"/>
          <w:sz w:val="28"/>
          <w:szCs w:val="28"/>
        </w:rPr>
        <w:t>-</w:t>
      </w:r>
      <w:r w:rsidR="000723E1" w:rsidRPr="00CE5608">
        <w:rPr>
          <w:rFonts w:ascii="Times New Roman" w:hAnsi="Times New Roman" w:cs="Times New Roman"/>
          <w:color w:val="auto"/>
          <w:sz w:val="28"/>
          <w:szCs w:val="28"/>
        </w:rPr>
        <w:t xml:space="preserve"> сопровождаться визуальной обратной связью (подсветка активных элементов, сообщения об ошибках или успешных операциях). При работе с расширениями важно явно обозначать, какой модуль в данный момент активен, и предоставлять пользователю возможность быстро переключаться между ними.</w:t>
      </w:r>
    </w:p>
    <w:p w14:paraId="40F8562C" w14:textId="014B4F05" w:rsidR="000723E1" w:rsidRPr="00CE5608" w:rsidRDefault="003441E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0723E1" w:rsidRPr="00CE5608">
        <w:rPr>
          <w:rFonts w:ascii="Times New Roman" w:hAnsi="Times New Roman" w:cs="Times New Roman"/>
          <w:color w:val="auto"/>
          <w:sz w:val="28"/>
          <w:szCs w:val="28"/>
        </w:rPr>
        <w:t xml:space="preserve">Таким образом, проектирование интерфейсов платформы QEX направлено на создание понятной, гибкой и расширяемой оболочки, в которой </w:t>
      </w:r>
      <w:r w:rsidR="000723E1" w:rsidRPr="00CE5608">
        <w:rPr>
          <w:rFonts w:ascii="Times New Roman" w:hAnsi="Times New Roman" w:cs="Times New Roman"/>
          <w:color w:val="auto"/>
          <w:sz w:val="28"/>
          <w:szCs w:val="28"/>
        </w:rPr>
        <w:lastRenderedPageBreak/>
        <w:t>взаимодействие с модулями осуществляется естественно и не требует от пользователя знания внутренних механизмов системы.</w:t>
      </w:r>
    </w:p>
    <w:p w14:paraId="63709222" w14:textId="77777777" w:rsidR="000723E1" w:rsidRPr="00CE5608" w:rsidRDefault="000723E1" w:rsidP="00CE5608">
      <w:pPr>
        <w:tabs>
          <w:tab w:val="left" w:pos="709"/>
        </w:tabs>
        <w:spacing w:after="0" w:line="360" w:lineRule="auto"/>
        <w:jc w:val="both"/>
        <w:rPr>
          <w:rFonts w:ascii="Times New Roman" w:hAnsi="Times New Roman" w:cs="Times New Roman"/>
          <w:color w:val="auto"/>
          <w:sz w:val="28"/>
          <w:szCs w:val="28"/>
        </w:rPr>
      </w:pPr>
    </w:p>
    <w:p w14:paraId="2B9D728F" w14:textId="5F52E2AE" w:rsidR="00357F46" w:rsidRDefault="00357F46" w:rsidP="00CE5608">
      <w:pPr>
        <w:tabs>
          <w:tab w:val="left" w:pos="709"/>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1.3.1 Модель данных</w:t>
      </w:r>
    </w:p>
    <w:p w14:paraId="7E98DC05" w14:textId="77777777" w:rsidR="000B2CFC" w:rsidRPr="00CE5608" w:rsidRDefault="000B2CFC" w:rsidP="00CE5608">
      <w:pPr>
        <w:tabs>
          <w:tab w:val="left" w:pos="709"/>
        </w:tabs>
        <w:spacing w:after="0" w:line="360" w:lineRule="auto"/>
        <w:jc w:val="both"/>
        <w:rPr>
          <w:rFonts w:ascii="Times New Roman" w:hAnsi="Times New Roman" w:cs="Times New Roman"/>
          <w:color w:val="auto"/>
          <w:sz w:val="28"/>
          <w:szCs w:val="28"/>
        </w:rPr>
      </w:pPr>
    </w:p>
    <w:p w14:paraId="52409803" w14:textId="1CE64384" w:rsidR="00357F46" w:rsidRPr="00CE5608" w:rsidRDefault="006630F6"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Модель данных платформы QEX формирует основу для хранения информации о расширениях, конфигурации системы, пользователях и служебных записях. Логическая структура данных должна обеспечивать корректную работу механизма динамического подключения модулей, а также гарантировать целостность и согласованность информации между различными компонентами приложения.</w:t>
      </w:r>
    </w:p>
    <w:p w14:paraId="1314908C" w14:textId="48B8E922" w:rsidR="00357F46" w:rsidRPr="00CE5608" w:rsidRDefault="006630F6" w:rsidP="00CE5608">
      <w:pPr>
        <w:tabs>
          <w:tab w:val="left" w:pos="709"/>
        </w:tabs>
        <w:spacing w:after="0" w:line="360" w:lineRule="auto"/>
        <w:jc w:val="both"/>
        <w:rPr>
          <w:rFonts w:ascii="Times New Roman" w:hAnsi="Times New Roman" w:cs="Times New Roman"/>
          <w:color w:val="auto"/>
          <w:sz w:val="28"/>
          <w:szCs w:val="28"/>
          <w:highlight w:val="yellow"/>
        </w:rPr>
      </w:pPr>
      <w:r>
        <w:rPr>
          <w:rFonts w:ascii="Times New Roman" w:hAnsi="Times New Roman" w:cs="Times New Roman"/>
          <w:color w:val="auto"/>
          <w:sz w:val="28"/>
          <w:szCs w:val="28"/>
          <w:highlight w:val="yellow"/>
        </w:rPr>
        <w:tab/>
      </w:r>
      <w:r w:rsidR="00357F46" w:rsidRPr="00CE5608">
        <w:rPr>
          <w:rFonts w:ascii="Times New Roman" w:hAnsi="Times New Roman" w:cs="Times New Roman"/>
          <w:color w:val="auto"/>
          <w:sz w:val="28"/>
          <w:szCs w:val="28"/>
          <w:highlight w:val="yellow"/>
        </w:rPr>
        <w:t xml:space="preserve">Ключевой сущностью системы является расширение. Оно представляет собой модуль, подключаемый к платформе, и содержит набор атрибутов, необходимых для его идентификации и корректной работы. Основные поля включают: – ID расширения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уникальный идентификатор; – Name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название модуля; – </w:t>
      </w:r>
      <w:proofErr w:type="spellStart"/>
      <w:r w:rsidR="00357F46" w:rsidRPr="00CE5608">
        <w:rPr>
          <w:rFonts w:ascii="Times New Roman" w:hAnsi="Times New Roman" w:cs="Times New Roman"/>
          <w:color w:val="auto"/>
          <w:sz w:val="28"/>
          <w:szCs w:val="28"/>
          <w:highlight w:val="yellow"/>
        </w:rPr>
        <w:t>Version</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версия расширения; – </w:t>
      </w:r>
      <w:proofErr w:type="spellStart"/>
      <w:r w:rsidR="00357F46" w:rsidRPr="00CE5608">
        <w:rPr>
          <w:rFonts w:ascii="Times New Roman" w:hAnsi="Times New Roman" w:cs="Times New Roman"/>
          <w:color w:val="auto"/>
          <w:sz w:val="28"/>
          <w:szCs w:val="28"/>
          <w:highlight w:val="yellow"/>
        </w:rPr>
        <w:t>Author</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разработчик модуля; – </w:t>
      </w:r>
      <w:proofErr w:type="spellStart"/>
      <w:r w:rsidR="00357F46" w:rsidRPr="00CE5608">
        <w:rPr>
          <w:rFonts w:ascii="Times New Roman" w:hAnsi="Times New Roman" w:cs="Times New Roman"/>
          <w:color w:val="auto"/>
          <w:sz w:val="28"/>
          <w:szCs w:val="28"/>
          <w:highlight w:val="yellow"/>
        </w:rPr>
        <w:t>Description</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краткое описание функциональности; – Type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тип расширения (визуальный модуль, служебный компонент и т.д.); – </w:t>
      </w:r>
      <w:proofErr w:type="spellStart"/>
      <w:r w:rsidR="00357F46" w:rsidRPr="00CE5608">
        <w:rPr>
          <w:rFonts w:ascii="Times New Roman" w:hAnsi="Times New Roman" w:cs="Times New Roman"/>
          <w:color w:val="auto"/>
          <w:sz w:val="28"/>
          <w:szCs w:val="28"/>
          <w:highlight w:val="yellow"/>
        </w:rPr>
        <w:t>Path</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путь к файлам расширения; – </w:t>
      </w:r>
      <w:proofErr w:type="spellStart"/>
      <w:r w:rsidR="00357F46" w:rsidRPr="00CE5608">
        <w:rPr>
          <w:rFonts w:ascii="Times New Roman" w:hAnsi="Times New Roman" w:cs="Times New Roman"/>
          <w:color w:val="auto"/>
          <w:sz w:val="28"/>
          <w:szCs w:val="28"/>
          <w:highlight w:val="yellow"/>
        </w:rPr>
        <w:t>IsActive</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состояние активации. Эта сущность обеспечивает хранение метаданных, необходимых для загрузки и отображения модуля.</w:t>
      </w:r>
    </w:p>
    <w:p w14:paraId="16F9FC17" w14:textId="2AF14A36" w:rsidR="00357F46" w:rsidRPr="00CE5608" w:rsidRDefault="006A06DC"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highlight w:val="yellow"/>
        </w:rPr>
        <w:tab/>
      </w:r>
      <w:r w:rsidR="00357F46" w:rsidRPr="00CE5608">
        <w:rPr>
          <w:rFonts w:ascii="Times New Roman" w:hAnsi="Times New Roman" w:cs="Times New Roman"/>
          <w:color w:val="auto"/>
          <w:sz w:val="28"/>
          <w:szCs w:val="28"/>
          <w:highlight w:val="yellow"/>
        </w:rPr>
        <w:t>Важным элементом модели является сущность конфигурации, содержащая параметры, влияющие на работу платформы и отдельных модулей. Конфигурация может включать: – глобальные настройки приложения; – параметры, связанные с поведением менеджера расширений; – пользовательские настройки, сохраняемые между запусками. Хранилище</w:t>
      </w:r>
      <w:r w:rsidR="00357F46" w:rsidRPr="00CE5608">
        <w:rPr>
          <w:rFonts w:ascii="Times New Roman" w:hAnsi="Times New Roman" w:cs="Times New Roman"/>
          <w:color w:val="auto"/>
          <w:sz w:val="28"/>
          <w:szCs w:val="28"/>
        </w:rPr>
        <w:t xml:space="preserve"> конфигурации обеспечивает гибкость и позволяет адаптировать систему под различные сценарии использования.</w:t>
      </w:r>
    </w:p>
    <w:p w14:paraId="0F48BECC" w14:textId="78D49072" w:rsidR="00357F46" w:rsidRPr="00CE5608" w:rsidRDefault="006630F6"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highlight w:val="yellow"/>
        </w:rPr>
        <w:tab/>
      </w:r>
      <w:r w:rsidR="00357F46" w:rsidRPr="00CE5608">
        <w:rPr>
          <w:rFonts w:ascii="Times New Roman" w:hAnsi="Times New Roman" w:cs="Times New Roman"/>
          <w:color w:val="auto"/>
          <w:sz w:val="28"/>
          <w:szCs w:val="28"/>
          <w:highlight w:val="yellow"/>
        </w:rPr>
        <w:t xml:space="preserve">Сущность пользователь используется в тех случаях, когда платформа предполагает разграничение прав доступа. Основные атрибуты включают: – </w:t>
      </w:r>
      <w:proofErr w:type="spellStart"/>
      <w:r w:rsidR="00357F46" w:rsidRPr="00CE5608">
        <w:rPr>
          <w:rFonts w:ascii="Times New Roman" w:hAnsi="Times New Roman" w:cs="Times New Roman"/>
          <w:color w:val="auto"/>
          <w:sz w:val="28"/>
          <w:szCs w:val="28"/>
          <w:highlight w:val="yellow"/>
        </w:rPr>
        <w:lastRenderedPageBreak/>
        <w:t>UserID</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уникальный идентификатор; – </w:t>
      </w:r>
      <w:proofErr w:type="spellStart"/>
      <w:r w:rsidR="00357F46" w:rsidRPr="00CE5608">
        <w:rPr>
          <w:rFonts w:ascii="Times New Roman" w:hAnsi="Times New Roman" w:cs="Times New Roman"/>
          <w:color w:val="auto"/>
          <w:sz w:val="28"/>
          <w:szCs w:val="28"/>
          <w:highlight w:val="yellow"/>
        </w:rPr>
        <w:t>Login</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имя пользователя; – </w:t>
      </w:r>
      <w:proofErr w:type="spellStart"/>
      <w:r w:rsidR="00357F46" w:rsidRPr="00CE5608">
        <w:rPr>
          <w:rFonts w:ascii="Times New Roman" w:hAnsi="Times New Roman" w:cs="Times New Roman"/>
          <w:color w:val="auto"/>
          <w:sz w:val="28"/>
          <w:szCs w:val="28"/>
          <w:highlight w:val="yellow"/>
        </w:rPr>
        <w:t>Role</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роль (обычный пользователь, администратор); – </w:t>
      </w:r>
      <w:proofErr w:type="spellStart"/>
      <w:r w:rsidR="00357F46" w:rsidRPr="00CE5608">
        <w:rPr>
          <w:rFonts w:ascii="Times New Roman" w:hAnsi="Times New Roman" w:cs="Times New Roman"/>
          <w:color w:val="auto"/>
          <w:sz w:val="28"/>
          <w:szCs w:val="28"/>
          <w:highlight w:val="yellow"/>
        </w:rPr>
        <w:t>Email</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контактная информация; – </w:t>
      </w:r>
      <w:proofErr w:type="spellStart"/>
      <w:r w:rsidR="00357F46" w:rsidRPr="00CE5608">
        <w:rPr>
          <w:rFonts w:ascii="Times New Roman" w:hAnsi="Times New Roman" w:cs="Times New Roman"/>
          <w:color w:val="auto"/>
          <w:sz w:val="28"/>
          <w:szCs w:val="28"/>
          <w:highlight w:val="yellow"/>
        </w:rPr>
        <w:t>Settings</w:t>
      </w:r>
      <w:proofErr w:type="spellEnd"/>
      <w:r w:rsidR="00357F46" w:rsidRPr="00CE5608">
        <w:rPr>
          <w:rFonts w:ascii="Times New Roman" w:hAnsi="Times New Roman" w:cs="Times New Roman"/>
          <w:color w:val="auto"/>
          <w:sz w:val="28"/>
          <w:szCs w:val="28"/>
          <w:highlight w:val="yellow"/>
        </w:rPr>
        <w:t xml:space="preserve"> </w:t>
      </w:r>
      <w:r w:rsidR="008C730C" w:rsidRPr="00CE5608">
        <w:rPr>
          <w:rFonts w:ascii="Times New Roman" w:hAnsi="Times New Roman" w:cs="Times New Roman"/>
          <w:color w:val="auto"/>
          <w:sz w:val="28"/>
          <w:szCs w:val="28"/>
          <w:highlight w:val="yellow"/>
        </w:rPr>
        <w:t>-</w:t>
      </w:r>
      <w:r w:rsidR="00357F46" w:rsidRPr="00CE5608">
        <w:rPr>
          <w:rFonts w:ascii="Times New Roman" w:hAnsi="Times New Roman" w:cs="Times New Roman"/>
          <w:color w:val="auto"/>
          <w:sz w:val="28"/>
          <w:szCs w:val="28"/>
          <w:highlight w:val="yellow"/>
        </w:rPr>
        <w:t xml:space="preserve"> индивидуальные параметры. Наличие этой сущности позволяет реализовать административный интерфейс и контролировать доступ к функциям управления расширениями.</w:t>
      </w:r>
    </w:p>
    <w:p w14:paraId="74CC53AD" w14:textId="71A5568B" w:rsidR="00357F46" w:rsidRPr="00CE5608" w:rsidRDefault="00AD017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Для обеспечения прозрачности работы системы используется сущность журнала событий. Она фиксирует ключевые операции, выполняемые в платформе: – установку, активацию и удаление расширений; – ошибки загрузки модулей; – изменения конфигурации; – системные уведомления. Каждая запись содержит дату, тип события, описание и источник. Журнал помогает отслеживать состояние системы и упрощает диагностику.</w:t>
      </w:r>
    </w:p>
    <w:p w14:paraId="5DB2FD32" w14:textId="6F045D0E" w:rsidR="00357F46" w:rsidRPr="00CE5608" w:rsidRDefault="00AD017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Связи между сущностями имеют логичный и минималистичный характер. Расширения могут иметь собственные настройки, хранящиеся в конфигурации. Пользователи взаимодействуют с системой, но не изменяют структуру модулей. Журнал событий фиксирует операции, связанные с расширениями и конфигурацией, но не влияет на их структуру.</w:t>
      </w:r>
    </w:p>
    <w:p w14:paraId="36A84FFD" w14:textId="1572D6C1" w:rsidR="00357F46" w:rsidRPr="00CE5608" w:rsidRDefault="00AD0170" w:rsidP="00CE5608">
      <w:pPr>
        <w:tabs>
          <w:tab w:val="left" w:pos="709"/>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357F46" w:rsidRPr="00CE5608">
        <w:rPr>
          <w:rFonts w:ascii="Times New Roman" w:hAnsi="Times New Roman" w:cs="Times New Roman"/>
          <w:color w:val="auto"/>
          <w:sz w:val="28"/>
          <w:szCs w:val="28"/>
        </w:rPr>
        <w:t>Выбранная модель данных обеспечивает устойчивую работу платформы QEX, позволяя хранить метаданные модулей, их состояние и параметры, а также поддерживать механизмы управления и диагностики. Логическая структура остаётся гибкой и расширяемой, что соответствует концепции модульной архитектуры приложения.</w:t>
      </w:r>
    </w:p>
    <w:p w14:paraId="1F3A9C36" w14:textId="77777777" w:rsidR="00E26645" w:rsidRPr="00CE5608" w:rsidRDefault="00E26645" w:rsidP="00CE5608">
      <w:pPr>
        <w:tabs>
          <w:tab w:val="left" w:pos="709"/>
          <w:tab w:val="left" w:pos="1096"/>
        </w:tabs>
        <w:spacing w:after="0" w:line="360" w:lineRule="auto"/>
        <w:jc w:val="both"/>
        <w:rPr>
          <w:rFonts w:ascii="Times New Roman" w:hAnsi="Times New Roman" w:cs="Times New Roman"/>
          <w:color w:val="auto"/>
          <w:sz w:val="28"/>
          <w:szCs w:val="28"/>
        </w:rPr>
      </w:pPr>
    </w:p>
    <w:p w14:paraId="4A909CCB" w14:textId="7D66CA07" w:rsidR="00424193" w:rsidRDefault="00E26645"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1.3.2 Структура проекта</w:t>
      </w:r>
      <w:r w:rsidR="00424193" w:rsidRPr="00CE5608">
        <w:rPr>
          <w:rFonts w:ascii="Times New Roman" w:hAnsi="Times New Roman" w:cs="Times New Roman"/>
          <w:color w:val="auto"/>
          <w:sz w:val="28"/>
          <w:szCs w:val="28"/>
        </w:rPr>
        <w:t>.</w:t>
      </w:r>
    </w:p>
    <w:p w14:paraId="5C4B0104" w14:textId="77777777" w:rsidR="000B2CFC" w:rsidRPr="00CE5608" w:rsidRDefault="000B2CFC" w:rsidP="00CE5608">
      <w:pPr>
        <w:tabs>
          <w:tab w:val="left" w:pos="709"/>
          <w:tab w:val="left" w:pos="1096"/>
        </w:tabs>
        <w:spacing w:after="0" w:line="360" w:lineRule="auto"/>
        <w:jc w:val="both"/>
        <w:rPr>
          <w:rFonts w:ascii="Times New Roman" w:hAnsi="Times New Roman" w:cs="Times New Roman"/>
          <w:color w:val="auto"/>
          <w:sz w:val="28"/>
          <w:szCs w:val="28"/>
        </w:rPr>
      </w:pPr>
    </w:p>
    <w:p w14:paraId="0BABDCBB" w14:textId="06B15E34" w:rsidR="00E26645"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 xml:space="preserve">Структура проекта платформы QEX на .NET MAUI Hybrid организована таким образом, чтобы обеспечить чёткое разделение ответственности между компонентами системы, упростить сопровождение кода и создать удобные условия для дальнейшего расширения функциональности. Решение состоит из </w:t>
      </w:r>
      <w:r w:rsidR="00E26645" w:rsidRPr="00CE5608">
        <w:rPr>
          <w:rFonts w:ascii="Times New Roman" w:hAnsi="Times New Roman" w:cs="Times New Roman"/>
          <w:color w:val="auto"/>
          <w:sz w:val="28"/>
          <w:szCs w:val="28"/>
        </w:rPr>
        <w:lastRenderedPageBreak/>
        <w:t>нескольких логически обособленных проектов и директорий, каждый из которых выполняет свою роль в общей архитектуре.</w:t>
      </w:r>
    </w:p>
    <w:p w14:paraId="5B3FA4A9" w14:textId="41B11F3F" w:rsidR="00E26645"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 xml:space="preserve">Центральным элементом является проект ядра приложения (например, </w:t>
      </w:r>
      <w:proofErr w:type="spellStart"/>
      <w:r w:rsidR="00E26645" w:rsidRPr="00CE5608">
        <w:rPr>
          <w:rFonts w:ascii="Times New Roman" w:hAnsi="Times New Roman" w:cs="Times New Roman"/>
          <w:color w:val="auto"/>
          <w:sz w:val="28"/>
          <w:szCs w:val="28"/>
        </w:rPr>
        <w:t>QEX.App</w:t>
      </w:r>
      <w:proofErr w:type="spellEnd"/>
      <w:r w:rsidR="00E26645" w:rsidRPr="00CE5608">
        <w:rPr>
          <w:rFonts w:ascii="Times New Roman" w:hAnsi="Times New Roman" w:cs="Times New Roman"/>
          <w:color w:val="auto"/>
          <w:sz w:val="28"/>
          <w:szCs w:val="28"/>
        </w:rPr>
        <w:t>). В его состав входят: – стартовые файлы приложения (.NET MAUI, точки входа и инициализации); – разметка основных страниц и окон (XAML</w:t>
      </w:r>
      <w:r w:rsidR="00E26645" w:rsidRPr="00CE5608">
        <w:rPr>
          <w:rFonts w:ascii="Times New Roman" w:hAnsi="Times New Roman" w:cs="Times New Roman"/>
          <w:color w:val="auto"/>
          <w:sz w:val="28"/>
          <w:szCs w:val="28"/>
        </w:rPr>
        <w:noBreakHyphen/>
        <w:t xml:space="preserve">файлы и соответствующие им классы кода); – регистрация служб и конфигурация зависимостей; – интеграция компонента </w:t>
      </w:r>
      <w:proofErr w:type="spellStart"/>
      <w:r w:rsidR="00E26645" w:rsidRPr="00CE5608">
        <w:rPr>
          <w:rFonts w:ascii="Times New Roman" w:hAnsi="Times New Roman" w:cs="Times New Roman"/>
          <w:color w:val="auto"/>
          <w:sz w:val="28"/>
          <w:szCs w:val="28"/>
        </w:rPr>
        <w:t>BlazorWebView</w:t>
      </w:r>
      <w:proofErr w:type="spellEnd"/>
      <w:r w:rsidR="00E26645" w:rsidRPr="00CE5608">
        <w:rPr>
          <w:rFonts w:ascii="Times New Roman" w:hAnsi="Times New Roman" w:cs="Times New Roman"/>
          <w:color w:val="auto"/>
          <w:sz w:val="28"/>
          <w:szCs w:val="28"/>
        </w:rPr>
        <w:t xml:space="preserve"> для отображения интерфейсов расширений; – базовая логика навигации и управления жизненным циклом приложения. Ядро отвечает за запуск платформы, инициализацию менеджера расширений и предоставление инфраструктуры для работы модулей.</w:t>
      </w:r>
    </w:p>
    <w:p w14:paraId="339CC01C" w14:textId="43088482" w:rsidR="00E26645"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 xml:space="preserve">Отдельным элементом структуры является библиотека общих компонентов (например, </w:t>
      </w:r>
      <w:proofErr w:type="spellStart"/>
      <w:r w:rsidR="00E26645" w:rsidRPr="00CE5608">
        <w:rPr>
          <w:rFonts w:ascii="Times New Roman" w:hAnsi="Times New Roman" w:cs="Times New Roman"/>
          <w:color w:val="auto"/>
          <w:sz w:val="28"/>
          <w:szCs w:val="28"/>
        </w:rPr>
        <w:t>QEX.Core</w:t>
      </w:r>
      <w:proofErr w:type="spellEnd"/>
      <w:r w:rsidR="00E26645" w:rsidRPr="00CE5608">
        <w:rPr>
          <w:rFonts w:ascii="Times New Roman" w:hAnsi="Times New Roman" w:cs="Times New Roman"/>
          <w:color w:val="auto"/>
          <w:sz w:val="28"/>
          <w:szCs w:val="28"/>
        </w:rPr>
        <w:t xml:space="preserve"> или </w:t>
      </w:r>
      <w:proofErr w:type="spellStart"/>
      <w:r w:rsidR="00E26645" w:rsidRPr="00CE5608">
        <w:rPr>
          <w:rFonts w:ascii="Times New Roman" w:hAnsi="Times New Roman" w:cs="Times New Roman"/>
          <w:color w:val="auto"/>
          <w:sz w:val="28"/>
          <w:szCs w:val="28"/>
        </w:rPr>
        <w:t>QEX.Shared</w:t>
      </w:r>
      <w:proofErr w:type="spellEnd"/>
      <w:r w:rsidR="00E26645" w:rsidRPr="00CE5608">
        <w:rPr>
          <w:rFonts w:ascii="Times New Roman" w:hAnsi="Times New Roman" w:cs="Times New Roman"/>
          <w:color w:val="auto"/>
          <w:sz w:val="28"/>
          <w:szCs w:val="28"/>
        </w:rPr>
        <w:t>). В неё выносятся: – интерфейсы и абстракции, описывающие контракты взаимодействия между ядром и расширениями; – модели данных, используемые в разных частях системы (описания расширений, конфигурации, записей журнала); – вспомогательные классы и утилиты (логирование, обработка ошибок, сериализация); – общие константы и перечисления. Наличие такой библиотеки позволяет избежать дублирования кода и обеспечивает единообразие при разработке как ядра, так и модулей.</w:t>
      </w:r>
    </w:p>
    <w:p w14:paraId="1F82CE69" w14:textId="38D05A26" w:rsidR="00E26645"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 xml:space="preserve">Проекты расширений могут быть организованы как отдельные </w:t>
      </w:r>
      <w:proofErr w:type="spellStart"/>
      <w:r w:rsidR="00E26645" w:rsidRPr="00CE5608">
        <w:rPr>
          <w:rFonts w:ascii="Times New Roman" w:hAnsi="Times New Roman" w:cs="Times New Roman"/>
          <w:color w:val="auto"/>
          <w:sz w:val="28"/>
          <w:szCs w:val="28"/>
        </w:rPr>
        <w:t>Blazor</w:t>
      </w:r>
      <w:proofErr w:type="spellEnd"/>
      <w:r w:rsidR="00E26645" w:rsidRPr="00CE5608">
        <w:rPr>
          <w:rFonts w:ascii="Times New Roman" w:hAnsi="Times New Roman" w:cs="Times New Roman"/>
          <w:color w:val="auto"/>
          <w:sz w:val="28"/>
          <w:szCs w:val="28"/>
        </w:rPr>
        <w:noBreakHyphen/>
        <w:t xml:space="preserve">или </w:t>
      </w:r>
      <w:proofErr w:type="spellStart"/>
      <w:r w:rsidR="00E26645" w:rsidRPr="00CE5608">
        <w:rPr>
          <w:rFonts w:ascii="Times New Roman" w:hAnsi="Times New Roman" w:cs="Times New Roman"/>
          <w:color w:val="auto"/>
          <w:sz w:val="28"/>
          <w:szCs w:val="28"/>
        </w:rPr>
        <w:t>Razor</w:t>
      </w:r>
      <w:proofErr w:type="spellEnd"/>
      <w:r w:rsidR="00E26645" w:rsidRPr="00CE5608">
        <w:rPr>
          <w:rFonts w:ascii="Times New Roman" w:hAnsi="Times New Roman" w:cs="Times New Roman"/>
          <w:color w:val="auto"/>
          <w:sz w:val="28"/>
          <w:szCs w:val="28"/>
        </w:rPr>
        <w:noBreakHyphen/>
        <w:t xml:space="preserve">проекты (например, </w:t>
      </w:r>
      <w:proofErr w:type="spellStart"/>
      <w:r w:rsidR="00E26645" w:rsidRPr="00CE5608">
        <w:rPr>
          <w:rFonts w:ascii="Times New Roman" w:hAnsi="Times New Roman" w:cs="Times New Roman"/>
          <w:color w:val="auto"/>
          <w:sz w:val="28"/>
          <w:szCs w:val="28"/>
        </w:rPr>
        <w:t>QEX.Extension.Sample</w:t>
      </w:r>
      <w:proofErr w:type="spellEnd"/>
      <w:r w:rsidR="00E26645" w:rsidRPr="00CE5608">
        <w:rPr>
          <w:rFonts w:ascii="Times New Roman" w:hAnsi="Times New Roman" w:cs="Times New Roman"/>
          <w:color w:val="auto"/>
          <w:sz w:val="28"/>
          <w:szCs w:val="28"/>
        </w:rPr>
        <w:t xml:space="preserve">). В их структуру входят: – </w:t>
      </w:r>
      <w:proofErr w:type="spellStart"/>
      <w:r w:rsidR="00E26645" w:rsidRPr="00CE5608">
        <w:rPr>
          <w:rFonts w:ascii="Times New Roman" w:hAnsi="Times New Roman" w:cs="Times New Roman"/>
          <w:color w:val="auto"/>
          <w:sz w:val="28"/>
          <w:szCs w:val="28"/>
        </w:rPr>
        <w:t>Razor</w:t>
      </w:r>
      <w:proofErr w:type="spellEnd"/>
      <w:r w:rsidR="00E26645" w:rsidRPr="00CE5608">
        <w:rPr>
          <w:rFonts w:ascii="Times New Roman" w:hAnsi="Times New Roman" w:cs="Times New Roman"/>
          <w:color w:val="auto"/>
          <w:sz w:val="28"/>
          <w:szCs w:val="28"/>
        </w:rPr>
        <w:noBreakHyphen/>
        <w:t>компоненты, реализующие пользовательский интерфейс модуля; – файлы стилей и ресурсов, необходимых для отображения; – логика работы расширения, реализованная на C#; – манифест или конфигурационный файл, описывающий метаданные модуля (название, версия, точка входа). Такая организация позволяет разрабатывать и тестировать расширения независимо от основного приложения, а затем подключать их к платформе через механизм загрузки модулей.</w:t>
      </w:r>
    </w:p>
    <w:p w14:paraId="78355C9F" w14:textId="2C1F455D" w:rsidR="00E26645"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ab/>
      </w:r>
      <w:r w:rsidR="00E26645" w:rsidRPr="00CE5608">
        <w:rPr>
          <w:rFonts w:ascii="Times New Roman" w:hAnsi="Times New Roman" w:cs="Times New Roman"/>
          <w:color w:val="auto"/>
          <w:sz w:val="28"/>
          <w:szCs w:val="28"/>
        </w:rPr>
        <w:t xml:space="preserve">Внутри основного проекта также выделяются отдельные директории: – каталог для хранения установленных расширений (например, </w:t>
      </w:r>
      <w:proofErr w:type="spellStart"/>
      <w:r w:rsidR="00E26645" w:rsidRPr="00CE5608">
        <w:rPr>
          <w:rFonts w:ascii="Times New Roman" w:hAnsi="Times New Roman" w:cs="Times New Roman"/>
          <w:color w:val="auto"/>
          <w:sz w:val="28"/>
          <w:szCs w:val="28"/>
        </w:rPr>
        <w:t>Extensions</w:t>
      </w:r>
      <w:proofErr w:type="spellEnd"/>
      <w:r w:rsidR="00E26645" w:rsidRPr="00CE5608">
        <w:rPr>
          <w:rFonts w:ascii="Times New Roman" w:hAnsi="Times New Roman" w:cs="Times New Roman"/>
          <w:color w:val="auto"/>
          <w:sz w:val="28"/>
          <w:szCs w:val="28"/>
        </w:rPr>
        <w:t>), в котором размещаются файлы модулей; – директория конфигурации, содержащая настройки платформы и сведения о зарегистрированных расширениях; – папка для ресурсов интерфейса (иконки, стили, локализация).</w:t>
      </w:r>
    </w:p>
    <w:p w14:paraId="322F2EBB" w14:textId="63EF5551" w:rsidR="00E26645" w:rsidRPr="00CE5608" w:rsidRDefault="00AD0170" w:rsidP="00CE5608">
      <w:pPr>
        <w:tabs>
          <w:tab w:val="left" w:pos="709"/>
          <w:tab w:val="left" w:pos="1096"/>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 xml:space="preserve">Архитектурно решение может быть разделено на несколько слоёв: – представление (интерфейс пользователя, страницы MAUI, </w:t>
      </w:r>
      <w:proofErr w:type="spellStart"/>
      <w:r w:rsidR="00E26645" w:rsidRPr="00CE5608">
        <w:rPr>
          <w:rFonts w:ascii="Times New Roman" w:hAnsi="Times New Roman" w:cs="Times New Roman"/>
          <w:color w:val="auto"/>
          <w:sz w:val="28"/>
          <w:szCs w:val="28"/>
        </w:rPr>
        <w:t>Razor</w:t>
      </w:r>
      <w:proofErr w:type="spellEnd"/>
      <w:r w:rsidR="00E26645" w:rsidRPr="00CE5608">
        <w:rPr>
          <w:rFonts w:ascii="Times New Roman" w:hAnsi="Times New Roman" w:cs="Times New Roman"/>
          <w:color w:val="auto"/>
          <w:sz w:val="28"/>
          <w:szCs w:val="28"/>
        </w:rPr>
        <w:noBreakHyphen/>
        <w:t>компоненты); – логика приложения (менеджер расширений, обработка команд, навигация); – доступ к данным (чтение и запись конфигурации, работа с файловой системой, журнал событий). Такое разделение способствует повышению читаемости кода и облегчает внесение изменений в отдельные части системы без затрагивания остальных.</w:t>
      </w:r>
    </w:p>
    <w:p w14:paraId="57209639" w14:textId="46B4C74B" w:rsidR="00E26645"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E26645" w:rsidRPr="00CE5608">
        <w:rPr>
          <w:rFonts w:ascii="Times New Roman" w:hAnsi="Times New Roman" w:cs="Times New Roman"/>
          <w:color w:val="auto"/>
          <w:sz w:val="28"/>
          <w:szCs w:val="28"/>
        </w:rPr>
        <w:t>Подобная структура проекта упрощает разработку и сопровождение платформы QEX. Чёткое разграничение ролей между ядром, общей библиотекой и расширениями позволяет независимо развивать каждый компонент, а также облегчает подключение новых модулей и адаптацию системы под изменяющиеся требования.</w:t>
      </w:r>
    </w:p>
    <w:p w14:paraId="196A8277" w14:textId="77777777" w:rsidR="0041323A" w:rsidRPr="00CE5608" w:rsidRDefault="0041323A" w:rsidP="00CE5608">
      <w:pPr>
        <w:tabs>
          <w:tab w:val="left" w:pos="709"/>
          <w:tab w:val="left" w:pos="1096"/>
        </w:tabs>
        <w:spacing w:after="0" w:line="360" w:lineRule="auto"/>
        <w:jc w:val="both"/>
        <w:rPr>
          <w:rFonts w:ascii="Times New Roman" w:hAnsi="Times New Roman" w:cs="Times New Roman"/>
          <w:color w:val="auto"/>
          <w:sz w:val="28"/>
          <w:szCs w:val="28"/>
        </w:rPr>
      </w:pPr>
    </w:p>
    <w:p w14:paraId="3F035F92" w14:textId="6A638206" w:rsidR="0041323A" w:rsidRDefault="0041323A"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1.4 Оценка качества программного обеспечения</w:t>
      </w:r>
    </w:p>
    <w:p w14:paraId="04E13116" w14:textId="77777777" w:rsidR="000B2CFC" w:rsidRPr="00CE5608" w:rsidRDefault="000B2CFC" w:rsidP="00CE5608">
      <w:pPr>
        <w:tabs>
          <w:tab w:val="left" w:pos="709"/>
          <w:tab w:val="left" w:pos="1096"/>
        </w:tabs>
        <w:spacing w:after="0" w:line="360" w:lineRule="auto"/>
        <w:jc w:val="both"/>
        <w:rPr>
          <w:rFonts w:ascii="Times New Roman" w:hAnsi="Times New Roman" w:cs="Times New Roman"/>
          <w:color w:val="auto"/>
          <w:sz w:val="28"/>
          <w:szCs w:val="28"/>
        </w:rPr>
      </w:pPr>
    </w:p>
    <w:p w14:paraId="7F763FF9" w14:textId="6179AC69" w:rsidR="0041323A"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 xml:space="preserve">Оценка качества программного обеспечения является важным этапом разработки платформы QEX, поскольку она позволяет убедиться в соответствии созданной системы функциональным и нефункциональным требованиям, а также определить её готовность к эксплуатации. Для анализа качества используются общепринятые критерии, включающие надёжность, удобство использования, производительность, расширяемость и </w:t>
      </w:r>
      <w:proofErr w:type="spellStart"/>
      <w:r w:rsidR="0041323A" w:rsidRPr="00CE5608">
        <w:rPr>
          <w:rFonts w:ascii="Times New Roman" w:hAnsi="Times New Roman" w:cs="Times New Roman"/>
          <w:color w:val="auto"/>
          <w:sz w:val="28"/>
          <w:szCs w:val="28"/>
        </w:rPr>
        <w:t>сопровождаемость</w:t>
      </w:r>
      <w:proofErr w:type="spellEnd"/>
      <w:r w:rsidR="0041323A" w:rsidRPr="00CE5608">
        <w:rPr>
          <w:rFonts w:ascii="Times New Roman" w:hAnsi="Times New Roman" w:cs="Times New Roman"/>
          <w:color w:val="auto"/>
          <w:sz w:val="28"/>
          <w:szCs w:val="28"/>
        </w:rPr>
        <w:t>.</w:t>
      </w:r>
    </w:p>
    <w:p w14:paraId="76812EC9" w14:textId="27D9A72E" w:rsidR="0041323A" w:rsidRPr="00CE5608" w:rsidRDefault="00AD0170" w:rsidP="00CE5608">
      <w:pPr>
        <w:tabs>
          <w:tab w:val="left" w:pos="709"/>
          <w:tab w:val="left" w:pos="1096"/>
        </w:tabs>
        <w:spacing w:after="0" w:line="360" w:lineRule="auto"/>
        <w:jc w:val="both"/>
        <w:rPr>
          <w:rFonts w:ascii="Times New Roman" w:hAnsi="Times New Roman" w:cs="Times New Roman"/>
          <w:color w:val="auto"/>
          <w:sz w:val="28"/>
          <w:szCs w:val="28"/>
        </w:rPr>
      </w:pPr>
      <w:r>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 xml:space="preserve">Надёжность оценивается через устойчивость системы к ошибкам, корректность обработки исключительных ситуаций и способность </w:t>
      </w:r>
      <w:r w:rsidR="0041323A" w:rsidRPr="00CE5608">
        <w:rPr>
          <w:rFonts w:ascii="Times New Roman" w:hAnsi="Times New Roman" w:cs="Times New Roman"/>
          <w:color w:val="auto"/>
          <w:sz w:val="28"/>
          <w:szCs w:val="28"/>
        </w:rPr>
        <w:lastRenderedPageBreak/>
        <w:t>продолжать работу при отказе отдельных компонентов. В платформе QEX особое внимание уделяется изоляции расширений: сбой одного модуля не должен приводить к остановке всего приложения. Для проверки надёжности проводилось тестирование сценариев некорректной загрузки модулей, повреждения манифестов и ошибок в интерфейсе расширений.</w:t>
      </w:r>
    </w:p>
    <w:p w14:paraId="54ECD49F" w14:textId="13D81E46" w:rsidR="0041323A"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Удобство использования определяется логичностью интерфейса, простотой навигации и доступностью основных функций. Интерфейс QEX был протестирован на предмет интуитивности, минимизации количества действий для выполнения типичных операций и корректного отображения на различных устройствах. Особое внимание уделялось взаимодействию пользователя с установленными расширениями и управлению ими.</w:t>
      </w:r>
    </w:p>
    <w:p w14:paraId="1CA5BE7E" w14:textId="650E2D02" w:rsidR="0041323A"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 xml:space="preserve">Производительность оценивается по скорости запуска приложения, времени загрузки расширений и отзывчивости интерфейса. Поскольку QEX использует гибридный подход .NET MAUI и </w:t>
      </w:r>
      <w:proofErr w:type="spellStart"/>
      <w:r w:rsidR="0041323A" w:rsidRPr="00CE5608">
        <w:rPr>
          <w:rFonts w:ascii="Times New Roman" w:hAnsi="Times New Roman" w:cs="Times New Roman"/>
          <w:color w:val="auto"/>
          <w:sz w:val="28"/>
          <w:szCs w:val="28"/>
        </w:rPr>
        <w:t>BlazorWebView</w:t>
      </w:r>
      <w:proofErr w:type="spellEnd"/>
      <w:r w:rsidR="0041323A" w:rsidRPr="00CE5608">
        <w:rPr>
          <w:rFonts w:ascii="Times New Roman" w:hAnsi="Times New Roman" w:cs="Times New Roman"/>
          <w:color w:val="auto"/>
          <w:sz w:val="28"/>
          <w:szCs w:val="28"/>
        </w:rPr>
        <w:t>, важным аспектом является оптимизация загрузки веб</w:t>
      </w:r>
      <w:r w:rsidR="0041323A" w:rsidRPr="00CE5608">
        <w:rPr>
          <w:rFonts w:ascii="Times New Roman" w:hAnsi="Times New Roman" w:cs="Times New Roman"/>
          <w:color w:val="auto"/>
          <w:sz w:val="28"/>
          <w:szCs w:val="28"/>
        </w:rPr>
        <w:noBreakHyphen/>
        <w:t>компонентов. Тестирование показало, что система обеспечивает стабильную производительность при работе с несколькими модулями, а время инициализации расширений остаётся в допустимых пределах.</w:t>
      </w:r>
    </w:p>
    <w:p w14:paraId="1D899C60" w14:textId="6BE18DCD" w:rsidR="0041323A"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r w:rsidR="0041323A" w:rsidRPr="00CE5608">
        <w:rPr>
          <w:rFonts w:ascii="Times New Roman" w:hAnsi="Times New Roman" w:cs="Times New Roman"/>
          <w:color w:val="auto"/>
          <w:sz w:val="28"/>
          <w:szCs w:val="28"/>
        </w:rPr>
        <w:t>Расширяемость является ключевым критерием качества платформы. Оценка проводилась на основе анализа архитектуры, возможности подключения новых модулей без изменения ядра и простоты разработки расширений. Тестирование показало, что структура API и механизм загрузки модулей позволяют создавать независимые расширения, которые корректно интегрируются в систему.</w:t>
      </w:r>
    </w:p>
    <w:p w14:paraId="4340D5FB" w14:textId="4709D6C7" w:rsidR="0041323A"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ab/>
      </w:r>
      <w:proofErr w:type="spellStart"/>
      <w:r w:rsidR="0041323A" w:rsidRPr="00CE5608">
        <w:rPr>
          <w:rFonts w:ascii="Times New Roman" w:hAnsi="Times New Roman" w:cs="Times New Roman"/>
          <w:color w:val="auto"/>
          <w:sz w:val="28"/>
          <w:szCs w:val="28"/>
        </w:rPr>
        <w:t>Сопровождаемость</w:t>
      </w:r>
      <w:proofErr w:type="spellEnd"/>
      <w:r w:rsidR="0041323A" w:rsidRPr="00CE5608">
        <w:rPr>
          <w:rFonts w:ascii="Times New Roman" w:hAnsi="Times New Roman" w:cs="Times New Roman"/>
          <w:color w:val="auto"/>
          <w:sz w:val="28"/>
          <w:szCs w:val="28"/>
        </w:rPr>
        <w:t xml:space="preserve"> определяется структурой проекта, читаемостью кода и степенью разделения ответственности между компонентами. Использование отдельных проектов для ядра, общей библиотеки и расширений, а также чёткая архитектурная организация способствуют удобству поддержки и дальнейшего развития платформы.</w:t>
      </w:r>
    </w:p>
    <w:p w14:paraId="295DE67C" w14:textId="2EA3C285" w:rsidR="0041323A" w:rsidRPr="00CE5608" w:rsidRDefault="00424193"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ab/>
      </w:r>
      <w:r w:rsidR="0041323A" w:rsidRPr="00CE5608">
        <w:rPr>
          <w:rFonts w:ascii="Times New Roman" w:hAnsi="Times New Roman" w:cs="Times New Roman"/>
          <w:color w:val="auto"/>
          <w:sz w:val="28"/>
          <w:szCs w:val="28"/>
        </w:rPr>
        <w:t>Для подтверждения качества программного обеспечения были проведены следующие виды тестирования:</w:t>
      </w:r>
    </w:p>
    <w:p w14:paraId="125FF6E5" w14:textId="77777777" w:rsidR="0041323A" w:rsidRPr="00CE5608" w:rsidRDefault="0041323A" w:rsidP="00CE5608">
      <w:pPr>
        <w:tabs>
          <w:tab w:val="left" w:pos="709"/>
          <w:tab w:val="left" w:pos="1096"/>
        </w:tabs>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модульное тестирование, направленное на проверку отдельных компонентов, включая менеджер расширений, обработку конфигурации и API взаимодействия; – интеграционное тестирование, позволяющее оценить корректность взаимодействия между ядром и расширениями; – функциональное тестирование, проверяющее соответствие системы заявленным требованиям и сценариям использования; – тестирование пользовательского интерфейса, включающее проверку навигации, отображения модулей и адаптивности.</w:t>
      </w:r>
    </w:p>
    <w:p w14:paraId="50D4BDA8" w14:textId="77777777" w:rsidR="007559DA" w:rsidRPr="00CE5608" w:rsidRDefault="007559DA" w:rsidP="00CE5608">
      <w:pPr>
        <w:tabs>
          <w:tab w:val="left" w:pos="709"/>
          <w:tab w:val="left" w:pos="1096"/>
        </w:tabs>
        <w:spacing w:after="0" w:line="360" w:lineRule="auto"/>
        <w:jc w:val="both"/>
        <w:rPr>
          <w:rFonts w:ascii="Times New Roman" w:hAnsi="Times New Roman" w:cs="Times New Roman"/>
          <w:color w:val="auto"/>
          <w:sz w:val="28"/>
          <w:szCs w:val="28"/>
        </w:rPr>
      </w:pPr>
    </w:p>
    <w:p w14:paraId="24B75A50" w14:textId="0AD6A2DE" w:rsidR="007559DA" w:rsidRPr="00CE5608" w:rsidRDefault="007559DA" w:rsidP="00AD0170">
      <w:pPr>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21B85625" w14:textId="77777777" w:rsidR="006C5526" w:rsidRDefault="006C5526" w:rsidP="00AD0170">
      <w:pPr>
        <w:pStyle w:val="1"/>
        <w:ind w:left="0" w:firstLine="0"/>
        <w:rPr>
          <w:highlight w:val="yellow"/>
        </w:rPr>
      </w:pPr>
      <w:bookmarkStart w:id="0" w:name="_Toc42012746"/>
      <w:bookmarkStart w:id="1" w:name="_Toc42254233"/>
      <w:bookmarkStart w:id="2" w:name="_Toc104269390"/>
      <w:r w:rsidRPr="00CE5608">
        <w:rPr>
          <w:highlight w:val="yellow"/>
        </w:rPr>
        <w:lastRenderedPageBreak/>
        <w:t>ЭКОНОМИЧЕСКИЙ РАЗДЕЛ</w:t>
      </w:r>
      <w:bookmarkEnd w:id="0"/>
      <w:bookmarkEnd w:id="1"/>
      <w:bookmarkEnd w:id="2"/>
    </w:p>
    <w:p w14:paraId="268B2694" w14:textId="77777777" w:rsidR="00AD0170" w:rsidRPr="00CE5608" w:rsidRDefault="00AD0170" w:rsidP="00AD0170">
      <w:pPr>
        <w:pStyle w:val="1"/>
        <w:numPr>
          <w:ilvl w:val="0"/>
          <w:numId w:val="0"/>
        </w:numPr>
        <w:jc w:val="left"/>
        <w:rPr>
          <w:highlight w:val="yellow"/>
        </w:rPr>
      </w:pPr>
    </w:p>
    <w:p w14:paraId="37CD9C9D" w14:textId="0309D602" w:rsidR="006C5526" w:rsidRPr="00CE5608" w:rsidRDefault="00A01E71" w:rsidP="00CE5608">
      <w:pPr>
        <w:pStyle w:val="a9"/>
        <w:spacing w:after="0" w:line="360" w:lineRule="auto"/>
        <w:ind w:left="0"/>
        <w:jc w:val="both"/>
        <w:rPr>
          <w:rFonts w:ascii="Times New Roman" w:hAnsi="Times New Roman" w:cs="Times New Roman"/>
          <w:color w:val="auto"/>
          <w:spacing w:val="3"/>
          <w:sz w:val="28"/>
          <w:szCs w:val="28"/>
          <w:shd w:val="clear" w:color="auto" w:fill="FFFFFF"/>
        </w:rPr>
      </w:pPr>
      <w:r w:rsidRPr="00CE5608">
        <w:rPr>
          <w:rFonts w:ascii="Times New Roman" w:hAnsi="Times New Roman" w:cs="Times New Roman"/>
          <w:color w:val="auto"/>
          <w:spacing w:val="3"/>
          <w:sz w:val="28"/>
          <w:szCs w:val="28"/>
          <w:highlight w:val="red"/>
          <w:shd w:val="clear" w:color="auto" w:fill="FFFFFF"/>
        </w:rPr>
        <w:t>Многое переписать</w:t>
      </w:r>
    </w:p>
    <w:p w14:paraId="65FDFE56" w14:textId="77777777" w:rsidR="006C5526" w:rsidRPr="00CE5608" w:rsidRDefault="006C5526" w:rsidP="00CE5608">
      <w:pPr>
        <w:pStyle w:val="2"/>
        <w:ind w:left="0" w:firstLine="0"/>
        <w:outlineLvl w:val="9"/>
        <w:rPr>
          <w:rStyle w:val="0pt"/>
          <w:rFonts w:eastAsiaTheme="minorHAnsi"/>
          <w:color w:val="auto"/>
          <w:sz w:val="28"/>
          <w:szCs w:val="28"/>
        </w:rPr>
      </w:pPr>
      <w:bookmarkStart w:id="3" w:name="_Toc104269391"/>
      <w:r w:rsidRPr="00CE5608">
        <w:rPr>
          <w:rStyle w:val="0pt"/>
          <w:rFonts w:eastAsiaTheme="minorHAnsi"/>
          <w:color w:val="auto"/>
          <w:sz w:val="28"/>
          <w:szCs w:val="28"/>
        </w:rPr>
        <w:t>Понятие себестоимости</w:t>
      </w:r>
      <w:bookmarkEnd w:id="3"/>
    </w:p>
    <w:p w14:paraId="5C131822" w14:textId="77777777" w:rsidR="006C5526" w:rsidRPr="00CE5608" w:rsidRDefault="006C5526" w:rsidP="00CE5608">
      <w:pPr>
        <w:pStyle w:val="24"/>
        <w:shd w:val="clear" w:color="auto" w:fill="auto"/>
        <w:tabs>
          <w:tab w:val="left" w:pos="1276"/>
        </w:tabs>
        <w:spacing w:line="360" w:lineRule="auto"/>
        <w:rPr>
          <w:rStyle w:val="0pt"/>
          <w:color w:val="auto"/>
          <w:sz w:val="28"/>
          <w:szCs w:val="28"/>
        </w:rPr>
      </w:pPr>
    </w:p>
    <w:p w14:paraId="6391C9F5" w14:textId="77777777" w:rsidR="006C5526" w:rsidRPr="00CE5608" w:rsidRDefault="006C5526" w:rsidP="006E73E9">
      <w:pPr>
        <w:pStyle w:val="16"/>
        <w:rPr>
          <w:rStyle w:val="0pt0"/>
          <w:b w:val="0"/>
          <w:bCs w:val="0"/>
          <w:color w:val="auto"/>
          <w:sz w:val="28"/>
          <w:szCs w:val="28"/>
        </w:rPr>
      </w:pPr>
      <w:r w:rsidRPr="00CE5608">
        <w:rPr>
          <w:rStyle w:val="0pt0"/>
          <w:b w:val="0"/>
          <w:bCs w:val="0"/>
          <w:color w:val="auto"/>
          <w:sz w:val="28"/>
          <w:szCs w:val="28"/>
        </w:rPr>
        <w:t>Себестоимость (товаров, работ, услуг) — стоимостная оценка используемых в процессе производства природных ресурсов, сырья, материалов, основных фондов, трудовых ресурсов и других затрат на ее производство и реализацию.</w:t>
      </w:r>
    </w:p>
    <w:p w14:paraId="6AFDB4A3" w14:textId="77777777" w:rsidR="006C5526" w:rsidRPr="00CE5608" w:rsidRDefault="006C5526" w:rsidP="00CE5608">
      <w:pPr>
        <w:pStyle w:val="16"/>
        <w:ind w:firstLine="0"/>
        <w:rPr>
          <w:rStyle w:val="0pt"/>
          <w:b/>
          <w:bCs/>
          <w:color w:val="auto"/>
          <w:sz w:val="28"/>
          <w:szCs w:val="28"/>
        </w:rPr>
      </w:pPr>
      <w:r w:rsidRPr="00CE5608">
        <w:rPr>
          <w:rStyle w:val="0pt0"/>
          <w:b w:val="0"/>
          <w:bCs w:val="0"/>
          <w:color w:val="auto"/>
          <w:sz w:val="28"/>
          <w:szCs w:val="28"/>
        </w:rPr>
        <w:t xml:space="preserve">В себестоимости находят отражение </w:t>
      </w:r>
      <w:r w:rsidRPr="00CE5608">
        <w:rPr>
          <w:rStyle w:val="0pt"/>
          <w:color w:val="auto"/>
          <w:sz w:val="28"/>
          <w:szCs w:val="28"/>
        </w:rPr>
        <w:t>стоимостная оценка природных ресурсов,</w:t>
      </w:r>
      <w:r w:rsidRPr="00CE5608">
        <w:rPr>
          <w:rStyle w:val="0pt"/>
          <w:b/>
          <w:bCs/>
          <w:color w:val="auto"/>
          <w:sz w:val="28"/>
          <w:szCs w:val="28"/>
        </w:rPr>
        <w:t xml:space="preserve"> </w:t>
      </w:r>
      <w:r w:rsidRPr="00CE5608">
        <w:rPr>
          <w:rStyle w:val="0pt0"/>
          <w:b w:val="0"/>
          <w:bCs w:val="0"/>
          <w:color w:val="auto"/>
          <w:sz w:val="28"/>
          <w:szCs w:val="28"/>
        </w:rPr>
        <w:t xml:space="preserve">сырья, материалов, топлива, </w:t>
      </w:r>
      <w:r w:rsidRPr="00CE5608">
        <w:rPr>
          <w:rStyle w:val="0pt"/>
          <w:color w:val="auto"/>
          <w:sz w:val="28"/>
          <w:szCs w:val="28"/>
        </w:rPr>
        <w:t>энергии, трудовых ресурсов.</w:t>
      </w:r>
    </w:p>
    <w:p w14:paraId="2207BBFD" w14:textId="77777777" w:rsidR="006C5526" w:rsidRPr="00CE5608" w:rsidRDefault="006C5526" w:rsidP="006E73E9">
      <w:pPr>
        <w:pStyle w:val="16"/>
      </w:pPr>
      <w:r w:rsidRPr="00CE5608">
        <w:t>В себестоимость включается часть стоимости основных фондов, используемых для производства продукции, а также расходы, связанные с обслуживанием и управлением производством.</w:t>
      </w:r>
    </w:p>
    <w:p w14:paraId="1DC3AC9C" w14:textId="77777777" w:rsidR="006C5526" w:rsidRPr="00CE5608" w:rsidRDefault="006C5526" w:rsidP="006E73E9">
      <w:pPr>
        <w:pStyle w:val="16"/>
      </w:pPr>
      <w:r w:rsidRPr="00CE5608">
        <w:t>Себестоимость продукции образует основу цены товаров и является одним из качественных показателей работы предприятия.</w:t>
      </w:r>
    </w:p>
    <w:p w14:paraId="76C18C06" w14:textId="77777777" w:rsidR="006C5526" w:rsidRPr="00CE5608" w:rsidRDefault="006C5526" w:rsidP="006E73E9">
      <w:pPr>
        <w:pStyle w:val="16"/>
      </w:pPr>
      <w:r w:rsidRPr="00CE5608">
        <w:t>От уровня себестоимости зависят прибыль, получаемая предприятиями и рентабельность продукции.</w:t>
      </w:r>
    </w:p>
    <w:p w14:paraId="7A25BA96" w14:textId="77777777" w:rsidR="006C5526" w:rsidRPr="00CE5608" w:rsidRDefault="006C5526" w:rsidP="006E73E9">
      <w:pPr>
        <w:pStyle w:val="16"/>
      </w:pPr>
      <w:r w:rsidRPr="00CE5608">
        <w:t xml:space="preserve">Себестоимость может быть фактической и нормативной. </w:t>
      </w:r>
    </w:p>
    <w:p w14:paraId="147408CD" w14:textId="77777777" w:rsidR="006C5526" w:rsidRPr="00CE5608" w:rsidRDefault="006C5526" w:rsidP="006E73E9">
      <w:pPr>
        <w:pStyle w:val="16"/>
      </w:pPr>
      <w:r w:rsidRPr="00CE5608">
        <w:t>При расчете фактической себестоимости берут реальные данные, т.е. исходя из фактических издержек, формируется цена товара, работы или услуги. Производить такой расчет очень неудобно, т.к. зачастую узнать себестоимость необходимо раньше, чем производится конкретное производительное действие. От этого зависит рентабельность бизнеса.</w:t>
      </w:r>
    </w:p>
    <w:p w14:paraId="42826123" w14:textId="77777777" w:rsidR="006C5526" w:rsidRPr="00CE5608" w:rsidRDefault="006C5526" w:rsidP="006E73E9">
      <w:pPr>
        <w:pStyle w:val="16"/>
        <w:rPr>
          <w:shd w:val="clear" w:color="auto" w:fill="FFFFFF"/>
        </w:rPr>
      </w:pPr>
      <w:r w:rsidRPr="00CE5608">
        <w:rPr>
          <w:shd w:val="clear" w:color="auto" w:fill="FFFFFF"/>
        </w:rPr>
        <w:t xml:space="preserve">Рассчитывая нормативную себестоимость, данные берут согласно производственных норм. </w:t>
      </w:r>
    </w:p>
    <w:p w14:paraId="1ED54C31" w14:textId="77777777" w:rsidR="006C5526" w:rsidRPr="00CE5608" w:rsidRDefault="006C5526" w:rsidP="006E73E9">
      <w:pPr>
        <w:pStyle w:val="16"/>
        <w:rPr>
          <w:shd w:val="clear" w:color="auto" w:fill="FFFFFF"/>
        </w:rPr>
      </w:pPr>
      <w:r w:rsidRPr="00CE5608">
        <w:rPr>
          <w:shd w:val="clear" w:color="auto" w:fill="FFFFFF"/>
        </w:rPr>
        <w:t xml:space="preserve">Благодаря этому можно жестко контролировать расход материалов, что минимизирует возникновение неоправданных расходов. </w:t>
      </w:r>
    </w:p>
    <w:p w14:paraId="77D8AA6C" w14:textId="77777777" w:rsidR="006C5526" w:rsidRPr="00CE5608" w:rsidRDefault="006C5526" w:rsidP="006E73E9">
      <w:pPr>
        <w:pStyle w:val="16"/>
        <w:rPr>
          <w:shd w:val="clear" w:color="auto" w:fill="FFFFFF"/>
        </w:rPr>
      </w:pPr>
      <w:r w:rsidRPr="00CE5608">
        <w:rPr>
          <w:shd w:val="clear" w:color="auto" w:fill="FFFFFF"/>
        </w:rPr>
        <w:t>В следующем вопросе конкретизируем затраты, включаемые в состав себестоимости.</w:t>
      </w:r>
    </w:p>
    <w:p w14:paraId="2AF5AE08" w14:textId="77777777" w:rsidR="006C5526" w:rsidRPr="00CE5608" w:rsidRDefault="006C5526" w:rsidP="00CE5608">
      <w:pPr>
        <w:pStyle w:val="2"/>
        <w:ind w:left="0" w:firstLine="0"/>
        <w:outlineLvl w:val="9"/>
        <w:rPr>
          <w:color w:val="auto"/>
        </w:rPr>
      </w:pPr>
      <w:bookmarkStart w:id="4" w:name="_Toc104269392"/>
      <w:r w:rsidRPr="00CE5608">
        <w:rPr>
          <w:color w:val="auto"/>
        </w:rPr>
        <w:lastRenderedPageBreak/>
        <w:t>Затраты в составе себестоимости</w:t>
      </w:r>
      <w:bookmarkEnd w:id="4"/>
    </w:p>
    <w:p w14:paraId="2E222081" w14:textId="77777777" w:rsidR="006C5526" w:rsidRPr="00CE5608" w:rsidRDefault="006C5526" w:rsidP="00CE5608">
      <w:pPr>
        <w:pStyle w:val="24"/>
        <w:shd w:val="clear" w:color="auto" w:fill="auto"/>
        <w:tabs>
          <w:tab w:val="left" w:pos="1687"/>
        </w:tabs>
        <w:spacing w:line="360" w:lineRule="auto"/>
        <w:rPr>
          <w:sz w:val="28"/>
          <w:szCs w:val="28"/>
        </w:rPr>
      </w:pPr>
    </w:p>
    <w:p w14:paraId="6E45C628"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Перечень расходов, включаемых в себестоимость продукции (работ, услуг) в целях расчета налогооблагаемой прибыли, определяется в соответствии с законодательством Российской Федерации, в частности с главой 25 НК РФ «Налог на прибыль организаций».</w:t>
      </w:r>
    </w:p>
    <w:p w14:paraId="05CFEFCF"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Расходами признаются обоснованные и документально подтвержденные затраты, осуществленные предприятием.</w:t>
      </w:r>
    </w:p>
    <w:p w14:paraId="152F94AB"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Под обоснованными расходами понимаются экономически оправданные затраты, оценка которых выражена в денежной форме.</w:t>
      </w:r>
    </w:p>
    <w:p w14:paraId="5D672E00"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Под документально подтвержденными расходами понимаются затраты, подтвержденные документами, оформленными в соответствии с законодательством Российской Федерации. Расходами признаются любые затраты при условии, что они произведены для осуществления деятельности, направленной на получение дохода.</w:t>
      </w:r>
    </w:p>
    <w:p w14:paraId="5A5C9396" w14:textId="77777777" w:rsidR="006C5526" w:rsidRPr="00CE5608" w:rsidRDefault="006C5526" w:rsidP="000B2CFC">
      <w:pPr>
        <w:pStyle w:val="24"/>
        <w:shd w:val="clear" w:color="auto" w:fill="auto"/>
        <w:spacing w:line="360" w:lineRule="auto"/>
        <w:ind w:firstLine="709"/>
        <w:rPr>
          <w:sz w:val="28"/>
          <w:szCs w:val="28"/>
        </w:rPr>
      </w:pPr>
      <w:r w:rsidRPr="00CE5608">
        <w:rPr>
          <w:sz w:val="28"/>
          <w:szCs w:val="28"/>
        </w:rPr>
        <w:t>Расходы в зависимости от их характера, а также условий осуществления и направлений деятельности предприятия подразделяются на расходы, связанные с производством и реализацией, и внереализационные расходы.</w:t>
      </w:r>
    </w:p>
    <w:p w14:paraId="2C96B650"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Расходы, связанные с производством и реализацией, включают в себя:</w:t>
      </w:r>
    </w:p>
    <w:p w14:paraId="2CDCE638" w14:textId="77777777" w:rsidR="006C5526" w:rsidRPr="00CE5608" w:rsidRDefault="006C5526" w:rsidP="00CE5608">
      <w:pPr>
        <w:pStyle w:val="1111"/>
        <w:ind w:firstLine="0"/>
        <w:rPr>
          <w:lang w:val="ru-RU"/>
        </w:rPr>
      </w:pPr>
      <w:r w:rsidRPr="00CE5608">
        <w:rPr>
          <w:lang w:val="ru-RU"/>
        </w:rPr>
        <w:t>расходы, связанные с изготовлением (производством)</w:t>
      </w:r>
    </w:p>
    <w:p w14:paraId="3178ACF0" w14:textId="77777777" w:rsidR="006C5526" w:rsidRPr="00CE5608" w:rsidRDefault="006C5526" w:rsidP="00CE5608">
      <w:pPr>
        <w:pStyle w:val="1111"/>
        <w:ind w:firstLine="0"/>
        <w:rPr>
          <w:lang w:val="ru-RU"/>
        </w:rPr>
      </w:pPr>
      <w:r w:rsidRPr="00CE5608">
        <w:rPr>
          <w:lang w:val="ru-RU"/>
        </w:rPr>
        <w:t>(или) реализацией товаров (работ, услуг, имущественных прав);</w:t>
      </w:r>
    </w:p>
    <w:p w14:paraId="7D8F4EAC" w14:textId="77777777" w:rsidR="006C5526" w:rsidRPr="00CE5608" w:rsidRDefault="006C5526" w:rsidP="00CE5608">
      <w:pPr>
        <w:pStyle w:val="1111"/>
        <w:ind w:firstLine="0"/>
        <w:rPr>
          <w:lang w:val="ru-RU"/>
        </w:rPr>
      </w:pPr>
      <w:r w:rsidRPr="00CE5608">
        <w:rPr>
          <w:lang w:val="ru-RU"/>
        </w:rPr>
        <w:t>расходы на содержание и эксплуатацию, ремонт и техническое обслуживание основных средств и иного имущества, а также на поддержание их в исправном состоянии;</w:t>
      </w:r>
      <w:r w:rsidRPr="00CE5608">
        <w:rPr>
          <w:lang w:val="ru-RU"/>
        </w:rPr>
        <w:tab/>
      </w:r>
    </w:p>
    <w:p w14:paraId="7DCA145E" w14:textId="77777777" w:rsidR="006C5526" w:rsidRPr="00CE5608" w:rsidRDefault="006C5526" w:rsidP="00CE5608">
      <w:pPr>
        <w:pStyle w:val="1111"/>
        <w:ind w:firstLine="0"/>
        <w:rPr>
          <w:lang w:val="ru-RU"/>
        </w:rPr>
      </w:pPr>
      <w:r w:rsidRPr="00CE5608">
        <w:rPr>
          <w:lang w:val="ru-RU"/>
        </w:rPr>
        <w:t>расходы на обязательное и добровольное страхование;</w:t>
      </w:r>
    </w:p>
    <w:p w14:paraId="4C7C4BF7" w14:textId="77777777" w:rsidR="006C5526" w:rsidRPr="00CE5608" w:rsidRDefault="006C5526" w:rsidP="00CE5608">
      <w:pPr>
        <w:pStyle w:val="1111"/>
        <w:ind w:firstLine="0"/>
        <w:rPr>
          <w:lang w:val="ru-RU"/>
        </w:rPr>
      </w:pPr>
      <w:r w:rsidRPr="00CE5608">
        <w:rPr>
          <w:lang w:val="ru-RU"/>
        </w:rPr>
        <w:t>прочие расходы, связанные с производством и (или) реализацией.</w:t>
      </w:r>
    </w:p>
    <w:p w14:paraId="577B1946" w14:textId="77777777" w:rsidR="006C5526" w:rsidRPr="00CE5608" w:rsidRDefault="006C5526" w:rsidP="00CE5608">
      <w:pPr>
        <w:pStyle w:val="1111"/>
        <w:ind w:firstLine="0"/>
        <w:rPr>
          <w:lang w:val="ru-RU"/>
        </w:rPr>
      </w:pPr>
      <w:r w:rsidRPr="00CE5608">
        <w:rPr>
          <w:lang w:val="ru-RU"/>
        </w:rPr>
        <w:t>Расходы, связанные с производством и реализацией и образующие</w:t>
      </w:r>
    </w:p>
    <w:p w14:paraId="28856467" w14:textId="77777777" w:rsidR="006C5526" w:rsidRPr="00CE5608" w:rsidRDefault="006C5526" w:rsidP="00CE5608">
      <w:pPr>
        <w:pStyle w:val="1111"/>
        <w:ind w:firstLine="0"/>
        <w:rPr>
          <w:lang w:val="ru-RU"/>
        </w:rPr>
      </w:pPr>
      <w:r w:rsidRPr="00CE5608">
        <w:rPr>
          <w:lang w:val="ru-RU"/>
        </w:rPr>
        <w:lastRenderedPageBreak/>
        <w:t>себестоимость продукции, группируются в соответствии с их экономическим содержанием по следующим элементам:</w:t>
      </w:r>
    </w:p>
    <w:p w14:paraId="20699252" w14:textId="77777777" w:rsidR="006C5526" w:rsidRPr="00CE5608" w:rsidRDefault="006C5526" w:rsidP="00CE5608">
      <w:pPr>
        <w:pStyle w:val="1111"/>
        <w:ind w:firstLine="0"/>
      </w:pPr>
      <w:proofErr w:type="spellStart"/>
      <w:r w:rsidRPr="00CE5608">
        <w:t>материальные</w:t>
      </w:r>
      <w:proofErr w:type="spellEnd"/>
      <w:r w:rsidRPr="00CE5608">
        <w:t xml:space="preserve"> </w:t>
      </w:r>
      <w:proofErr w:type="spellStart"/>
      <w:r w:rsidRPr="00CE5608">
        <w:t>расходы</w:t>
      </w:r>
      <w:proofErr w:type="spellEnd"/>
      <w:r w:rsidRPr="00CE5608">
        <w:t>;</w:t>
      </w:r>
    </w:p>
    <w:p w14:paraId="0D1F1189" w14:textId="77777777" w:rsidR="006C5526" w:rsidRPr="00CE5608" w:rsidRDefault="006C5526" w:rsidP="00CE5608">
      <w:pPr>
        <w:pStyle w:val="1111"/>
        <w:ind w:firstLine="0"/>
      </w:pPr>
      <w:proofErr w:type="spellStart"/>
      <w:r w:rsidRPr="00CE5608">
        <w:t>расходы</w:t>
      </w:r>
      <w:proofErr w:type="spellEnd"/>
      <w:r w:rsidRPr="00CE5608">
        <w:t xml:space="preserve"> </w:t>
      </w:r>
      <w:proofErr w:type="spellStart"/>
      <w:r w:rsidRPr="00CE5608">
        <w:t>на</w:t>
      </w:r>
      <w:proofErr w:type="spellEnd"/>
      <w:r w:rsidRPr="00CE5608">
        <w:t xml:space="preserve"> </w:t>
      </w:r>
      <w:proofErr w:type="spellStart"/>
      <w:r w:rsidRPr="00CE5608">
        <w:t>оплату</w:t>
      </w:r>
      <w:proofErr w:type="spellEnd"/>
      <w:r w:rsidRPr="00CE5608">
        <w:t xml:space="preserve"> </w:t>
      </w:r>
      <w:proofErr w:type="spellStart"/>
      <w:r w:rsidRPr="00CE5608">
        <w:t>труда</w:t>
      </w:r>
      <w:proofErr w:type="spellEnd"/>
      <w:r w:rsidRPr="00CE5608">
        <w:t>;</w:t>
      </w:r>
    </w:p>
    <w:p w14:paraId="7BF05BA7" w14:textId="77777777" w:rsidR="006C5526" w:rsidRPr="00CE5608" w:rsidRDefault="006C5526" w:rsidP="00CE5608">
      <w:pPr>
        <w:pStyle w:val="1111"/>
        <w:ind w:firstLine="0"/>
      </w:pPr>
      <w:proofErr w:type="spellStart"/>
      <w:r w:rsidRPr="00CE5608">
        <w:t>суммы</w:t>
      </w:r>
      <w:proofErr w:type="spellEnd"/>
      <w:r w:rsidRPr="00CE5608">
        <w:t xml:space="preserve"> </w:t>
      </w:r>
      <w:proofErr w:type="spellStart"/>
      <w:r w:rsidRPr="00CE5608">
        <w:t>начисленной</w:t>
      </w:r>
      <w:proofErr w:type="spellEnd"/>
      <w:r w:rsidRPr="00CE5608">
        <w:t xml:space="preserve"> </w:t>
      </w:r>
      <w:proofErr w:type="spellStart"/>
      <w:r w:rsidRPr="00CE5608">
        <w:t>амортизации</w:t>
      </w:r>
      <w:proofErr w:type="spellEnd"/>
      <w:r w:rsidRPr="00CE5608">
        <w:t>;</w:t>
      </w:r>
    </w:p>
    <w:p w14:paraId="4EF92049" w14:textId="77777777" w:rsidR="006C5526" w:rsidRPr="00CE5608" w:rsidRDefault="006C5526" w:rsidP="00CE5608">
      <w:pPr>
        <w:pStyle w:val="1111"/>
        <w:ind w:firstLine="0"/>
      </w:pPr>
      <w:proofErr w:type="spellStart"/>
      <w:r w:rsidRPr="00CE5608">
        <w:t>прочие</w:t>
      </w:r>
      <w:proofErr w:type="spellEnd"/>
      <w:r w:rsidRPr="00CE5608">
        <w:t xml:space="preserve"> </w:t>
      </w:r>
      <w:proofErr w:type="spellStart"/>
      <w:r w:rsidRPr="00CE5608">
        <w:t>расходы</w:t>
      </w:r>
      <w:proofErr w:type="spellEnd"/>
      <w:r w:rsidRPr="00CE5608">
        <w:t>.</w:t>
      </w:r>
    </w:p>
    <w:p w14:paraId="46586BDB"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материальным расходам, в частности, относятся следующие затраты предприятия:</w:t>
      </w:r>
    </w:p>
    <w:p w14:paraId="492E9A82" w14:textId="77777777" w:rsidR="006C5526" w:rsidRPr="00CE5608" w:rsidRDefault="006C5526" w:rsidP="00CE5608">
      <w:pPr>
        <w:pStyle w:val="1111"/>
        <w:ind w:firstLine="0"/>
        <w:rPr>
          <w:lang w:val="ru-RU"/>
        </w:rPr>
      </w:pPr>
      <w:r w:rsidRPr="00CE5608">
        <w:rPr>
          <w:lang w:val="ru-RU"/>
        </w:rPr>
        <w:t>на приобретение сырья и (или) материалов, которые входят в состав вырабатываемой продукции (основные материалы);</w:t>
      </w:r>
    </w:p>
    <w:p w14:paraId="1BEA40ED" w14:textId="77777777" w:rsidR="006C5526" w:rsidRPr="00CE5608" w:rsidRDefault="006C5526" w:rsidP="00CE5608">
      <w:pPr>
        <w:pStyle w:val="1111"/>
        <w:ind w:firstLine="0"/>
        <w:rPr>
          <w:lang w:val="ru-RU"/>
        </w:rPr>
      </w:pPr>
      <w:r w:rsidRPr="00CE5608">
        <w:rPr>
          <w:lang w:val="ru-RU"/>
        </w:rPr>
        <w:t>приобретение материалов для обеспечения технологического процесса и для упаковки продукции или расходуемых на другие производственные и хозяйственные нужды;</w:t>
      </w:r>
    </w:p>
    <w:p w14:paraId="04C97375" w14:textId="77777777" w:rsidR="006C5526" w:rsidRPr="00CE5608" w:rsidRDefault="006C5526" w:rsidP="00CE5608">
      <w:pPr>
        <w:pStyle w:val="1111"/>
        <w:ind w:firstLine="0"/>
        <w:rPr>
          <w:lang w:val="ru-RU"/>
        </w:rPr>
      </w:pPr>
      <w:r w:rsidRPr="00CE5608">
        <w:rPr>
          <w:lang w:val="ru-RU"/>
        </w:rPr>
        <w:t>приобретение запасных частей и расходных материалов, используемых для ремонта оборудования, инструментов, приспособлений и</w:t>
      </w:r>
      <w:bookmarkStart w:id="5" w:name="bookmark0"/>
      <w:r w:rsidRPr="00CE5608">
        <w:rPr>
          <w:lang w:val="ru-RU"/>
        </w:rPr>
        <w:t xml:space="preserve"> др.;</w:t>
      </w:r>
      <w:bookmarkEnd w:id="5"/>
    </w:p>
    <w:p w14:paraId="3F5EFB30" w14:textId="77777777" w:rsidR="006C5526" w:rsidRPr="00CE5608" w:rsidRDefault="006C5526" w:rsidP="00CE5608">
      <w:pPr>
        <w:pStyle w:val="1111"/>
        <w:ind w:firstLine="0"/>
        <w:rPr>
          <w:lang w:val="ru-RU"/>
        </w:rPr>
      </w:pPr>
      <w:r w:rsidRPr="00CE5608">
        <w:rPr>
          <w:lang w:val="ru-RU"/>
        </w:rPr>
        <w:t>приобретение топлива, воды и энергии всех видов, расходуемых на технологические цели, выработку всех видов энергии, отопление зданий, а также расходы на трансформацию и передачу энергии;</w:t>
      </w:r>
    </w:p>
    <w:p w14:paraId="39D7364E" w14:textId="77777777" w:rsidR="006C5526" w:rsidRPr="00CE5608" w:rsidRDefault="006C5526" w:rsidP="00CE5608">
      <w:pPr>
        <w:pStyle w:val="1111"/>
        <w:ind w:firstLine="0"/>
        <w:rPr>
          <w:lang w:val="ru-RU"/>
        </w:rPr>
      </w:pPr>
      <w:r w:rsidRPr="00CE5608">
        <w:rPr>
          <w:lang w:val="ru-RU"/>
        </w:rPr>
        <w:t>расходы, связанные с содержанием и эксплуатацией фондов природоохранного назначения, а также платежи за предельно допустимые выбросы загрязняющих веществ в природную среду.</w:t>
      </w:r>
    </w:p>
    <w:p w14:paraId="104B2E53"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Под возвратными отходами понимаются остатки сырья, материалов, полуфабрикатов, теплоносителей и других видов материальных ресурсов, полностью или частично утратившие потребительские качества исходного ресурса и в силу этого используемые с повышенными затратами (с понижением выхода продукции) или вовсе не используемые по прямому назначению.</w:t>
      </w:r>
    </w:p>
    <w:p w14:paraId="2F3CCD6B"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К расходам на оплату труда относятся затраты предприятия на оплату труда основного производственного персонала, а также не состоящих в штате </w:t>
      </w:r>
      <w:r w:rsidRPr="00CE5608">
        <w:rPr>
          <w:sz w:val="28"/>
          <w:szCs w:val="28"/>
        </w:rPr>
        <w:lastRenderedPageBreak/>
        <w:t>работников, участвующих в основной деятельности предприятия.</w:t>
      </w:r>
    </w:p>
    <w:p w14:paraId="4AA13C3D"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Затраты на оплату труда включают в себя заработную плату, начисляемую по сдельным расценкам, тарифным ставкам и должностным окладам в соответствии с системами оплаты труда, принятыми на предприятии; надбавки о доплаты; премии за производственные результаты; оплату очередных и дополнительных отпусков; единовременные вознаграждения за выслугу лет и другие расходы, предусмотренные законодательством Российской Федерации.</w:t>
      </w:r>
    </w:p>
    <w:p w14:paraId="2690DD1C"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суммам начисленной амортизации относятся суммы амортизационных отчислений по амортизируемому имуществу (основным средствам и нематериальным активам).</w:t>
      </w:r>
    </w:p>
    <w:p w14:paraId="1E7F32B2"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прочим расходам относятся:</w:t>
      </w:r>
    </w:p>
    <w:p w14:paraId="10C8A0FF" w14:textId="77777777" w:rsidR="006C5526" w:rsidRPr="00CE5608" w:rsidRDefault="006C5526" w:rsidP="00CE5608">
      <w:pPr>
        <w:pStyle w:val="1111"/>
        <w:ind w:firstLine="0"/>
        <w:rPr>
          <w:lang w:val="ru-RU"/>
        </w:rPr>
      </w:pPr>
      <w:r w:rsidRPr="00CE5608">
        <w:rPr>
          <w:lang w:val="ru-RU"/>
        </w:rPr>
        <w:t>расходы на сертификацию продукции и услуг;</w:t>
      </w:r>
    </w:p>
    <w:p w14:paraId="7BD5114D" w14:textId="77777777" w:rsidR="006C5526" w:rsidRPr="00CE5608" w:rsidRDefault="006C5526" w:rsidP="00CE5608">
      <w:pPr>
        <w:pStyle w:val="1111"/>
        <w:ind w:firstLine="0"/>
        <w:rPr>
          <w:lang w:val="ru-RU"/>
        </w:rPr>
      </w:pPr>
      <w:r w:rsidRPr="00CE5608">
        <w:rPr>
          <w:lang w:val="ru-RU"/>
        </w:rPr>
        <w:t>расходы на оплату услуг по охране имущества, обслуживанию охранной пожарной сигнализации, услуг пожарной охраны и иных услуг охранной деятельности;</w:t>
      </w:r>
    </w:p>
    <w:p w14:paraId="3805BFCB" w14:textId="77777777" w:rsidR="006C5526" w:rsidRPr="00CE5608" w:rsidRDefault="006C5526" w:rsidP="00CE5608">
      <w:pPr>
        <w:pStyle w:val="1111"/>
        <w:ind w:firstLine="0"/>
        <w:rPr>
          <w:lang w:val="ru-RU"/>
        </w:rPr>
      </w:pPr>
      <w:r w:rsidRPr="00CE5608">
        <w:rPr>
          <w:lang w:val="ru-RU"/>
        </w:rPr>
        <w:t xml:space="preserve">расходы по обеспечению нормальных условий труда </w:t>
      </w:r>
      <w:r w:rsidRPr="00CE5608">
        <w:rPr>
          <w:rStyle w:val="12pt0pt"/>
          <w:color w:val="auto"/>
          <w:sz w:val="28"/>
          <w:szCs w:val="28"/>
        </w:rPr>
        <w:t xml:space="preserve">и техники </w:t>
      </w:r>
      <w:r w:rsidRPr="00CE5608">
        <w:rPr>
          <w:lang w:val="ru-RU"/>
        </w:rPr>
        <w:t>безопасности, предусмотренных законодательством РФ;</w:t>
      </w:r>
    </w:p>
    <w:p w14:paraId="4F9B9C4C" w14:textId="77777777" w:rsidR="006C5526" w:rsidRPr="00CE5608" w:rsidRDefault="006C5526" w:rsidP="00CE5608">
      <w:pPr>
        <w:pStyle w:val="1111"/>
        <w:ind w:firstLine="0"/>
        <w:rPr>
          <w:lang w:val="ru-RU"/>
        </w:rPr>
      </w:pPr>
      <w:r w:rsidRPr="00CE5608">
        <w:rPr>
          <w:lang w:val="ru-RU"/>
        </w:rPr>
        <w:t>арендные (лизинговые) платежи за арендуемое имущество;</w:t>
      </w:r>
    </w:p>
    <w:p w14:paraId="1FC7E960" w14:textId="77777777" w:rsidR="006C5526" w:rsidRPr="00CE5608" w:rsidRDefault="006C5526" w:rsidP="00CE5608">
      <w:pPr>
        <w:pStyle w:val="1111"/>
        <w:ind w:firstLine="0"/>
        <w:rPr>
          <w:lang w:val="ru-RU"/>
        </w:rPr>
      </w:pPr>
      <w:r w:rsidRPr="00CE5608">
        <w:rPr>
          <w:lang w:val="ru-RU"/>
        </w:rPr>
        <w:t>расходы на содержание служебного автотранспорта;</w:t>
      </w:r>
    </w:p>
    <w:p w14:paraId="5350D294" w14:textId="77777777" w:rsidR="006C5526" w:rsidRPr="00CE5608" w:rsidRDefault="006C5526" w:rsidP="00CE5608">
      <w:pPr>
        <w:pStyle w:val="1111"/>
        <w:ind w:firstLine="0"/>
        <w:rPr>
          <w:lang w:val="ru-RU"/>
        </w:rPr>
      </w:pPr>
      <w:r w:rsidRPr="00CE5608">
        <w:rPr>
          <w:lang w:val="ru-RU"/>
        </w:rPr>
        <w:t>расходы на командировки в пределах норм, утвержденных</w:t>
      </w:r>
    </w:p>
    <w:p w14:paraId="5EAB5546" w14:textId="77777777" w:rsidR="006C5526" w:rsidRPr="00CE5608" w:rsidRDefault="006C5526" w:rsidP="00CE5608">
      <w:pPr>
        <w:pStyle w:val="1111"/>
        <w:ind w:firstLine="0"/>
      </w:pPr>
      <w:proofErr w:type="spellStart"/>
      <w:r w:rsidRPr="00CE5608">
        <w:t>правительством</w:t>
      </w:r>
      <w:proofErr w:type="spellEnd"/>
      <w:r w:rsidRPr="00CE5608">
        <w:t xml:space="preserve"> РФ;</w:t>
      </w:r>
    </w:p>
    <w:p w14:paraId="6DF352A4" w14:textId="77777777" w:rsidR="006C5526" w:rsidRPr="00CE5608" w:rsidRDefault="006C5526" w:rsidP="00CE5608">
      <w:pPr>
        <w:pStyle w:val="1111"/>
        <w:ind w:firstLine="0"/>
      </w:pPr>
      <w:proofErr w:type="spellStart"/>
      <w:r w:rsidRPr="00CE5608">
        <w:t>расходы</w:t>
      </w:r>
      <w:proofErr w:type="spellEnd"/>
      <w:r w:rsidRPr="00CE5608">
        <w:t xml:space="preserve"> </w:t>
      </w:r>
      <w:proofErr w:type="spellStart"/>
      <w:r w:rsidRPr="00CE5608">
        <w:t>на</w:t>
      </w:r>
      <w:proofErr w:type="spellEnd"/>
      <w:r w:rsidRPr="00CE5608">
        <w:t xml:space="preserve"> </w:t>
      </w:r>
      <w:proofErr w:type="spellStart"/>
      <w:r w:rsidRPr="00CE5608">
        <w:t>канцелярские</w:t>
      </w:r>
      <w:proofErr w:type="spellEnd"/>
      <w:r w:rsidRPr="00CE5608">
        <w:t xml:space="preserve"> </w:t>
      </w:r>
      <w:proofErr w:type="spellStart"/>
      <w:r w:rsidRPr="00CE5608">
        <w:t>товары</w:t>
      </w:r>
      <w:proofErr w:type="spellEnd"/>
      <w:r w:rsidRPr="00CE5608">
        <w:t>;</w:t>
      </w:r>
    </w:p>
    <w:p w14:paraId="2AB65338" w14:textId="7C25BC8A" w:rsidR="006C5526" w:rsidRPr="00CE5608" w:rsidRDefault="006C5526" w:rsidP="00CE5608">
      <w:pPr>
        <w:pStyle w:val="1111"/>
        <w:ind w:firstLine="0"/>
        <w:rPr>
          <w:lang w:val="ru-RU"/>
        </w:rPr>
      </w:pPr>
      <w:r w:rsidRPr="00CE5608">
        <w:rPr>
          <w:lang w:val="ru-RU"/>
        </w:rPr>
        <w:t>расходы на подготовку и освоение новых производств, цехов и агрегатов;</w:t>
      </w:r>
    </w:p>
    <w:p w14:paraId="2FA345B7" w14:textId="77777777" w:rsidR="006C5526" w:rsidRPr="00CE5608" w:rsidRDefault="006C5526" w:rsidP="00CE5608">
      <w:pPr>
        <w:pStyle w:val="1111"/>
        <w:ind w:firstLine="0"/>
        <w:rPr>
          <w:lang w:val="ru-RU"/>
        </w:rPr>
      </w:pPr>
      <w:r w:rsidRPr="00CE5608">
        <w:rPr>
          <w:lang w:val="ru-RU"/>
        </w:rPr>
        <w:t>расходы на ремонт основных средств.</w:t>
      </w:r>
    </w:p>
    <w:p w14:paraId="25B64411" w14:textId="77777777" w:rsidR="006C5526" w:rsidRPr="00CE5608" w:rsidRDefault="006C5526" w:rsidP="00CE5608">
      <w:pPr>
        <w:pStyle w:val="1111"/>
        <w:ind w:firstLine="0"/>
        <w:rPr>
          <w:lang w:val="ru-RU"/>
        </w:rPr>
      </w:pPr>
      <w:r w:rsidRPr="00CE5608">
        <w:rPr>
          <w:lang w:val="ru-RU"/>
        </w:rPr>
        <w:t>В состав внереализационных расходов включают:</w:t>
      </w:r>
    </w:p>
    <w:p w14:paraId="5C5DF7B2" w14:textId="77777777" w:rsidR="006C5526" w:rsidRPr="00CE5608" w:rsidRDefault="006C5526" w:rsidP="00CE5608">
      <w:pPr>
        <w:pStyle w:val="1111"/>
        <w:ind w:firstLine="0"/>
        <w:rPr>
          <w:lang w:val="ru-RU"/>
        </w:rPr>
      </w:pPr>
      <w:r w:rsidRPr="00CE5608">
        <w:rPr>
          <w:lang w:val="ru-RU"/>
        </w:rPr>
        <w:t>расходы на содержание переданного по договору аренды имущества;</w:t>
      </w:r>
    </w:p>
    <w:p w14:paraId="1BF4585C" w14:textId="77777777" w:rsidR="006C5526" w:rsidRPr="00CE5608" w:rsidRDefault="006C5526" w:rsidP="00CE5608">
      <w:pPr>
        <w:pStyle w:val="1111"/>
        <w:ind w:firstLine="0"/>
        <w:rPr>
          <w:lang w:val="ru-RU"/>
        </w:rPr>
      </w:pPr>
      <w:r w:rsidRPr="00CE5608">
        <w:rPr>
          <w:lang w:val="ru-RU"/>
        </w:rPr>
        <w:lastRenderedPageBreak/>
        <w:t>проценты по долговым обязательствам любого вида, включая проценты по кредитам и ценные бумаги, выпущенным предприятием;</w:t>
      </w:r>
    </w:p>
    <w:p w14:paraId="07EE7C18" w14:textId="77777777" w:rsidR="006C5526" w:rsidRPr="00CE5608" w:rsidRDefault="006C5526" w:rsidP="00CE5608">
      <w:pPr>
        <w:pStyle w:val="1111"/>
        <w:ind w:firstLine="0"/>
        <w:rPr>
          <w:lang w:val="ru-RU"/>
        </w:rPr>
      </w:pPr>
      <w:r w:rsidRPr="00CE5608">
        <w:rPr>
          <w:lang w:val="ru-RU"/>
        </w:rPr>
        <w:t>расходы, связанные с организацией выпуска и обслуживанием собственных ценных бумаг;</w:t>
      </w:r>
    </w:p>
    <w:p w14:paraId="631B60CF" w14:textId="77777777" w:rsidR="006C5526" w:rsidRPr="00CE5608" w:rsidRDefault="006C5526" w:rsidP="00CE5608">
      <w:pPr>
        <w:pStyle w:val="1111"/>
        <w:ind w:firstLine="0"/>
        <w:rPr>
          <w:lang w:val="ru-RU"/>
        </w:rPr>
      </w:pPr>
      <w:r w:rsidRPr="00CE5608">
        <w:rPr>
          <w:lang w:val="ru-RU"/>
        </w:rPr>
        <w:t>судебные расходы и арбитражные сборы и др.</w:t>
      </w:r>
    </w:p>
    <w:p w14:paraId="2C5DD8F7"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К внереализационным расходам в целях определения налогооблагаемой прибыли приравниваются убытки, связанные с потерями от брака, потерями от стихийных бедствий, пожаров, аварий и других чрезвычайных ситуаций, а также убытки прошлых периодов, выявленные в текущем периоде.</w:t>
      </w:r>
    </w:p>
    <w:p w14:paraId="2759478F" w14:textId="77777777" w:rsidR="006C5526" w:rsidRPr="00CE5608" w:rsidRDefault="006C5526" w:rsidP="00CE5608">
      <w:pPr>
        <w:pStyle w:val="24"/>
        <w:shd w:val="clear" w:color="auto" w:fill="auto"/>
        <w:spacing w:line="360" w:lineRule="auto"/>
        <w:rPr>
          <w:sz w:val="28"/>
          <w:szCs w:val="28"/>
        </w:rPr>
      </w:pPr>
    </w:p>
    <w:p w14:paraId="271B0BE6" w14:textId="77777777" w:rsidR="006C5526" w:rsidRPr="00CE5608" w:rsidRDefault="006C5526" w:rsidP="00CE5608">
      <w:pPr>
        <w:pStyle w:val="2"/>
        <w:ind w:left="0" w:firstLine="0"/>
        <w:outlineLvl w:val="9"/>
        <w:rPr>
          <w:color w:val="auto"/>
        </w:rPr>
      </w:pPr>
      <w:bookmarkStart w:id="6" w:name="_Toc104269393"/>
      <w:r w:rsidRPr="00CE5608">
        <w:rPr>
          <w:color w:val="auto"/>
        </w:rPr>
        <w:t>Расчет себестоимости информационной системы</w:t>
      </w:r>
      <w:bookmarkEnd w:id="6"/>
    </w:p>
    <w:p w14:paraId="53A42CF4" w14:textId="77777777" w:rsidR="006C5526" w:rsidRPr="00CE5608" w:rsidRDefault="006C5526" w:rsidP="00CE5608">
      <w:pPr>
        <w:spacing w:after="0" w:line="360" w:lineRule="auto"/>
        <w:jc w:val="both"/>
        <w:rPr>
          <w:rFonts w:ascii="Times New Roman" w:hAnsi="Times New Roman" w:cs="Times New Roman"/>
          <w:color w:val="auto"/>
          <w:sz w:val="28"/>
          <w:szCs w:val="28"/>
        </w:rPr>
      </w:pPr>
    </w:p>
    <w:p w14:paraId="5C5D6188" w14:textId="77777777" w:rsidR="006C5526" w:rsidRPr="00CE5608" w:rsidRDefault="006C5526" w:rsidP="006E73E9">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highlight w:val="yellow"/>
        </w:rPr>
        <w:t>Расчет себестоимости разрабатываемой информационной системы включает определенную последовательность действий. Покажем их содержание, применяя расчетные действия. Их результаты приведем в таблицах, используя при необходимости соответствующие формулы.</w:t>
      </w:r>
    </w:p>
    <w:p w14:paraId="057396E5" w14:textId="77777777" w:rsidR="006C5526" w:rsidRPr="00CE5608" w:rsidRDefault="006C5526" w:rsidP="00CE5608">
      <w:pPr>
        <w:pStyle w:val="24"/>
        <w:shd w:val="clear" w:color="auto" w:fill="auto"/>
        <w:spacing w:line="360" w:lineRule="auto"/>
        <w:rPr>
          <w:sz w:val="28"/>
          <w:szCs w:val="28"/>
        </w:rPr>
      </w:pPr>
      <w:r w:rsidRPr="00CE5608">
        <w:rPr>
          <w:sz w:val="28"/>
          <w:szCs w:val="28"/>
        </w:rPr>
        <w:t xml:space="preserve">Расчет трудоемкости произведен в таблице </w:t>
      </w:r>
      <w:r w:rsidRPr="00CE5608">
        <w:rPr>
          <w:sz w:val="28"/>
          <w:szCs w:val="28"/>
          <w:highlight w:val="yellow"/>
        </w:rPr>
        <w:t>20.</w:t>
      </w:r>
      <w:r w:rsidRPr="00CE5608">
        <w:rPr>
          <w:sz w:val="28"/>
          <w:szCs w:val="28"/>
        </w:rPr>
        <w:t xml:space="preserve"> </w:t>
      </w:r>
    </w:p>
    <w:p w14:paraId="3E7085AA" w14:textId="77777777" w:rsidR="006C5526" w:rsidRPr="00CE5608" w:rsidRDefault="006C5526" w:rsidP="00CE5608">
      <w:pPr>
        <w:pStyle w:val="16"/>
        <w:ind w:firstLine="0"/>
      </w:pPr>
      <w:r w:rsidRPr="00CE5608">
        <w:t xml:space="preserve">Таблица </w:t>
      </w:r>
      <w:r w:rsidRPr="00CE5608">
        <w:rPr>
          <w:noProof/>
          <w:highlight w:val="yellow"/>
        </w:rPr>
        <w:fldChar w:fldCharType="begin"/>
      </w:r>
      <w:r w:rsidRPr="00CE5608">
        <w:rPr>
          <w:noProof/>
          <w:highlight w:val="yellow"/>
        </w:rPr>
        <w:instrText xml:space="preserve"> SEQ Таблица \* ARABIC </w:instrText>
      </w:r>
      <w:r w:rsidRPr="00CE5608">
        <w:rPr>
          <w:noProof/>
          <w:highlight w:val="yellow"/>
        </w:rPr>
        <w:fldChar w:fldCharType="separate"/>
      </w:r>
      <w:r w:rsidRPr="00CE5608">
        <w:rPr>
          <w:noProof/>
          <w:highlight w:val="yellow"/>
        </w:rPr>
        <w:t>20</w:t>
      </w:r>
      <w:r w:rsidRPr="00CE5608">
        <w:rPr>
          <w:noProof/>
          <w:highlight w:val="yellow"/>
        </w:rPr>
        <w:fldChar w:fldCharType="end"/>
      </w:r>
      <w:r w:rsidRPr="00CE5608">
        <w:t xml:space="preserve"> – Расчет трудоёмкости</w:t>
      </w:r>
    </w:p>
    <w:tbl>
      <w:tblPr>
        <w:tblW w:w="9403" w:type="dxa"/>
        <w:tblLayout w:type="fixed"/>
        <w:tblCellMar>
          <w:left w:w="10" w:type="dxa"/>
          <w:right w:w="10" w:type="dxa"/>
        </w:tblCellMar>
        <w:tblLook w:val="04A0" w:firstRow="1" w:lastRow="0" w:firstColumn="1" w:lastColumn="0" w:noHBand="0" w:noVBand="1"/>
      </w:tblPr>
      <w:tblGrid>
        <w:gridCol w:w="6979"/>
        <w:gridCol w:w="2424"/>
      </w:tblGrid>
      <w:tr w:rsidR="007559DA" w:rsidRPr="00CE5608" w14:paraId="2F52E920" w14:textId="77777777" w:rsidTr="004A3076">
        <w:trPr>
          <w:trHeight w:hRule="exact" w:val="523"/>
        </w:trPr>
        <w:tc>
          <w:tcPr>
            <w:tcW w:w="6979" w:type="dxa"/>
            <w:tcBorders>
              <w:top w:val="single" w:sz="4" w:space="0" w:color="auto"/>
              <w:left w:val="single" w:sz="4" w:space="0" w:color="auto"/>
            </w:tcBorders>
            <w:shd w:val="clear" w:color="auto" w:fill="FFFFFF"/>
          </w:tcPr>
          <w:p w14:paraId="7DC4A69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Виды работ</w:t>
            </w:r>
          </w:p>
        </w:tc>
        <w:tc>
          <w:tcPr>
            <w:tcW w:w="2424" w:type="dxa"/>
            <w:tcBorders>
              <w:top w:val="single" w:sz="4" w:space="0" w:color="auto"/>
              <w:left w:val="single" w:sz="4" w:space="0" w:color="auto"/>
              <w:right w:val="single" w:sz="4" w:space="0" w:color="auto"/>
            </w:tcBorders>
            <w:shd w:val="clear" w:color="auto" w:fill="FFFFFF"/>
          </w:tcPr>
          <w:p w14:paraId="7C38EFC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 xml:space="preserve">Трудоёмкость, </w:t>
            </w:r>
            <w:proofErr w:type="spellStart"/>
            <w:r w:rsidRPr="00CE5608">
              <w:rPr>
                <w:rStyle w:val="14"/>
                <w:color w:val="auto"/>
                <w:sz w:val="28"/>
                <w:szCs w:val="28"/>
              </w:rPr>
              <w:t>дн</w:t>
            </w:r>
            <w:proofErr w:type="spellEnd"/>
            <w:r w:rsidRPr="00CE5608">
              <w:rPr>
                <w:rStyle w:val="14"/>
                <w:color w:val="auto"/>
                <w:sz w:val="28"/>
                <w:szCs w:val="28"/>
              </w:rPr>
              <w:t>.</w:t>
            </w:r>
          </w:p>
        </w:tc>
      </w:tr>
      <w:tr w:rsidR="007559DA" w:rsidRPr="00CE5608" w14:paraId="02A27B38" w14:textId="77777777" w:rsidTr="004A3076">
        <w:trPr>
          <w:trHeight w:hRule="exact" w:val="485"/>
        </w:trPr>
        <w:tc>
          <w:tcPr>
            <w:tcW w:w="6979" w:type="dxa"/>
            <w:tcBorders>
              <w:top w:val="single" w:sz="4" w:space="0" w:color="auto"/>
              <w:left w:val="single" w:sz="4" w:space="0" w:color="auto"/>
            </w:tcBorders>
            <w:shd w:val="clear" w:color="auto" w:fill="FFFFFF"/>
          </w:tcPr>
          <w:p w14:paraId="1AC6500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Получение ТЗ</w:t>
            </w:r>
          </w:p>
        </w:tc>
        <w:tc>
          <w:tcPr>
            <w:tcW w:w="2424" w:type="dxa"/>
            <w:tcBorders>
              <w:top w:val="single" w:sz="4" w:space="0" w:color="auto"/>
              <w:left w:val="single" w:sz="4" w:space="0" w:color="auto"/>
              <w:right w:val="single" w:sz="4" w:space="0" w:color="auto"/>
            </w:tcBorders>
            <w:shd w:val="clear" w:color="auto" w:fill="FFFFFF"/>
          </w:tcPr>
          <w:p w14:paraId="44F83F55"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r>
      <w:tr w:rsidR="007559DA" w:rsidRPr="00CE5608" w14:paraId="070FB742" w14:textId="77777777" w:rsidTr="004A3076">
        <w:trPr>
          <w:trHeight w:hRule="exact" w:val="437"/>
        </w:trPr>
        <w:tc>
          <w:tcPr>
            <w:tcW w:w="6979" w:type="dxa"/>
            <w:tcBorders>
              <w:top w:val="single" w:sz="4" w:space="0" w:color="auto"/>
              <w:left w:val="single" w:sz="4" w:space="0" w:color="auto"/>
            </w:tcBorders>
            <w:shd w:val="clear" w:color="auto" w:fill="FFFFFF"/>
          </w:tcPr>
          <w:p w14:paraId="2E5DD6E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Сбор информации и ознакомление с предметной</w:t>
            </w:r>
          </w:p>
        </w:tc>
        <w:tc>
          <w:tcPr>
            <w:tcW w:w="2424" w:type="dxa"/>
            <w:tcBorders>
              <w:top w:val="single" w:sz="4" w:space="0" w:color="auto"/>
              <w:left w:val="single" w:sz="4" w:space="0" w:color="auto"/>
              <w:right w:val="single" w:sz="4" w:space="0" w:color="auto"/>
            </w:tcBorders>
            <w:shd w:val="clear" w:color="auto" w:fill="FFFFFF"/>
          </w:tcPr>
          <w:p w14:paraId="610B3C2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r>
      <w:tr w:rsidR="007559DA" w:rsidRPr="00CE5608" w14:paraId="5F519C8D" w14:textId="77777777" w:rsidTr="004A3076">
        <w:trPr>
          <w:trHeight w:hRule="exact" w:val="538"/>
        </w:trPr>
        <w:tc>
          <w:tcPr>
            <w:tcW w:w="6979" w:type="dxa"/>
            <w:tcBorders>
              <w:left w:val="single" w:sz="4" w:space="0" w:color="auto"/>
            </w:tcBorders>
            <w:shd w:val="clear" w:color="auto" w:fill="FFFFFF"/>
          </w:tcPr>
          <w:p w14:paraId="00F6019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областью</w:t>
            </w:r>
          </w:p>
        </w:tc>
        <w:tc>
          <w:tcPr>
            <w:tcW w:w="2424" w:type="dxa"/>
            <w:tcBorders>
              <w:left w:val="single" w:sz="4" w:space="0" w:color="auto"/>
              <w:right w:val="single" w:sz="4" w:space="0" w:color="auto"/>
            </w:tcBorders>
            <w:shd w:val="clear" w:color="auto" w:fill="FFFFFF"/>
          </w:tcPr>
          <w:p w14:paraId="78A7FAE8" w14:textId="77777777" w:rsidR="006C5526" w:rsidRPr="00CE5608" w:rsidRDefault="006C5526" w:rsidP="00CE5608">
            <w:pPr>
              <w:spacing w:after="0" w:line="360" w:lineRule="auto"/>
              <w:jc w:val="both"/>
              <w:rPr>
                <w:rFonts w:ascii="Times New Roman" w:hAnsi="Times New Roman" w:cs="Times New Roman"/>
                <w:color w:val="auto"/>
                <w:sz w:val="28"/>
                <w:szCs w:val="28"/>
              </w:rPr>
            </w:pPr>
          </w:p>
        </w:tc>
      </w:tr>
      <w:tr w:rsidR="007559DA" w:rsidRPr="00CE5608" w14:paraId="2A0B1F9C" w14:textId="77777777" w:rsidTr="004A3076">
        <w:trPr>
          <w:trHeight w:hRule="exact" w:val="490"/>
        </w:trPr>
        <w:tc>
          <w:tcPr>
            <w:tcW w:w="6979" w:type="dxa"/>
            <w:tcBorders>
              <w:top w:val="single" w:sz="4" w:space="0" w:color="auto"/>
              <w:left w:val="single" w:sz="4" w:space="0" w:color="auto"/>
            </w:tcBorders>
            <w:shd w:val="clear" w:color="auto" w:fill="FFFFFF"/>
          </w:tcPr>
          <w:p w14:paraId="58EFC5C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Разработка основного алгоритма</w:t>
            </w:r>
          </w:p>
        </w:tc>
        <w:tc>
          <w:tcPr>
            <w:tcW w:w="2424" w:type="dxa"/>
            <w:tcBorders>
              <w:top w:val="single" w:sz="4" w:space="0" w:color="auto"/>
              <w:left w:val="single" w:sz="4" w:space="0" w:color="auto"/>
              <w:right w:val="single" w:sz="4" w:space="0" w:color="auto"/>
            </w:tcBorders>
            <w:shd w:val="clear" w:color="auto" w:fill="FFFFFF"/>
          </w:tcPr>
          <w:p w14:paraId="01836D77"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r>
      <w:tr w:rsidR="007559DA" w:rsidRPr="00CE5608" w14:paraId="4449C29B" w14:textId="77777777" w:rsidTr="004A3076">
        <w:trPr>
          <w:trHeight w:hRule="exact" w:val="533"/>
        </w:trPr>
        <w:tc>
          <w:tcPr>
            <w:tcW w:w="6979" w:type="dxa"/>
            <w:tcBorders>
              <w:top w:val="single" w:sz="4" w:space="0" w:color="auto"/>
              <w:left w:val="single" w:sz="4" w:space="0" w:color="auto"/>
              <w:bottom w:val="single" w:sz="4" w:space="0" w:color="auto"/>
            </w:tcBorders>
            <w:shd w:val="clear" w:color="auto" w:fill="FFFFFF"/>
          </w:tcPr>
          <w:p w14:paraId="07C8720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Разработка программы</w:t>
            </w:r>
          </w:p>
        </w:tc>
        <w:tc>
          <w:tcPr>
            <w:tcW w:w="2424" w:type="dxa"/>
            <w:tcBorders>
              <w:top w:val="single" w:sz="4" w:space="0" w:color="auto"/>
              <w:left w:val="single" w:sz="4" w:space="0" w:color="auto"/>
              <w:bottom w:val="single" w:sz="4" w:space="0" w:color="auto"/>
              <w:right w:val="single" w:sz="4" w:space="0" w:color="auto"/>
            </w:tcBorders>
            <w:shd w:val="clear" w:color="auto" w:fill="FFFFFF"/>
          </w:tcPr>
          <w:p w14:paraId="2FCC1B8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7</w:t>
            </w:r>
          </w:p>
        </w:tc>
      </w:tr>
      <w:tr w:rsidR="007559DA" w:rsidRPr="00CE5608" w14:paraId="1482F1AD" w14:textId="77777777" w:rsidTr="004A3076">
        <w:trPr>
          <w:trHeight w:hRule="exact" w:val="533"/>
        </w:trPr>
        <w:tc>
          <w:tcPr>
            <w:tcW w:w="6979" w:type="dxa"/>
            <w:tcBorders>
              <w:top w:val="single" w:sz="4" w:space="0" w:color="auto"/>
              <w:left w:val="single" w:sz="4" w:space="0" w:color="auto"/>
              <w:bottom w:val="single" w:sz="4" w:space="0" w:color="auto"/>
            </w:tcBorders>
            <w:shd w:val="clear" w:color="auto" w:fill="FFFFFF"/>
          </w:tcPr>
          <w:p w14:paraId="5CBB965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Отладка</w:t>
            </w:r>
          </w:p>
        </w:tc>
        <w:tc>
          <w:tcPr>
            <w:tcW w:w="2424" w:type="dxa"/>
            <w:tcBorders>
              <w:top w:val="single" w:sz="4" w:space="0" w:color="auto"/>
              <w:left w:val="single" w:sz="4" w:space="0" w:color="auto"/>
              <w:bottom w:val="single" w:sz="4" w:space="0" w:color="auto"/>
              <w:right w:val="single" w:sz="4" w:space="0" w:color="auto"/>
            </w:tcBorders>
            <w:shd w:val="clear" w:color="auto" w:fill="FFFFFF"/>
          </w:tcPr>
          <w:p w14:paraId="2383DB5B"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r>
      <w:tr w:rsidR="007559DA" w:rsidRPr="00CE5608" w14:paraId="32448033" w14:textId="77777777" w:rsidTr="004A3076">
        <w:trPr>
          <w:trHeight w:hRule="exact" w:val="533"/>
        </w:trPr>
        <w:tc>
          <w:tcPr>
            <w:tcW w:w="6979" w:type="dxa"/>
            <w:tcBorders>
              <w:top w:val="single" w:sz="4" w:space="0" w:color="auto"/>
              <w:left w:val="single" w:sz="4" w:space="0" w:color="auto"/>
            </w:tcBorders>
            <w:shd w:val="clear" w:color="auto" w:fill="FFFFFF"/>
          </w:tcPr>
          <w:p w14:paraId="7E7E357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Подготовка технической документации</w:t>
            </w:r>
          </w:p>
        </w:tc>
        <w:tc>
          <w:tcPr>
            <w:tcW w:w="2424" w:type="dxa"/>
            <w:tcBorders>
              <w:top w:val="single" w:sz="4" w:space="0" w:color="auto"/>
              <w:left w:val="single" w:sz="4" w:space="0" w:color="auto"/>
              <w:right w:val="single" w:sz="4" w:space="0" w:color="auto"/>
            </w:tcBorders>
            <w:shd w:val="clear" w:color="auto" w:fill="FFFFFF"/>
          </w:tcPr>
          <w:p w14:paraId="4AD6ECB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r>
    </w:tbl>
    <w:p w14:paraId="08F6FC32" w14:textId="77777777" w:rsidR="006C5526" w:rsidRPr="00CE5608" w:rsidRDefault="006C5526" w:rsidP="00CE5608">
      <w:pPr>
        <w:spacing w:after="0" w:line="360" w:lineRule="auto"/>
        <w:jc w:val="both"/>
        <w:rPr>
          <w:rFonts w:ascii="Times New Roman" w:eastAsia="Times New Roman" w:hAnsi="Times New Roman" w:cs="Times New Roman"/>
          <w:color w:val="auto"/>
          <w:spacing w:val="2"/>
          <w:sz w:val="28"/>
          <w:szCs w:val="28"/>
        </w:rPr>
      </w:pPr>
      <w:r w:rsidRPr="00CE5608">
        <w:rPr>
          <w:rFonts w:ascii="Times New Roman" w:eastAsia="Times New Roman" w:hAnsi="Times New Roman" w:cs="Times New Roman"/>
          <w:color w:val="auto"/>
          <w:spacing w:val="2"/>
          <w:sz w:val="28"/>
          <w:szCs w:val="28"/>
        </w:rPr>
        <w:t xml:space="preserve">           Продолжение таблицы </w:t>
      </w:r>
      <w:r w:rsidRPr="00CE5608">
        <w:rPr>
          <w:rFonts w:ascii="Times New Roman" w:eastAsia="Times New Roman" w:hAnsi="Times New Roman" w:cs="Times New Roman"/>
          <w:color w:val="auto"/>
          <w:spacing w:val="2"/>
          <w:sz w:val="28"/>
          <w:szCs w:val="28"/>
          <w:highlight w:val="yellow"/>
        </w:rPr>
        <w:t>20</w:t>
      </w:r>
    </w:p>
    <w:tbl>
      <w:tblPr>
        <w:tblStyle w:val="a3"/>
        <w:tblW w:w="9493" w:type="dxa"/>
        <w:tblLook w:val="04A0" w:firstRow="1" w:lastRow="0" w:firstColumn="1" w:lastColumn="0" w:noHBand="0" w:noVBand="1"/>
      </w:tblPr>
      <w:tblGrid>
        <w:gridCol w:w="6941"/>
        <w:gridCol w:w="2552"/>
      </w:tblGrid>
      <w:tr w:rsidR="007559DA" w:rsidRPr="00CE5608" w14:paraId="298E8D8F" w14:textId="77777777" w:rsidTr="004A3076">
        <w:tc>
          <w:tcPr>
            <w:tcW w:w="6941" w:type="dxa"/>
          </w:tcPr>
          <w:p w14:paraId="0635D193"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lastRenderedPageBreak/>
              <w:t>Виды работ</w:t>
            </w:r>
          </w:p>
        </w:tc>
        <w:tc>
          <w:tcPr>
            <w:tcW w:w="2552" w:type="dxa"/>
          </w:tcPr>
          <w:p w14:paraId="59B5ABD9"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 xml:space="preserve">Трудоёмкость, </w:t>
            </w:r>
            <w:proofErr w:type="spellStart"/>
            <w:r w:rsidRPr="00CE5608">
              <w:rPr>
                <w:rStyle w:val="14"/>
                <w:color w:val="auto"/>
                <w:sz w:val="28"/>
                <w:szCs w:val="28"/>
              </w:rPr>
              <w:t>дн</w:t>
            </w:r>
            <w:proofErr w:type="spellEnd"/>
            <w:r w:rsidRPr="00CE5608">
              <w:rPr>
                <w:rStyle w:val="14"/>
                <w:color w:val="auto"/>
                <w:sz w:val="28"/>
                <w:szCs w:val="28"/>
              </w:rPr>
              <w:t>.</w:t>
            </w:r>
          </w:p>
        </w:tc>
      </w:tr>
      <w:tr w:rsidR="007559DA" w:rsidRPr="00CE5608" w14:paraId="581A7AF2" w14:textId="77777777" w:rsidTr="004A3076">
        <w:tc>
          <w:tcPr>
            <w:tcW w:w="6941" w:type="dxa"/>
          </w:tcPr>
          <w:p w14:paraId="5CD965BD"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 xml:space="preserve">Сдача продукта </w:t>
            </w:r>
          </w:p>
        </w:tc>
        <w:tc>
          <w:tcPr>
            <w:tcW w:w="2552" w:type="dxa"/>
          </w:tcPr>
          <w:p w14:paraId="1B20E5BE"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1</w:t>
            </w:r>
          </w:p>
        </w:tc>
      </w:tr>
      <w:tr w:rsidR="007559DA" w:rsidRPr="00CE5608" w14:paraId="48642ECA" w14:textId="77777777" w:rsidTr="004A3076">
        <w:tc>
          <w:tcPr>
            <w:tcW w:w="6941" w:type="dxa"/>
          </w:tcPr>
          <w:p w14:paraId="0AEB765A"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Итого</w:t>
            </w:r>
          </w:p>
        </w:tc>
        <w:tc>
          <w:tcPr>
            <w:tcW w:w="2552" w:type="dxa"/>
          </w:tcPr>
          <w:p w14:paraId="06280569"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16</w:t>
            </w:r>
          </w:p>
        </w:tc>
      </w:tr>
    </w:tbl>
    <w:p w14:paraId="4663C437" w14:textId="77777777" w:rsidR="006C5526" w:rsidRPr="00CE5608" w:rsidRDefault="006C5526" w:rsidP="00CE5608">
      <w:pPr>
        <w:spacing w:after="0" w:line="360" w:lineRule="auto"/>
        <w:jc w:val="both"/>
        <w:rPr>
          <w:rFonts w:ascii="Times New Roman" w:eastAsia="Times New Roman" w:hAnsi="Times New Roman" w:cs="Times New Roman"/>
          <w:color w:val="auto"/>
          <w:spacing w:val="2"/>
          <w:sz w:val="28"/>
          <w:szCs w:val="28"/>
        </w:rPr>
      </w:pPr>
    </w:p>
    <w:p w14:paraId="7C6B3ABC"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Расчет затрат на разработку информационной системы.</w:t>
      </w:r>
    </w:p>
    <w:p w14:paraId="38B92673"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lang w:eastAsia="ru-RU"/>
        </w:rPr>
        <w:t xml:space="preserve">Величина себестоимости разрабатываемого программного продукта рассчитывается по формуле </w:t>
      </w:r>
      <w:r w:rsidRPr="00CE5608">
        <w:rPr>
          <w:sz w:val="28"/>
          <w:szCs w:val="28"/>
        </w:rPr>
        <w:t>1.</w:t>
      </w:r>
    </w:p>
    <w:p w14:paraId="3204CFD6" w14:textId="77777777" w:rsidR="006C5526" w:rsidRPr="00CE5608" w:rsidRDefault="006C5526" w:rsidP="00CE5608">
      <w:pPr>
        <w:pStyle w:val="26"/>
        <w:shd w:val="clear" w:color="auto" w:fill="auto"/>
        <w:tabs>
          <w:tab w:val="left" w:pos="8443"/>
        </w:tabs>
        <w:spacing w:line="360" w:lineRule="auto"/>
        <w:jc w:val="both"/>
        <w:rPr>
          <w:sz w:val="28"/>
          <w:szCs w:val="28"/>
        </w:rPr>
      </w:pPr>
      <w:r w:rsidRPr="00CE5608">
        <w:rPr>
          <w:rStyle w:val="212pt0pt"/>
          <w:color w:val="auto"/>
          <w:sz w:val="28"/>
          <w:szCs w:val="28"/>
        </w:rPr>
        <w:t xml:space="preserve">С = </w:t>
      </w:r>
      <w:proofErr w:type="spellStart"/>
      <w:r w:rsidRPr="00CE5608">
        <w:rPr>
          <w:rStyle w:val="212pt0pt"/>
          <w:color w:val="auto"/>
          <w:sz w:val="28"/>
          <w:szCs w:val="28"/>
        </w:rPr>
        <w:t>С</w:t>
      </w:r>
      <w:r w:rsidRPr="00CE5608">
        <w:rPr>
          <w:rStyle w:val="212pt0pt"/>
          <w:color w:val="auto"/>
          <w:sz w:val="28"/>
          <w:szCs w:val="28"/>
          <w:vertAlign w:val="subscript"/>
        </w:rPr>
        <w:t>зп</w:t>
      </w:r>
      <w:proofErr w:type="spellEnd"/>
      <w:r w:rsidRPr="00CE5608">
        <w:rPr>
          <w:rStyle w:val="212pt0pt"/>
          <w:color w:val="auto"/>
          <w:sz w:val="28"/>
          <w:szCs w:val="28"/>
          <w:vertAlign w:val="subscript"/>
        </w:rPr>
        <w:t xml:space="preserve"> </w:t>
      </w:r>
      <w:r w:rsidRPr="00CE5608">
        <w:rPr>
          <w:rStyle w:val="212pt0pt"/>
          <w:color w:val="auto"/>
          <w:sz w:val="28"/>
          <w:szCs w:val="28"/>
        </w:rPr>
        <w:t>+ С</w:t>
      </w:r>
      <w:r w:rsidRPr="00CE5608">
        <w:rPr>
          <w:rStyle w:val="212pt0pt"/>
          <w:color w:val="auto"/>
          <w:sz w:val="28"/>
          <w:szCs w:val="28"/>
          <w:vertAlign w:val="subscript"/>
        </w:rPr>
        <w:t>эл</w:t>
      </w:r>
      <w:r w:rsidRPr="00CE5608">
        <w:rPr>
          <w:rStyle w:val="212pt0pt"/>
          <w:color w:val="auto"/>
          <w:sz w:val="28"/>
          <w:szCs w:val="28"/>
        </w:rPr>
        <w:t xml:space="preserve"> + С</w:t>
      </w:r>
      <w:r w:rsidRPr="00CE5608">
        <w:rPr>
          <w:rStyle w:val="212pt0pt"/>
          <w:color w:val="auto"/>
          <w:sz w:val="28"/>
          <w:szCs w:val="28"/>
          <w:vertAlign w:val="subscript"/>
        </w:rPr>
        <w:t>ам</w:t>
      </w:r>
      <w:r w:rsidRPr="00CE5608">
        <w:rPr>
          <w:rStyle w:val="212pt0pt"/>
          <w:color w:val="auto"/>
          <w:sz w:val="28"/>
          <w:szCs w:val="28"/>
        </w:rPr>
        <w:t xml:space="preserve"> </w:t>
      </w:r>
      <w:r w:rsidRPr="00CE5608">
        <w:rPr>
          <w:rStyle w:val="29"/>
          <w:rFonts w:eastAsiaTheme="minorEastAsia"/>
          <w:color w:val="auto"/>
          <w:sz w:val="28"/>
          <w:szCs w:val="28"/>
        </w:rPr>
        <w:t>+ С</w:t>
      </w:r>
      <w:r w:rsidRPr="00CE5608">
        <w:rPr>
          <w:rStyle w:val="29"/>
          <w:rFonts w:eastAsiaTheme="minorEastAsia"/>
          <w:color w:val="auto"/>
          <w:sz w:val="28"/>
          <w:szCs w:val="28"/>
          <w:vertAlign w:val="subscript"/>
        </w:rPr>
        <w:t>м</w:t>
      </w:r>
      <w:r w:rsidRPr="00CE5608">
        <w:rPr>
          <w:rStyle w:val="29"/>
          <w:rFonts w:eastAsiaTheme="minorEastAsia"/>
          <w:color w:val="auto"/>
          <w:sz w:val="28"/>
          <w:szCs w:val="28"/>
        </w:rPr>
        <w:t xml:space="preserve"> + </w:t>
      </w:r>
      <w:proofErr w:type="spellStart"/>
      <w:r w:rsidRPr="00CE5608">
        <w:rPr>
          <w:rStyle w:val="29"/>
          <w:rFonts w:eastAsiaTheme="minorEastAsia"/>
          <w:color w:val="auto"/>
          <w:sz w:val="28"/>
          <w:szCs w:val="28"/>
        </w:rPr>
        <w:t>С</w:t>
      </w:r>
      <w:r w:rsidRPr="00CE5608">
        <w:rPr>
          <w:rStyle w:val="29"/>
          <w:rFonts w:eastAsiaTheme="minorEastAsia"/>
          <w:color w:val="auto"/>
          <w:sz w:val="28"/>
          <w:szCs w:val="28"/>
          <w:vertAlign w:val="subscript"/>
        </w:rPr>
        <w:t>н</w:t>
      </w:r>
      <w:proofErr w:type="spellEnd"/>
      <w:r w:rsidRPr="00CE5608">
        <w:rPr>
          <w:rStyle w:val="29"/>
          <w:rFonts w:eastAsiaTheme="minorEastAsia"/>
          <w:color w:val="auto"/>
          <w:sz w:val="28"/>
          <w:szCs w:val="28"/>
        </w:rPr>
        <w:t xml:space="preserve"> + </w:t>
      </w:r>
      <w:proofErr w:type="spellStart"/>
      <w:proofErr w:type="gramStart"/>
      <w:r w:rsidRPr="00CE5608">
        <w:rPr>
          <w:rStyle w:val="29"/>
          <w:rFonts w:eastAsiaTheme="minorEastAsia"/>
          <w:color w:val="auto"/>
          <w:sz w:val="28"/>
          <w:szCs w:val="28"/>
        </w:rPr>
        <w:t>С</w:t>
      </w:r>
      <w:r w:rsidRPr="00CE5608">
        <w:rPr>
          <w:rStyle w:val="29"/>
          <w:rFonts w:eastAsiaTheme="minorEastAsia"/>
          <w:color w:val="auto"/>
          <w:sz w:val="28"/>
          <w:szCs w:val="28"/>
          <w:vertAlign w:val="subscript"/>
        </w:rPr>
        <w:t>соц.ф</w:t>
      </w:r>
      <w:proofErr w:type="spellEnd"/>
      <w:r w:rsidRPr="00CE5608">
        <w:rPr>
          <w:rStyle w:val="29"/>
          <w:rFonts w:eastAsiaTheme="minorEastAsia"/>
          <w:color w:val="auto"/>
          <w:sz w:val="28"/>
          <w:szCs w:val="28"/>
          <w:vertAlign w:val="subscript"/>
        </w:rPr>
        <w:t xml:space="preserve"> ,</w:t>
      </w:r>
      <w:proofErr w:type="gramEnd"/>
      <w:r w:rsidRPr="00CE5608">
        <w:rPr>
          <w:rStyle w:val="29"/>
          <w:rFonts w:eastAsiaTheme="minorEastAsia"/>
          <w:color w:val="auto"/>
          <w:sz w:val="28"/>
          <w:szCs w:val="28"/>
          <w:vertAlign w:val="subscript"/>
        </w:rPr>
        <w:t xml:space="preserve"> </w:t>
      </w:r>
      <w:r w:rsidRPr="00CE5608">
        <w:rPr>
          <w:sz w:val="28"/>
          <w:szCs w:val="28"/>
          <w:vertAlign w:val="subscript"/>
        </w:rPr>
        <w:t xml:space="preserve"> </w:t>
      </w:r>
      <w:r w:rsidRPr="00CE5608">
        <w:rPr>
          <w:sz w:val="28"/>
          <w:szCs w:val="28"/>
        </w:rPr>
        <w:t>где:</w:t>
      </w:r>
      <w:r w:rsidRPr="00CE5608">
        <w:rPr>
          <w:sz w:val="28"/>
          <w:szCs w:val="28"/>
        </w:rPr>
        <w:tab/>
        <w:t xml:space="preserve">        (1)</w:t>
      </w:r>
    </w:p>
    <w:p w14:paraId="7DA61835" w14:textId="77777777" w:rsidR="006C5526" w:rsidRPr="00CE5608" w:rsidRDefault="006C5526" w:rsidP="00CE5608">
      <w:pPr>
        <w:pStyle w:val="26"/>
        <w:shd w:val="clear" w:color="auto" w:fill="auto"/>
        <w:spacing w:line="360" w:lineRule="auto"/>
        <w:jc w:val="both"/>
        <w:rPr>
          <w:sz w:val="28"/>
          <w:szCs w:val="28"/>
        </w:rPr>
      </w:pPr>
      <w:r w:rsidRPr="00CE5608">
        <w:rPr>
          <w:rStyle w:val="212pt0pt"/>
          <w:color w:val="auto"/>
          <w:sz w:val="28"/>
          <w:szCs w:val="28"/>
        </w:rPr>
        <w:t xml:space="preserve">С </w:t>
      </w:r>
      <w:r w:rsidRPr="00CE5608">
        <w:rPr>
          <w:sz w:val="28"/>
          <w:szCs w:val="28"/>
        </w:rPr>
        <w:t xml:space="preserve">– </w:t>
      </w:r>
      <w:r w:rsidRPr="00CE5608">
        <w:rPr>
          <w:sz w:val="28"/>
          <w:szCs w:val="28"/>
          <w:lang w:eastAsia="ru-RU"/>
        </w:rPr>
        <w:t>величина себестоимости разрабатываемого программного продукта</w:t>
      </w:r>
      <w:r w:rsidRPr="00CE5608">
        <w:rPr>
          <w:sz w:val="28"/>
          <w:szCs w:val="28"/>
        </w:rPr>
        <w:t>;</w:t>
      </w:r>
    </w:p>
    <w:p w14:paraId="67FBB6CB" w14:textId="77777777" w:rsidR="006C5526" w:rsidRPr="00CE5608" w:rsidRDefault="006C5526" w:rsidP="00CE5608">
      <w:pPr>
        <w:pStyle w:val="24"/>
        <w:shd w:val="clear" w:color="auto" w:fill="auto"/>
        <w:spacing w:line="360" w:lineRule="auto"/>
        <w:rPr>
          <w:sz w:val="28"/>
          <w:szCs w:val="28"/>
        </w:rPr>
      </w:pPr>
      <w:proofErr w:type="spellStart"/>
      <w:r w:rsidRPr="00CE5608">
        <w:rPr>
          <w:sz w:val="28"/>
          <w:szCs w:val="28"/>
        </w:rPr>
        <w:t>С</w:t>
      </w:r>
      <w:r w:rsidRPr="00CE5608">
        <w:rPr>
          <w:sz w:val="28"/>
          <w:szCs w:val="28"/>
          <w:vertAlign w:val="subscript"/>
        </w:rPr>
        <w:t>зп</w:t>
      </w:r>
      <w:proofErr w:type="spellEnd"/>
      <w:r w:rsidRPr="00CE5608">
        <w:rPr>
          <w:sz w:val="28"/>
          <w:szCs w:val="28"/>
        </w:rPr>
        <w:t xml:space="preserve"> – заработная плата;</w:t>
      </w:r>
    </w:p>
    <w:p w14:paraId="3EA0683B" w14:textId="77777777" w:rsidR="006C5526" w:rsidRPr="00CE5608" w:rsidRDefault="006C5526" w:rsidP="00CE5608">
      <w:pPr>
        <w:pStyle w:val="24"/>
        <w:shd w:val="clear" w:color="auto" w:fill="auto"/>
        <w:spacing w:line="360" w:lineRule="auto"/>
        <w:rPr>
          <w:sz w:val="28"/>
          <w:szCs w:val="28"/>
        </w:rPr>
      </w:pPr>
      <w:proofErr w:type="spellStart"/>
      <w:r w:rsidRPr="00CE5608">
        <w:rPr>
          <w:rStyle w:val="12pt0pt"/>
          <w:color w:val="auto"/>
          <w:sz w:val="28"/>
          <w:szCs w:val="28"/>
        </w:rPr>
        <w:t>С</w:t>
      </w:r>
      <w:r w:rsidRPr="00CE5608">
        <w:rPr>
          <w:rStyle w:val="12pt0pt"/>
          <w:color w:val="auto"/>
          <w:sz w:val="28"/>
          <w:szCs w:val="28"/>
          <w:vertAlign w:val="subscript"/>
        </w:rPr>
        <w:t>Эл</w:t>
      </w:r>
      <w:proofErr w:type="spellEnd"/>
      <w:r w:rsidRPr="00CE5608">
        <w:rPr>
          <w:rStyle w:val="12pt0pt"/>
          <w:color w:val="auto"/>
          <w:sz w:val="28"/>
          <w:szCs w:val="28"/>
        </w:rPr>
        <w:t xml:space="preserve"> </w:t>
      </w:r>
      <w:r w:rsidRPr="00CE5608">
        <w:rPr>
          <w:sz w:val="28"/>
          <w:szCs w:val="28"/>
        </w:rPr>
        <w:t>– расходы на электроэнергию;</w:t>
      </w:r>
    </w:p>
    <w:p w14:paraId="2ACB7B26" w14:textId="77777777" w:rsidR="006C5526" w:rsidRPr="00CE5608" w:rsidRDefault="006C5526" w:rsidP="00CE5608">
      <w:pPr>
        <w:pStyle w:val="26"/>
        <w:shd w:val="clear" w:color="auto" w:fill="auto"/>
        <w:spacing w:line="360" w:lineRule="auto"/>
        <w:jc w:val="both"/>
        <w:rPr>
          <w:sz w:val="28"/>
          <w:szCs w:val="28"/>
        </w:rPr>
      </w:pPr>
      <w:proofErr w:type="spellStart"/>
      <w:r w:rsidRPr="00CE5608">
        <w:rPr>
          <w:rStyle w:val="212pt0pt"/>
          <w:color w:val="auto"/>
          <w:sz w:val="28"/>
          <w:szCs w:val="28"/>
        </w:rPr>
        <w:t>С</w:t>
      </w:r>
      <w:r w:rsidRPr="00CE5608">
        <w:rPr>
          <w:rStyle w:val="212pt0pt"/>
          <w:color w:val="auto"/>
          <w:sz w:val="28"/>
          <w:szCs w:val="28"/>
          <w:vertAlign w:val="subscript"/>
        </w:rPr>
        <w:t>Ам</w:t>
      </w:r>
      <w:proofErr w:type="spellEnd"/>
      <w:r w:rsidRPr="00CE5608">
        <w:rPr>
          <w:rStyle w:val="212pt0pt"/>
          <w:color w:val="auto"/>
          <w:sz w:val="28"/>
          <w:szCs w:val="28"/>
        </w:rPr>
        <w:t xml:space="preserve"> </w:t>
      </w:r>
      <w:r w:rsidRPr="00CE5608">
        <w:rPr>
          <w:sz w:val="28"/>
          <w:szCs w:val="28"/>
        </w:rPr>
        <w:t>– сумма амортизационных отчислений;</w:t>
      </w:r>
    </w:p>
    <w:p w14:paraId="5B4020DE" w14:textId="77777777" w:rsidR="006C5526" w:rsidRPr="00CE5608" w:rsidRDefault="006C5526" w:rsidP="00CE5608">
      <w:pPr>
        <w:pStyle w:val="24"/>
        <w:shd w:val="clear" w:color="auto" w:fill="auto"/>
        <w:spacing w:line="360" w:lineRule="auto"/>
        <w:rPr>
          <w:sz w:val="28"/>
          <w:szCs w:val="28"/>
        </w:rPr>
      </w:pPr>
      <w:r w:rsidRPr="00CE5608">
        <w:rPr>
          <w:rStyle w:val="12pt0pt"/>
          <w:color w:val="auto"/>
          <w:sz w:val="28"/>
          <w:szCs w:val="28"/>
        </w:rPr>
        <w:t>С</w:t>
      </w:r>
      <w:r w:rsidRPr="00CE5608">
        <w:rPr>
          <w:rStyle w:val="12pt0pt"/>
          <w:color w:val="auto"/>
          <w:sz w:val="28"/>
          <w:szCs w:val="28"/>
          <w:vertAlign w:val="subscript"/>
        </w:rPr>
        <w:t>м</w:t>
      </w:r>
      <w:r w:rsidRPr="00CE5608">
        <w:rPr>
          <w:rStyle w:val="12pt0pt"/>
          <w:color w:val="auto"/>
          <w:sz w:val="28"/>
          <w:szCs w:val="28"/>
        </w:rPr>
        <w:t xml:space="preserve"> </w:t>
      </w:r>
      <w:r w:rsidRPr="00CE5608">
        <w:rPr>
          <w:sz w:val="28"/>
          <w:szCs w:val="28"/>
        </w:rPr>
        <w:t>– затраты на расходные материалы;</w:t>
      </w:r>
    </w:p>
    <w:p w14:paraId="4639CA1A" w14:textId="77777777" w:rsidR="006C5526" w:rsidRPr="00CE5608" w:rsidRDefault="006C5526" w:rsidP="00CE5608">
      <w:pPr>
        <w:pStyle w:val="24"/>
        <w:shd w:val="clear" w:color="auto" w:fill="auto"/>
        <w:spacing w:line="360" w:lineRule="auto"/>
        <w:rPr>
          <w:sz w:val="28"/>
          <w:szCs w:val="28"/>
        </w:rPr>
      </w:pPr>
      <w:proofErr w:type="spellStart"/>
      <w:r w:rsidRPr="00CE5608">
        <w:rPr>
          <w:rStyle w:val="12pt0pt"/>
          <w:color w:val="auto"/>
          <w:sz w:val="28"/>
          <w:szCs w:val="28"/>
        </w:rPr>
        <w:t>С</w:t>
      </w:r>
      <w:r w:rsidRPr="00CE5608">
        <w:rPr>
          <w:rStyle w:val="12pt0pt"/>
          <w:color w:val="auto"/>
          <w:sz w:val="28"/>
          <w:szCs w:val="28"/>
          <w:vertAlign w:val="subscript"/>
        </w:rPr>
        <w:t>н</w:t>
      </w:r>
      <w:proofErr w:type="spellEnd"/>
      <w:r w:rsidRPr="00CE5608">
        <w:rPr>
          <w:rStyle w:val="12pt0pt"/>
          <w:color w:val="auto"/>
          <w:sz w:val="28"/>
          <w:szCs w:val="28"/>
        </w:rPr>
        <w:t xml:space="preserve"> </w:t>
      </w:r>
      <w:r w:rsidRPr="00CE5608">
        <w:rPr>
          <w:sz w:val="28"/>
          <w:szCs w:val="28"/>
        </w:rPr>
        <w:t>– накладные расходы;</w:t>
      </w:r>
    </w:p>
    <w:p w14:paraId="320B1F0A" w14:textId="77777777" w:rsidR="006C5526" w:rsidRPr="00CE5608" w:rsidRDefault="006C5526" w:rsidP="00CE5608">
      <w:pPr>
        <w:pStyle w:val="24"/>
        <w:shd w:val="clear" w:color="auto" w:fill="auto"/>
        <w:spacing w:line="360" w:lineRule="auto"/>
        <w:rPr>
          <w:sz w:val="28"/>
          <w:szCs w:val="28"/>
        </w:rPr>
      </w:pPr>
      <w:proofErr w:type="spellStart"/>
      <w:proofErr w:type="gramStart"/>
      <w:r w:rsidRPr="00CE5608">
        <w:rPr>
          <w:rStyle w:val="85pt0pt"/>
          <w:color w:val="auto"/>
          <w:sz w:val="28"/>
          <w:szCs w:val="28"/>
        </w:rPr>
        <w:t>С</w:t>
      </w:r>
      <w:r w:rsidRPr="00CE5608">
        <w:rPr>
          <w:rStyle w:val="85pt0pt"/>
          <w:color w:val="auto"/>
          <w:sz w:val="28"/>
          <w:szCs w:val="28"/>
          <w:vertAlign w:val="subscript"/>
        </w:rPr>
        <w:t>соц.ф</w:t>
      </w:r>
      <w:proofErr w:type="spellEnd"/>
      <w:r w:rsidRPr="00CE5608">
        <w:rPr>
          <w:rStyle w:val="85pt0pt"/>
          <w:color w:val="auto"/>
          <w:sz w:val="28"/>
          <w:szCs w:val="28"/>
          <w:vertAlign w:val="subscript"/>
        </w:rPr>
        <w:t xml:space="preserve">  </w:t>
      </w:r>
      <w:r w:rsidRPr="00CE5608">
        <w:rPr>
          <w:rStyle w:val="85pt0pt"/>
          <w:color w:val="auto"/>
          <w:sz w:val="28"/>
          <w:szCs w:val="28"/>
        </w:rPr>
        <w:t>–</w:t>
      </w:r>
      <w:proofErr w:type="gramEnd"/>
      <w:r w:rsidRPr="00CE5608">
        <w:rPr>
          <w:rStyle w:val="85pt0pt"/>
          <w:color w:val="auto"/>
          <w:sz w:val="28"/>
          <w:szCs w:val="28"/>
        </w:rPr>
        <w:t xml:space="preserve"> </w:t>
      </w:r>
      <w:r w:rsidRPr="00CE5608">
        <w:rPr>
          <w:sz w:val="28"/>
          <w:szCs w:val="28"/>
        </w:rPr>
        <w:t>отчисления в социальные фонды;</w:t>
      </w:r>
    </w:p>
    <w:p w14:paraId="6FB28312" w14:textId="77777777" w:rsidR="006C5526" w:rsidRPr="00CE5608" w:rsidRDefault="006C5526" w:rsidP="00CE5608">
      <w:pPr>
        <w:pStyle w:val="24"/>
        <w:shd w:val="clear" w:color="auto" w:fill="auto"/>
        <w:spacing w:line="360" w:lineRule="auto"/>
        <w:rPr>
          <w:sz w:val="28"/>
          <w:szCs w:val="28"/>
        </w:rPr>
      </w:pPr>
      <w:r w:rsidRPr="00CE5608">
        <w:rPr>
          <w:sz w:val="28"/>
          <w:szCs w:val="28"/>
        </w:rPr>
        <w:t xml:space="preserve">Численность – </w:t>
      </w:r>
      <w:r w:rsidRPr="00CE5608">
        <w:rPr>
          <w:rStyle w:val="17"/>
          <w:rFonts w:eastAsia="Calibri"/>
        </w:rPr>
        <w:t>2 человека (студент-разработчик и преподаватель).</w:t>
      </w:r>
    </w:p>
    <w:p w14:paraId="2E5B2B79"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Зарплата персонала (ЗП) показана в таблице </w:t>
      </w:r>
      <w:r w:rsidRPr="00CE5608">
        <w:rPr>
          <w:sz w:val="28"/>
          <w:szCs w:val="28"/>
          <w:highlight w:val="yellow"/>
        </w:rPr>
        <w:t>21.</w:t>
      </w:r>
      <w:r w:rsidRPr="00CE5608">
        <w:rPr>
          <w:sz w:val="28"/>
          <w:szCs w:val="28"/>
        </w:rPr>
        <w:t xml:space="preserve"> За основу заработной платы студента, разрабатывающего программный продукт, взята величина его заработной платы на должности «</w:t>
      </w:r>
      <w:r w:rsidRPr="00CE5608">
        <w:rPr>
          <w:sz w:val="28"/>
          <w:szCs w:val="28"/>
          <w:highlight w:val="yellow"/>
        </w:rPr>
        <w:t>Программист» в компании «ООО Энерго».</w:t>
      </w:r>
    </w:p>
    <w:p w14:paraId="7A9F8404" w14:textId="77777777" w:rsidR="006C5526" w:rsidRPr="00CE5608" w:rsidRDefault="006C5526" w:rsidP="006E73E9">
      <w:pPr>
        <w:pStyle w:val="af8"/>
        <w:rPr>
          <w:lang w:val="ru-RU"/>
        </w:rPr>
      </w:pPr>
      <w:r w:rsidRPr="00CE5608">
        <w:rPr>
          <w:lang w:val="ru-RU"/>
        </w:rPr>
        <w:t xml:space="preserve">Таблица </w:t>
      </w:r>
      <w:r w:rsidRPr="00CE5608">
        <w:rPr>
          <w:highlight w:val="yellow"/>
        </w:rPr>
        <w:fldChar w:fldCharType="begin"/>
      </w:r>
      <w:r w:rsidRPr="00CE5608">
        <w:rPr>
          <w:highlight w:val="yellow"/>
          <w:lang w:val="ru-RU"/>
        </w:rPr>
        <w:instrText xml:space="preserve"> </w:instrText>
      </w:r>
      <w:r w:rsidRPr="00CE5608">
        <w:rPr>
          <w:highlight w:val="yellow"/>
        </w:rPr>
        <w:instrText>SEQ</w:instrText>
      </w:r>
      <w:r w:rsidRPr="00CE5608">
        <w:rPr>
          <w:highlight w:val="yellow"/>
          <w:lang w:val="ru-RU"/>
        </w:rPr>
        <w:instrText xml:space="preserve"> Таблица \* </w:instrText>
      </w:r>
      <w:r w:rsidRPr="00CE5608">
        <w:rPr>
          <w:highlight w:val="yellow"/>
        </w:rPr>
        <w:instrText>ARABIC</w:instrText>
      </w:r>
      <w:r w:rsidRPr="00CE5608">
        <w:rPr>
          <w:highlight w:val="yellow"/>
          <w:lang w:val="ru-RU"/>
        </w:rPr>
        <w:instrText xml:space="preserve"> </w:instrText>
      </w:r>
      <w:r w:rsidRPr="00CE5608">
        <w:rPr>
          <w:highlight w:val="yellow"/>
        </w:rPr>
        <w:fldChar w:fldCharType="separate"/>
      </w:r>
      <w:r w:rsidRPr="00CE5608">
        <w:rPr>
          <w:noProof/>
          <w:highlight w:val="yellow"/>
          <w:lang w:val="ru-RU"/>
        </w:rPr>
        <w:t>21</w:t>
      </w:r>
      <w:r w:rsidRPr="00CE5608">
        <w:rPr>
          <w:highlight w:val="yellow"/>
        </w:rPr>
        <w:fldChar w:fldCharType="end"/>
      </w:r>
      <w:r w:rsidRPr="00CE5608">
        <w:rPr>
          <w:lang w:val="ru-RU"/>
        </w:rPr>
        <w:t xml:space="preserve"> – Расчет основной заработной платы</w:t>
      </w:r>
    </w:p>
    <w:tbl>
      <w:tblPr>
        <w:tblW w:w="9366" w:type="dxa"/>
        <w:tblLayout w:type="fixed"/>
        <w:tblCellMar>
          <w:left w:w="10" w:type="dxa"/>
          <w:right w:w="10" w:type="dxa"/>
        </w:tblCellMar>
        <w:tblLook w:val="04A0" w:firstRow="1" w:lastRow="0" w:firstColumn="1" w:lastColumn="0" w:noHBand="0" w:noVBand="1"/>
      </w:tblPr>
      <w:tblGrid>
        <w:gridCol w:w="2562"/>
        <w:gridCol w:w="1984"/>
        <w:gridCol w:w="4820"/>
      </w:tblGrid>
      <w:tr w:rsidR="007559DA" w:rsidRPr="00CE5608" w14:paraId="105539BC" w14:textId="77777777" w:rsidTr="004A3076">
        <w:trPr>
          <w:trHeight w:hRule="exact" w:val="1388"/>
        </w:trPr>
        <w:tc>
          <w:tcPr>
            <w:tcW w:w="2562" w:type="dxa"/>
            <w:tcBorders>
              <w:top w:val="single" w:sz="4" w:space="0" w:color="auto"/>
              <w:left w:val="single" w:sz="4" w:space="0" w:color="auto"/>
            </w:tcBorders>
            <w:shd w:val="clear" w:color="auto" w:fill="FFFFFF"/>
            <w:vAlign w:val="center"/>
          </w:tcPr>
          <w:p w14:paraId="54987D1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Персонал</w:t>
            </w:r>
          </w:p>
        </w:tc>
        <w:tc>
          <w:tcPr>
            <w:tcW w:w="1984" w:type="dxa"/>
            <w:tcBorders>
              <w:top w:val="single" w:sz="4" w:space="0" w:color="auto"/>
              <w:left w:val="single" w:sz="4" w:space="0" w:color="auto"/>
            </w:tcBorders>
            <w:shd w:val="clear" w:color="auto" w:fill="FFFFFF"/>
            <w:vAlign w:val="center"/>
          </w:tcPr>
          <w:p w14:paraId="7903F46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27C523B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(чел.)</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50F6D700" w14:textId="77777777" w:rsidR="006C5526" w:rsidRPr="00CE5608" w:rsidRDefault="006C5526" w:rsidP="00CE5608">
            <w:pPr>
              <w:pStyle w:val="24"/>
              <w:spacing w:line="360" w:lineRule="auto"/>
              <w:rPr>
                <w:sz w:val="28"/>
                <w:szCs w:val="28"/>
              </w:rPr>
            </w:pPr>
            <w:r w:rsidRPr="00CE5608">
              <w:rPr>
                <w:sz w:val="28"/>
                <w:szCs w:val="28"/>
              </w:rPr>
              <w:t>ЗП за время разработки</w:t>
            </w:r>
          </w:p>
          <w:p w14:paraId="28A30074" w14:textId="77777777" w:rsidR="006C5526" w:rsidRPr="00CE5608" w:rsidRDefault="006C5526" w:rsidP="00CE5608">
            <w:pPr>
              <w:pStyle w:val="24"/>
              <w:shd w:val="clear" w:color="auto" w:fill="auto"/>
              <w:spacing w:line="360" w:lineRule="auto"/>
              <w:rPr>
                <w:sz w:val="28"/>
                <w:szCs w:val="28"/>
              </w:rPr>
            </w:pPr>
            <w:r w:rsidRPr="00CE5608">
              <w:rPr>
                <w:sz w:val="28"/>
                <w:szCs w:val="28"/>
              </w:rPr>
              <w:t>(руб.)</w:t>
            </w:r>
          </w:p>
        </w:tc>
      </w:tr>
      <w:tr w:rsidR="007559DA" w:rsidRPr="00CE5608" w14:paraId="17EEF92F" w14:textId="77777777" w:rsidTr="004A3076">
        <w:trPr>
          <w:trHeight w:hRule="exact" w:val="982"/>
        </w:trPr>
        <w:tc>
          <w:tcPr>
            <w:tcW w:w="2562" w:type="dxa"/>
            <w:tcBorders>
              <w:top w:val="single" w:sz="4" w:space="0" w:color="auto"/>
              <w:left w:val="single" w:sz="4" w:space="0" w:color="auto"/>
            </w:tcBorders>
            <w:shd w:val="clear" w:color="auto" w:fill="FFFFFF"/>
            <w:vAlign w:val="center"/>
          </w:tcPr>
          <w:p w14:paraId="3094A1B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Руководитель</w:t>
            </w:r>
          </w:p>
          <w:p w14:paraId="510D8B3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диплома</w:t>
            </w:r>
          </w:p>
        </w:tc>
        <w:tc>
          <w:tcPr>
            <w:tcW w:w="1984" w:type="dxa"/>
            <w:tcBorders>
              <w:top w:val="single" w:sz="4" w:space="0" w:color="auto"/>
              <w:left w:val="single" w:sz="4" w:space="0" w:color="auto"/>
            </w:tcBorders>
            <w:shd w:val="clear" w:color="auto" w:fill="FFFFFF"/>
            <w:vAlign w:val="center"/>
          </w:tcPr>
          <w:p w14:paraId="0FA3196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7F13068B"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3 200</w:t>
            </w:r>
          </w:p>
        </w:tc>
      </w:tr>
      <w:tr w:rsidR="007559DA" w:rsidRPr="00CE5608" w14:paraId="02A0AFFA" w14:textId="77777777" w:rsidTr="004A3076">
        <w:trPr>
          <w:trHeight w:hRule="exact" w:val="571"/>
        </w:trPr>
        <w:tc>
          <w:tcPr>
            <w:tcW w:w="2562" w:type="dxa"/>
            <w:tcBorders>
              <w:top w:val="single" w:sz="4" w:space="0" w:color="auto"/>
              <w:left w:val="single" w:sz="4" w:space="0" w:color="auto"/>
            </w:tcBorders>
            <w:shd w:val="clear" w:color="auto" w:fill="FFFFFF"/>
            <w:vAlign w:val="center"/>
          </w:tcPr>
          <w:p w14:paraId="45DA4F2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Студент</w:t>
            </w:r>
          </w:p>
        </w:tc>
        <w:tc>
          <w:tcPr>
            <w:tcW w:w="1984" w:type="dxa"/>
            <w:tcBorders>
              <w:top w:val="single" w:sz="4" w:space="0" w:color="auto"/>
              <w:left w:val="single" w:sz="4" w:space="0" w:color="auto"/>
            </w:tcBorders>
            <w:shd w:val="clear" w:color="auto" w:fill="FFFFFF"/>
            <w:vAlign w:val="center"/>
          </w:tcPr>
          <w:p w14:paraId="631A4A4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4820" w:type="dxa"/>
            <w:tcBorders>
              <w:top w:val="single" w:sz="4" w:space="0" w:color="auto"/>
              <w:left w:val="single" w:sz="4" w:space="0" w:color="auto"/>
              <w:bottom w:val="single" w:sz="4" w:space="0" w:color="auto"/>
              <w:right w:val="single" w:sz="4" w:space="0" w:color="auto"/>
            </w:tcBorders>
            <w:vAlign w:val="center"/>
          </w:tcPr>
          <w:p w14:paraId="02A15759" w14:textId="77777777" w:rsidR="006C5526" w:rsidRPr="00CE5608" w:rsidRDefault="006C5526" w:rsidP="00CE5608">
            <w:pPr>
              <w:pStyle w:val="24"/>
              <w:shd w:val="clear" w:color="auto" w:fill="auto"/>
              <w:spacing w:line="360" w:lineRule="auto"/>
              <w:rPr>
                <w:sz w:val="28"/>
                <w:szCs w:val="28"/>
              </w:rPr>
            </w:pPr>
            <w:r w:rsidRPr="00CE5608">
              <w:rPr>
                <w:sz w:val="28"/>
                <w:szCs w:val="28"/>
              </w:rPr>
              <w:t>13419,20</w:t>
            </w:r>
          </w:p>
        </w:tc>
      </w:tr>
      <w:tr w:rsidR="007559DA" w:rsidRPr="00CE5608" w14:paraId="64538A83" w14:textId="77777777" w:rsidTr="004A3076">
        <w:trPr>
          <w:trHeight w:hRule="exact" w:val="376"/>
        </w:trPr>
        <w:tc>
          <w:tcPr>
            <w:tcW w:w="2562" w:type="dxa"/>
            <w:tcBorders>
              <w:top w:val="single" w:sz="4" w:space="0" w:color="auto"/>
              <w:left w:val="single" w:sz="4" w:space="0" w:color="auto"/>
              <w:bottom w:val="single" w:sz="4" w:space="0" w:color="auto"/>
            </w:tcBorders>
            <w:shd w:val="clear" w:color="auto" w:fill="FFFFFF"/>
            <w:vAlign w:val="center"/>
          </w:tcPr>
          <w:p w14:paraId="698BB79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Всего</w:t>
            </w:r>
          </w:p>
        </w:tc>
        <w:tc>
          <w:tcPr>
            <w:tcW w:w="1984" w:type="dxa"/>
            <w:tcBorders>
              <w:top w:val="single" w:sz="4" w:space="0" w:color="auto"/>
              <w:left w:val="single" w:sz="4" w:space="0" w:color="auto"/>
              <w:bottom w:val="single" w:sz="4" w:space="0" w:color="auto"/>
            </w:tcBorders>
            <w:shd w:val="clear" w:color="auto" w:fill="FFFFFF"/>
            <w:vAlign w:val="center"/>
          </w:tcPr>
          <w:p w14:paraId="300F7F1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c>
          <w:tcPr>
            <w:tcW w:w="4820" w:type="dxa"/>
            <w:tcBorders>
              <w:top w:val="single" w:sz="4" w:space="0" w:color="auto"/>
              <w:left w:val="single" w:sz="4" w:space="0" w:color="auto"/>
              <w:bottom w:val="single" w:sz="4" w:space="0" w:color="auto"/>
              <w:right w:val="single" w:sz="4" w:space="0" w:color="auto"/>
            </w:tcBorders>
            <w:shd w:val="clear" w:color="auto" w:fill="FFFFFF"/>
            <w:vAlign w:val="center"/>
          </w:tcPr>
          <w:p w14:paraId="5D8C2425" w14:textId="77777777" w:rsidR="006C5526" w:rsidRPr="00CE5608" w:rsidRDefault="006C5526" w:rsidP="00CE5608">
            <w:pPr>
              <w:pStyle w:val="24"/>
              <w:shd w:val="clear" w:color="auto" w:fill="auto"/>
              <w:spacing w:line="360" w:lineRule="auto"/>
              <w:rPr>
                <w:sz w:val="28"/>
                <w:szCs w:val="28"/>
                <w:lang w:val="en-US"/>
              </w:rPr>
            </w:pPr>
            <w:r w:rsidRPr="00CE5608">
              <w:rPr>
                <w:sz w:val="28"/>
                <w:szCs w:val="28"/>
              </w:rPr>
              <w:t>16 619</w:t>
            </w:r>
            <w:r w:rsidRPr="00CE5608">
              <w:rPr>
                <w:sz w:val="28"/>
                <w:szCs w:val="28"/>
                <w:lang w:val="en-US"/>
              </w:rPr>
              <w:t>,20</w:t>
            </w:r>
          </w:p>
        </w:tc>
      </w:tr>
    </w:tbl>
    <w:p w14:paraId="73F5B315" w14:textId="77777777" w:rsidR="006C5526" w:rsidRPr="00CE5608" w:rsidRDefault="006C5526" w:rsidP="00CE5608">
      <w:pPr>
        <w:pStyle w:val="24"/>
        <w:shd w:val="clear" w:color="auto" w:fill="auto"/>
        <w:spacing w:line="360" w:lineRule="auto"/>
        <w:rPr>
          <w:sz w:val="28"/>
          <w:szCs w:val="28"/>
        </w:rPr>
      </w:pPr>
      <w:r w:rsidRPr="00CE5608">
        <w:rPr>
          <w:sz w:val="28"/>
          <w:szCs w:val="28"/>
        </w:rPr>
        <w:t>Расчет заработной платы.</w:t>
      </w:r>
    </w:p>
    <w:p w14:paraId="33E41142" w14:textId="77777777" w:rsidR="006C5526" w:rsidRPr="00CE5608" w:rsidRDefault="006C5526" w:rsidP="00CE5608">
      <w:pPr>
        <w:pStyle w:val="24"/>
        <w:shd w:val="clear" w:color="auto" w:fill="auto"/>
        <w:spacing w:line="360" w:lineRule="auto"/>
        <w:rPr>
          <w:sz w:val="28"/>
          <w:szCs w:val="28"/>
        </w:rPr>
      </w:pPr>
      <w:r w:rsidRPr="00CE5608">
        <w:rPr>
          <w:sz w:val="28"/>
          <w:szCs w:val="28"/>
        </w:rPr>
        <w:lastRenderedPageBreak/>
        <w:t xml:space="preserve">Заработная плата руководителя диплома за </w:t>
      </w:r>
      <w:r w:rsidRPr="00CE5608">
        <w:rPr>
          <w:rStyle w:val="17"/>
          <w:rFonts w:eastAsia="Calibri"/>
        </w:rPr>
        <w:t>час = 400 руб.</w:t>
      </w:r>
    </w:p>
    <w:p w14:paraId="4F76E8B8" w14:textId="77777777" w:rsidR="006C5526" w:rsidRPr="00CE5608" w:rsidRDefault="006C5526" w:rsidP="00CE5608">
      <w:pPr>
        <w:pStyle w:val="24"/>
        <w:shd w:val="clear" w:color="auto" w:fill="auto"/>
        <w:spacing w:line="360" w:lineRule="auto"/>
        <w:rPr>
          <w:sz w:val="28"/>
          <w:szCs w:val="28"/>
        </w:rPr>
      </w:pPr>
      <w:r w:rsidRPr="00CE5608">
        <w:rPr>
          <w:sz w:val="28"/>
          <w:szCs w:val="28"/>
        </w:rPr>
        <w:t>Время работы руководителя диплома = 8 ч.</w:t>
      </w:r>
    </w:p>
    <w:p w14:paraId="1FCAA939"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Заработная плата руководителя диплома на время разработки дипломного проекта </w:t>
      </w:r>
      <w:r w:rsidRPr="00CE5608">
        <w:rPr>
          <w:rStyle w:val="17"/>
          <w:rFonts w:eastAsia="Calibri"/>
        </w:rPr>
        <w:t>= 8 * 400 = 3 200 руб.</w:t>
      </w:r>
    </w:p>
    <w:p w14:paraId="3CCAA309"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Величина оплаты труда студента на своей рабочей должности составит </w:t>
      </w:r>
      <w:r w:rsidRPr="00CE5608">
        <w:rPr>
          <w:sz w:val="28"/>
          <w:szCs w:val="28"/>
          <w:highlight w:val="yellow"/>
        </w:rPr>
        <w:t>26 000</w:t>
      </w:r>
      <w:r w:rsidRPr="00CE5608">
        <w:rPr>
          <w:sz w:val="28"/>
          <w:szCs w:val="28"/>
        </w:rPr>
        <w:t xml:space="preserve"> руб. В расчетах исходим из того, что заработная плата начисляется за 31 день. Посуточная заработная плата студента за один месяц работы в мае составит </w:t>
      </w:r>
      <w:r w:rsidRPr="00CE5608">
        <w:rPr>
          <w:rStyle w:val="17"/>
          <w:rFonts w:eastAsia="Calibri"/>
          <w:highlight w:val="yellow"/>
        </w:rPr>
        <w:t>26 000</w:t>
      </w:r>
      <w:r w:rsidRPr="00CE5608">
        <w:rPr>
          <w:rStyle w:val="17"/>
          <w:rFonts w:eastAsia="Calibri"/>
        </w:rPr>
        <w:t xml:space="preserve"> / 31 = </w:t>
      </w:r>
      <w:r w:rsidRPr="00CE5608">
        <w:rPr>
          <w:rStyle w:val="17"/>
          <w:rFonts w:eastAsia="Calibri"/>
          <w:highlight w:val="yellow"/>
        </w:rPr>
        <w:t>838,7</w:t>
      </w:r>
      <w:r w:rsidRPr="00CE5608">
        <w:rPr>
          <w:rStyle w:val="17"/>
          <w:rFonts w:eastAsia="Calibri"/>
        </w:rPr>
        <w:t xml:space="preserve"> руб.</w:t>
      </w:r>
    </w:p>
    <w:p w14:paraId="44DD5401" w14:textId="77777777" w:rsidR="006C5526" w:rsidRPr="00CE5608" w:rsidRDefault="006C5526" w:rsidP="006E73E9">
      <w:pPr>
        <w:pStyle w:val="16"/>
        <w:rPr>
          <w:highlight w:val="yellow"/>
        </w:rPr>
      </w:pPr>
      <w:r w:rsidRPr="00CE5608">
        <w:t xml:space="preserve">Время работы студента – 128 часов за 16 дней (с учетом 8 часов работы в день) осуществления проекта. Тогда зарплата за 16 дней работы составит </w:t>
      </w:r>
      <w:r w:rsidRPr="00CE5608">
        <w:rPr>
          <w:highlight w:val="yellow"/>
        </w:rPr>
        <w:t>838,7 * 16</w:t>
      </w:r>
      <w:r w:rsidRPr="00CE5608">
        <w:t xml:space="preserve"> = </w:t>
      </w:r>
      <w:bookmarkStart w:id="7" w:name="_Hlk199755722"/>
      <w:r w:rsidRPr="00CE5608">
        <w:rPr>
          <w:highlight w:val="yellow"/>
        </w:rPr>
        <w:t>13 419,20</w:t>
      </w:r>
      <w:r w:rsidRPr="00CE5608">
        <w:t xml:space="preserve"> </w:t>
      </w:r>
      <w:bookmarkEnd w:id="7"/>
      <w:r w:rsidRPr="00CE5608">
        <w:t>рублей.</w:t>
      </w:r>
    </w:p>
    <w:p w14:paraId="79EC8BFE" w14:textId="77777777" w:rsidR="006C5526" w:rsidRPr="00CE5608" w:rsidRDefault="006C5526" w:rsidP="00CE5608">
      <w:pPr>
        <w:pStyle w:val="24"/>
        <w:shd w:val="clear" w:color="auto" w:fill="auto"/>
        <w:spacing w:line="360" w:lineRule="auto"/>
        <w:rPr>
          <w:sz w:val="28"/>
          <w:szCs w:val="28"/>
        </w:rPr>
      </w:pPr>
      <w:r w:rsidRPr="00CE5608">
        <w:rPr>
          <w:sz w:val="28"/>
          <w:szCs w:val="28"/>
        </w:rPr>
        <w:t>Затраты на электроэнергию:</w:t>
      </w:r>
    </w:p>
    <w:p w14:paraId="02C3831E" w14:textId="77777777" w:rsidR="006C5526" w:rsidRPr="00CE5608" w:rsidRDefault="006C5526" w:rsidP="00CE5608">
      <w:pPr>
        <w:pStyle w:val="24"/>
        <w:shd w:val="clear" w:color="auto" w:fill="auto"/>
        <w:tabs>
          <w:tab w:val="left" w:pos="8510"/>
        </w:tabs>
        <w:spacing w:line="360" w:lineRule="auto"/>
        <w:rPr>
          <w:sz w:val="28"/>
          <w:szCs w:val="28"/>
        </w:rPr>
      </w:pPr>
      <w:r w:rsidRPr="00CE5608">
        <w:rPr>
          <w:sz w:val="28"/>
          <w:szCs w:val="28"/>
        </w:rPr>
        <w:t>С</w:t>
      </w:r>
      <w:r w:rsidRPr="00CE5608">
        <w:rPr>
          <w:sz w:val="28"/>
          <w:szCs w:val="28"/>
          <w:vertAlign w:val="subscript"/>
        </w:rPr>
        <w:t>эл</w:t>
      </w:r>
      <w:r w:rsidRPr="00CE5608">
        <w:rPr>
          <w:sz w:val="28"/>
          <w:szCs w:val="28"/>
        </w:rPr>
        <w:t xml:space="preserve">=Р*Т* </w:t>
      </w:r>
      <w:r w:rsidRPr="00CE5608">
        <w:rPr>
          <w:sz w:val="28"/>
          <w:szCs w:val="28"/>
          <w:lang w:val="en-US"/>
        </w:rPr>
        <w:t>Z</w:t>
      </w:r>
      <w:r w:rsidRPr="00CE5608">
        <w:rPr>
          <w:sz w:val="28"/>
          <w:szCs w:val="28"/>
        </w:rPr>
        <w:t>, где:</w:t>
      </w:r>
      <w:r w:rsidRPr="00CE5608">
        <w:rPr>
          <w:sz w:val="28"/>
          <w:szCs w:val="28"/>
        </w:rPr>
        <w:tab/>
        <w:t>(2)</w:t>
      </w:r>
    </w:p>
    <w:p w14:paraId="2189C27C" w14:textId="77777777" w:rsidR="006C5526" w:rsidRPr="00CE5608" w:rsidRDefault="006C5526" w:rsidP="00CE5608">
      <w:pPr>
        <w:pStyle w:val="24"/>
        <w:shd w:val="clear" w:color="auto" w:fill="auto"/>
        <w:spacing w:line="360" w:lineRule="auto"/>
        <w:rPr>
          <w:sz w:val="28"/>
          <w:szCs w:val="28"/>
        </w:rPr>
      </w:pPr>
      <w:r w:rsidRPr="00CE5608">
        <w:rPr>
          <w:sz w:val="28"/>
          <w:szCs w:val="28"/>
        </w:rPr>
        <w:t>Р – общая мощность оборудования (КВт);</w:t>
      </w:r>
    </w:p>
    <w:p w14:paraId="3CF6C573" w14:textId="77777777" w:rsidR="006C5526" w:rsidRPr="00CE5608" w:rsidRDefault="006C5526" w:rsidP="00CE5608">
      <w:pPr>
        <w:pStyle w:val="24"/>
        <w:shd w:val="clear" w:color="auto" w:fill="auto"/>
        <w:spacing w:line="360" w:lineRule="auto"/>
        <w:rPr>
          <w:sz w:val="28"/>
          <w:szCs w:val="28"/>
        </w:rPr>
      </w:pPr>
      <w:r w:rsidRPr="00CE5608">
        <w:rPr>
          <w:sz w:val="28"/>
          <w:szCs w:val="28"/>
        </w:rPr>
        <w:t>Т – общее время работы оборудования (</w:t>
      </w:r>
      <w:proofErr w:type="spellStart"/>
      <w:r w:rsidRPr="00CE5608">
        <w:rPr>
          <w:sz w:val="28"/>
          <w:szCs w:val="28"/>
        </w:rPr>
        <w:t>р.ч</w:t>
      </w:r>
      <w:proofErr w:type="spellEnd"/>
      <w:r w:rsidRPr="00CE5608">
        <w:rPr>
          <w:sz w:val="28"/>
          <w:szCs w:val="28"/>
        </w:rPr>
        <w:t>.);</w:t>
      </w:r>
    </w:p>
    <w:p w14:paraId="6201924F" w14:textId="77777777" w:rsidR="006C5526" w:rsidRPr="00CE5608" w:rsidRDefault="006C5526" w:rsidP="00CE5608">
      <w:pPr>
        <w:pStyle w:val="24"/>
        <w:shd w:val="clear" w:color="auto" w:fill="auto"/>
        <w:spacing w:line="360" w:lineRule="auto"/>
        <w:rPr>
          <w:rStyle w:val="17"/>
          <w:rFonts w:eastAsia="Calibri"/>
        </w:rPr>
      </w:pPr>
      <w:r w:rsidRPr="00CE5608">
        <w:rPr>
          <w:sz w:val="28"/>
          <w:szCs w:val="28"/>
          <w:lang w:val="en-US"/>
        </w:rPr>
        <w:t>Z</w:t>
      </w:r>
      <w:r w:rsidRPr="00CE5608">
        <w:rPr>
          <w:sz w:val="28"/>
          <w:szCs w:val="28"/>
        </w:rPr>
        <w:t xml:space="preserve"> – цена одного КВт (</w:t>
      </w:r>
      <w:r w:rsidRPr="00CE5608">
        <w:rPr>
          <w:sz w:val="28"/>
          <w:szCs w:val="28"/>
          <w:highlight w:val="yellow"/>
        </w:rPr>
        <w:t xml:space="preserve">В </w:t>
      </w:r>
      <w:r w:rsidRPr="00CE5608">
        <w:rPr>
          <w:rStyle w:val="17"/>
          <w:rFonts w:eastAsia="Calibri"/>
          <w:highlight w:val="yellow"/>
        </w:rPr>
        <w:t>2025 г. – 7 руб. 33 коп).</w:t>
      </w:r>
      <w:r w:rsidRPr="00CE5608">
        <w:rPr>
          <w:rStyle w:val="17"/>
          <w:rFonts w:eastAsia="Calibri"/>
        </w:rPr>
        <w:t xml:space="preserve"> 8,38</w:t>
      </w:r>
    </w:p>
    <w:p w14:paraId="7156D01D" w14:textId="77777777" w:rsidR="006C5526" w:rsidRPr="00CE5608" w:rsidRDefault="006C5526" w:rsidP="006E73E9">
      <w:pPr>
        <w:pStyle w:val="24"/>
        <w:shd w:val="clear" w:color="auto" w:fill="auto"/>
        <w:spacing w:line="360" w:lineRule="auto"/>
        <w:ind w:firstLine="709"/>
        <w:rPr>
          <w:sz w:val="28"/>
          <w:szCs w:val="28"/>
        </w:rPr>
      </w:pPr>
      <w:r w:rsidRPr="00CE5608">
        <w:rPr>
          <w:sz w:val="28"/>
          <w:szCs w:val="28"/>
        </w:rPr>
        <w:t xml:space="preserve">Затраты на электроэнергию показаны в таблице </w:t>
      </w:r>
      <w:r w:rsidRPr="00CE5608">
        <w:rPr>
          <w:sz w:val="28"/>
          <w:szCs w:val="28"/>
          <w:highlight w:val="yellow"/>
        </w:rPr>
        <w:t>22</w:t>
      </w:r>
      <w:r w:rsidRPr="00CE5608">
        <w:rPr>
          <w:sz w:val="28"/>
          <w:szCs w:val="28"/>
        </w:rPr>
        <w:t>.</w:t>
      </w:r>
    </w:p>
    <w:p w14:paraId="2A7AEC8F" w14:textId="77777777" w:rsidR="006C5526" w:rsidRPr="00CE5608" w:rsidRDefault="006C5526" w:rsidP="006E73E9">
      <w:pPr>
        <w:pStyle w:val="af8"/>
        <w:rPr>
          <w:lang w:val="ru-RU"/>
        </w:rPr>
      </w:pPr>
      <w:r w:rsidRPr="00CE5608">
        <w:rPr>
          <w:lang w:val="ru-RU"/>
        </w:rPr>
        <w:t xml:space="preserve">Таблица </w:t>
      </w:r>
      <w:r w:rsidRPr="00CE5608">
        <w:rPr>
          <w:highlight w:val="yellow"/>
        </w:rPr>
        <w:fldChar w:fldCharType="begin"/>
      </w:r>
      <w:r w:rsidRPr="00CE5608">
        <w:rPr>
          <w:highlight w:val="yellow"/>
          <w:lang w:val="ru-RU"/>
        </w:rPr>
        <w:instrText xml:space="preserve"> </w:instrText>
      </w:r>
      <w:r w:rsidRPr="00CE5608">
        <w:rPr>
          <w:highlight w:val="yellow"/>
        </w:rPr>
        <w:instrText>SEQ</w:instrText>
      </w:r>
      <w:r w:rsidRPr="00CE5608">
        <w:rPr>
          <w:highlight w:val="yellow"/>
          <w:lang w:val="ru-RU"/>
        </w:rPr>
        <w:instrText xml:space="preserve"> Таблица \* </w:instrText>
      </w:r>
      <w:r w:rsidRPr="00CE5608">
        <w:rPr>
          <w:highlight w:val="yellow"/>
        </w:rPr>
        <w:instrText>ARABIC</w:instrText>
      </w:r>
      <w:r w:rsidRPr="00CE5608">
        <w:rPr>
          <w:highlight w:val="yellow"/>
          <w:lang w:val="ru-RU"/>
        </w:rPr>
        <w:instrText xml:space="preserve"> </w:instrText>
      </w:r>
      <w:r w:rsidRPr="00CE5608">
        <w:rPr>
          <w:highlight w:val="yellow"/>
        </w:rPr>
        <w:fldChar w:fldCharType="separate"/>
      </w:r>
      <w:r w:rsidRPr="00CE5608">
        <w:rPr>
          <w:noProof/>
          <w:highlight w:val="yellow"/>
          <w:lang w:val="ru-RU"/>
        </w:rPr>
        <w:t>22</w:t>
      </w:r>
      <w:r w:rsidRPr="00CE5608">
        <w:rPr>
          <w:highlight w:val="yellow"/>
        </w:rPr>
        <w:fldChar w:fldCharType="end"/>
      </w:r>
      <w:r w:rsidRPr="00CE5608">
        <w:rPr>
          <w:lang w:val="ru-RU"/>
        </w:rPr>
        <w:t xml:space="preserve"> – Расчет затрат на электроэнергию</w:t>
      </w:r>
    </w:p>
    <w:tbl>
      <w:tblPr>
        <w:tblW w:w="9398" w:type="dxa"/>
        <w:tblLayout w:type="fixed"/>
        <w:tblCellMar>
          <w:left w:w="10" w:type="dxa"/>
          <w:right w:w="10" w:type="dxa"/>
        </w:tblCellMar>
        <w:tblLook w:val="04A0" w:firstRow="1" w:lastRow="0" w:firstColumn="1" w:lastColumn="0" w:noHBand="0" w:noVBand="1"/>
      </w:tblPr>
      <w:tblGrid>
        <w:gridCol w:w="1987"/>
        <w:gridCol w:w="1853"/>
        <w:gridCol w:w="1848"/>
        <w:gridCol w:w="1862"/>
        <w:gridCol w:w="1848"/>
      </w:tblGrid>
      <w:tr w:rsidR="007559DA" w:rsidRPr="00CE5608" w14:paraId="03ED52DD" w14:textId="77777777" w:rsidTr="004A3076">
        <w:trPr>
          <w:trHeight w:hRule="exact" w:val="1418"/>
        </w:trPr>
        <w:tc>
          <w:tcPr>
            <w:tcW w:w="1987" w:type="dxa"/>
            <w:tcBorders>
              <w:top w:val="single" w:sz="4" w:space="0" w:color="auto"/>
              <w:left w:val="single" w:sz="4" w:space="0" w:color="auto"/>
            </w:tcBorders>
            <w:shd w:val="clear" w:color="auto" w:fill="FFFFFF"/>
            <w:vAlign w:val="center"/>
          </w:tcPr>
          <w:p w14:paraId="48D205E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Оборудование</w:t>
            </w:r>
          </w:p>
        </w:tc>
        <w:tc>
          <w:tcPr>
            <w:tcW w:w="1853" w:type="dxa"/>
            <w:tcBorders>
              <w:top w:val="single" w:sz="4" w:space="0" w:color="auto"/>
              <w:left w:val="single" w:sz="4" w:space="0" w:color="auto"/>
            </w:tcBorders>
            <w:shd w:val="clear" w:color="auto" w:fill="FFFFFF"/>
            <w:vAlign w:val="center"/>
          </w:tcPr>
          <w:p w14:paraId="3C38AA6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64EF3D6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шт.</w:t>
            </w:r>
          </w:p>
        </w:tc>
        <w:tc>
          <w:tcPr>
            <w:tcW w:w="1848" w:type="dxa"/>
            <w:tcBorders>
              <w:top w:val="single" w:sz="4" w:space="0" w:color="auto"/>
              <w:left w:val="single" w:sz="4" w:space="0" w:color="auto"/>
            </w:tcBorders>
            <w:shd w:val="clear" w:color="auto" w:fill="FFFFFF"/>
            <w:vAlign w:val="center"/>
          </w:tcPr>
          <w:p w14:paraId="4913E43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Общая</w:t>
            </w:r>
          </w:p>
          <w:p w14:paraId="1B273AF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стоимость,</w:t>
            </w:r>
          </w:p>
          <w:p w14:paraId="4B0D2064"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руб.</w:t>
            </w:r>
          </w:p>
        </w:tc>
        <w:tc>
          <w:tcPr>
            <w:tcW w:w="1862" w:type="dxa"/>
            <w:tcBorders>
              <w:top w:val="single" w:sz="4" w:space="0" w:color="auto"/>
              <w:left w:val="single" w:sz="4" w:space="0" w:color="auto"/>
            </w:tcBorders>
            <w:shd w:val="clear" w:color="auto" w:fill="FFFFFF"/>
            <w:vAlign w:val="center"/>
          </w:tcPr>
          <w:p w14:paraId="51A08B4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Общая</w:t>
            </w:r>
          </w:p>
          <w:p w14:paraId="170CBCD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мощность,</w:t>
            </w:r>
          </w:p>
          <w:p w14:paraId="5EB4B8C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КВт</w:t>
            </w:r>
          </w:p>
        </w:tc>
        <w:tc>
          <w:tcPr>
            <w:tcW w:w="1848" w:type="dxa"/>
            <w:tcBorders>
              <w:top w:val="single" w:sz="4" w:space="0" w:color="auto"/>
              <w:left w:val="single" w:sz="4" w:space="0" w:color="auto"/>
              <w:right w:val="single" w:sz="4" w:space="0" w:color="auto"/>
            </w:tcBorders>
            <w:shd w:val="clear" w:color="auto" w:fill="FFFFFF"/>
            <w:vAlign w:val="center"/>
          </w:tcPr>
          <w:p w14:paraId="56227B9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 xml:space="preserve">Количество часов работы, </w:t>
            </w:r>
            <w:proofErr w:type="spellStart"/>
            <w:r w:rsidRPr="00CE5608">
              <w:rPr>
                <w:rStyle w:val="14"/>
                <w:color w:val="auto"/>
                <w:sz w:val="28"/>
                <w:szCs w:val="28"/>
              </w:rPr>
              <w:t>р.ч</w:t>
            </w:r>
            <w:proofErr w:type="spellEnd"/>
            <w:r w:rsidRPr="00CE5608">
              <w:rPr>
                <w:rStyle w:val="14"/>
                <w:color w:val="auto"/>
                <w:sz w:val="28"/>
                <w:szCs w:val="28"/>
              </w:rPr>
              <w:t>.</w:t>
            </w:r>
          </w:p>
        </w:tc>
      </w:tr>
      <w:tr w:rsidR="007559DA" w:rsidRPr="00CE5608" w14:paraId="3CB69F35" w14:textId="77777777" w:rsidTr="004A3076">
        <w:trPr>
          <w:trHeight w:hRule="exact" w:val="984"/>
        </w:trPr>
        <w:tc>
          <w:tcPr>
            <w:tcW w:w="1987" w:type="dxa"/>
            <w:tcBorders>
              <w:top w:val="single" w:sz="4" w:space="0" w:color="auto"/>
              <w:left w:val="single" w:sz="4" w:space="0" w:color="auto"/>
            </w:tcBorders>
            <w:shd w:val="clear" w:color="auto" w:fill="FFFFFF"/>
            <w:vAlign w:val="center"/>
          </w:tcPr>
          <w:p w14:paraId="4290A26E"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Ноутбук</w:t>
            </w:r>
          </w:p>
        </w:tc>
        <w:tc>
          <w:tcPr>
            <w:tcW w:w="1853" w:type="dxa"/>
            <w:tcBorders>
              <w:top w:val="single" w:sz="4" w:space="0" w:color="auto"/>
              <w:left w:val="single" w:sz="4" w:space="0" w:color="auto"/>
            </w:tcBorders>
            <w:shd w:val="clear" w:color="auto" w:fill="FFFFFF"/>
            <w:vAlign w:val="center"/>
          </w:tcPr>
          <w:p w14:paraId="41B42E0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1848" w:type="dxa"/>
            <w:tcBorders>
              <w:top w:val="single" w:sz="4" w:space="0" w:color="auto"/>
              <w:left w:val="single" w:sz="4" w:space="0" w:color="auto"/>
            </w:tcBorders>
            <w:shd w:val="clear" w:color="auto" w:fill="FFFFFF"/>
            <w:vAlign w:val="center"/>
          </w:tcPr>
          <w:p w14:paraId="3855A040" w14:textId="77777777" w:rsidR="006C5526" w:rsidRPr="00CE5608" w:rsidRDefault="006C5526" w:rsidP="00CE5608">
            <w:pPr>
              <w:pStyle w:val="af8"/>
              <w:ind w:firstLine="0"/>
              <w:rPr>
                <w:lang w:val="ru-RU"/>
              </w:rPr>
            </w:pPr>
            <w:r w:rsidRPr="00CE5608">
              <w:rPr>
                <w:rStyle w:val="14"/>
                <w:color w:val="auto"/>
                <w:sz w:val="28"/>
                <w:szCs w:val="28"/>
              </w:rPr>
              <w:t>37,53</w:t>
            </w:r>
          </w:p>
        </w:tc>
        <w:tc>
          <w:tcPr>
            <w:tcW w:w="1862" w:type="dxa"/>
            <w:tcBorders>
              <w:top w:val="single" w:sz="4" w:space="0" w:color="auto"/>
              <w:left w:val="single" w:sz="4" w:space="0" w:color="auto"/>
            </w:tcBorders>
            <w:shd w:val="clear" w:color="auto" w:fill="FFFFFF"/>
            <w:vAlign w:val="center"/>
          </w:tcPr>
          <w:p w14:paraId="47F18074" w14:textId="77777777" w:rsidR="006C5526" w:rsidRPr="00CE5608" w:rsidRDefault="006C5526" w:rsidP="00CE5608">
            <w:pPr>
              <w:pStyle w:val="af8"/>
              <w:ind w:firstLine="0"/>
            </w:pPr>
            <w:r w:rsidRPr="00CE5608">
              <w:rPr>
                <w:rStyle w:val="14"/>
                <w:color w:val="auto"/>
                <w:sz w:val="28"/>
                <w:szCs w:val="28"/>
                <w:shd w:val="clear" w:color="auto" w:fill="auto"/>
              </w:rPr>
              <w:t>0,04</w:t>
            </w:r>
          </w:p>
        </w:tc>
        <w:tc>
          <w:tcPr>
            <w:tcW w:w="1848" w:type="dxa"/>
            <w:tcBorders>
              <w:top w:val="single" w:sz="4" w:space="0" w:color="auto"/>
              <w:left w:val="single" w:sz="4" w:space="0" w:color="auto"/>
              <w:right w:val="single" w:sz="4" w:space="0" w:color="auto"/>
            </w:tcBorders>
            <w:shd w:val="clear" w:color="auto" w:fill="FFFFFF"/>
            <w:vAlign w:val="center"/>
          </w:tcPr>
          <w:p w14:paraId="16D9CDBE" w14:textId="77777777" w:rsidR="006C5526" w:rsidRPr="00CE5608" w:rsidRDefault="006C5526" w:rsidP="00CE5608">
            <w:pPr>
              <w:pStyle w:val="af8"/>
              <w:ind w:firstLine="0"/>
              <w:rPr>
                <w:lang w:val="ru-RU"/>
              </w:rPr>
            </w:pPr>
            <w:r w:rsidRPr="00CE5608">
              <w:rPr>
                <w:rStyle w:val="14"/>
                <w:color w:val="auto"/>
                <w:sz w:val="28"/>
                <w:szCs w:val="28"/>
                <w:shd w:val="clear" w:color="auto" w:fill="auto"/>
              </w:rPr>
              <w:t>128</w:t>
            </w:r>
          </w:p>
        </w:tc>
      </w:tr>
      <w:tr w:rsidR="007559DA" w:rsidRPr="00CE5608" w14:paraId="18D224EC" w14:textId="77777777" w:rsidTr="004A3076">
        <w:trPr>
          <w:trHeight w:hRule="exact" w:val="861"/>
        </w:trPr>
        <w:tc>
          <w:tcPr>
            <w:tcW w:w="1987" w:type="dxa"/>
            <w:tcBorders>
              <w:top w:val="single" w:sz="4" w:space="0" w:color="auto"/>
              <w:left w:val="single" w:sz="4" w:space="0" w:color="auto"/>
            </w:tcBorders>
            <w:shd w:val="clear" w:color="auto" w:fill="FFFFFF"/>
            <w:vAlign w:val="center"/>
          </w:tcPr>
          <w:p w14:paraId="45067C09"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Струйный</w:t>
            </w:r>
            <w:r w:rsidRPr="00CE5608">
              <w:rPr>
                <w:sz w:val="28"/>
                <w:szCs w:val="28"/>
                <w:highlight w:val="yellow"/>
              </w:rPr>
              <w:t xml:space="preserve"> </w:t>
            </w:r>
            <w:r w:rsidRPr="00CE5608">
              <w:rPr>
                <w:rStyle w:val="14"/>
                <w:color w:val="auto"/>
                <w:sz w:val="28"/>
                <w:szCs w:val="28"/>
                <w:highlight w:val="yellow"/>
              </w:rPr>
              <w:t>принтер</w:t>
            </w:r>
          </w:p>
        </w:tc>
        <w:tc>
          <w:tcPr>
            <w:tcW w:w="1853" w:type="dxa"/>
            <w:tcBorders>
              <w:top w:val="single" w:sz="4" w:space="0" w:color="auto"/>
              <w:left w:val="single" w:sz="4" w:space="0" w:color="auto"/>
            </w:tcBorders>
            <w:shd w:val="clear" w:color="auto" w:fill="FFFFFF"/>
            <w:vAlign w:val="center"/>
          </w:tcPr>
          <w:p w14:paraId="24D13F8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1848" w:type="dxa"/>
            <w:tcBorders>
              <w:top w:val="single" w:sz="4" w:space="0" w:color="auto"/>
              <w:left w:val="single" w:sz="4" w:space="0" w:color="auto"/>
            </w:tcBorders>
            <w:shd w:val="clear" w:color="auto" w:fill="FFFFFF"/>
            <w:vAlign w:val="center"/>
          </w:tcPr>
          <w:p w14:paraId="0A802612" w14:textId="77777777" w:rsidR="006C5526" w:rsidRPr="00CE5608" w:rsidRDefault="006C5526" w:rsidP="00CE5608">
            <w:pPr>
              <w:pStyle w:val="af8"/>
              <w:ind w:firstLine="0"/>
              <w:rPr>
                <w:lang w:val="ru-RU"/>
              </w:rPr>
            </w:pPr>
            <w:r w:rsidRPr="00CE5608">
              <w:rPr>
                <w:lang w:val="ru-RU"/>
              </w:rPr>
              <w:t>0,22</w:t>
            </w:r>
          </w:p>
        </w:tc>
        <w:tc>
          <w:tcPr>
            <w:tcW w:w="1862" w:type="dxa"/>
            <w:tcBorders>
              <w:top w:val="single" w:sz="4" w:space="0" w:color="auto"/>
              <w:left w:val="single" w:sz="4" w:space="0" w:color="auto"/>
            </w:tcBorders>
            <w:shd w:val="clear" w:color="auto" w:fill="FFFFFF"/>
            <w:vAlign w:val="center"/>
          </w:tcPr>
          <w:p w14:paraId="71414133" w14:textId="77777777" w:rsidR="006C5526" w:rsidRPr="00CE5608" w:rsidRDefault="006C5526" w:rsidP="00CE5608">
            <w:pPr>
              <w:pStyle w:val="af8"/>
              <w:ind w:firstLine="0"/>
              <w:rPr>
                <w:lang w:val="ru-RU"/>
              </w:rPr>
            </w:pPr>
            <w:r w:rsidRPr="00CE5608">
              <w:rPr>
                <w:rStyle w:val="14"/>
                <w:color w:val="auto"/>
                <w:sz w:val="28"/>
                <w:szCs w:val="28"/>
                <w:shd w:val="clear" w:color="auto" w:fill="auto"/>
              </w:rPr>
              <w:t>0,01</w:t>
            </w:r>
          </w:p>
        </w:tc>
        <w:tc>
          <w:tcPr>
            <w:tcW w:w="1848" w:type="dxa"/>
            <w:tcBorders>
              <w:top w:val="single" w:sz="4" w:space="0" w:color="auto"/>
              <w:left w:val="single" w:sz="4" w:space="0" w:color="auto"/>
              <w:right w:val="single" w:sz="4" w:space="0" w:color="auto"/>
            </w:tcBorders>
            <w:shd w:val="clear" w:color="auto" w:fill="FFFFFF"/>
            <w:vAlign w:val="center"/>
          </w:tcPr>
          <w:p w14:paraId="6F6F385C" w14:textId="77777777" w:rsidR="006C5526" w:rsidRPr="00CE5608" w:rsidRDefault="006C5526" w:rsidP="00CE5608">
            <w:pPr>
              <w:pStyle w:val="af8"/>
              <w:ind w:firstLine="0"/>
            </w:pPr>
            <w:r w:rsidRPr="00CE5608">
              <w:rPr>
                <w:rStyle w:val="14"/>
                <w:color w:val="auto"/>
                <w:sz w:val="28"/>
                <w:szCs w:val="28"/>
                <w:shd w:val="clear" w:color="auto" w:fill="auto"/>
              </w:rPr>
              <w:t>3</w:t>
            </w:r>
          </w:p>
        </w:tc>
      </w:tr>
      <w:tr w:rsidR="007559DA" w:rsidRPr="00CE5608" w14:paraId="3BC19A93" w14:textId="77777777" w:rsidTr="004A3076">
        <w:trPr>
          <w:trHeight w:hRule="exact" w:val="525"/>
        </w:trPr>
        <w:tc>
          <w:tcPr>
            <w:tcW w:w="1987" w:type="dxa"/>
            <w:tcBorders>
              <w:top w:val="single" w:sz="4" w:space="0" w:color="auto"/>
              <w:left w:val="single" w:sz="4" w:space="0" w:color="auto"/>
              <w:bottom w:val="single" w:sz="4" w:space="0" w:color="auto"/>
            </w:tcBorders>
            <w:shd w:val="clear" w:color="auto" w:fill="FFFFFF"/>
            <w:vAlign w:val="center"/>
          </w:tcPr>
          <w:p w14:paraId="50DF432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1853" w:type="dxa"/>
            <w:tcBorders>
              <w:top w:val="single" w:sz="4" w:space="0" w:color="auto"/>
              <w:left w:val="single" w:sz="4" w:space="0" w:color="auto"/>
              <w:bottom w:val="single" w:sz="4" w:space="0" w:color="auto"/>
            </w:tcBorders>
            <w:shd w:val="clear" w:color="auto" w:fill="FFFFFF"/>
            <w:vAlign w:val="center"/>
          </w:tcPr>
          <w:p w14:paraId="2021269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c>
          <w:tcPr>
            <w:tcW w:w="1848" w:type="dxa"/>
            <w:tcBorders>
              <w:top w:val="single" w:sz="4" w:space="0" w:color="auto"/>
              <w:left w:val="single" w:sz="4" w:space="0" w:color="auto"/>
              <w:bottom w:val="single" w:sz="4" w:space="0" w:color="auto"/>
            </w:tcBorders>
            <w:shd w:val="clear" w:color="auto" w:fill="FFFFFF"/>
            <w:vAlign w:val="center"/>
          </w:tcPr>
          <w:p w14:paraId="32D1168A" w14:textId="77777777" w:rsidR="006C5526" w:rsidRPr="00CE5608" w:rsidRDefault="006C5526" w:rsidP="00CE5608">
            <w:pPr>
              <w:pStyle w:val="16"/>
              <w:ind w:firstLine="0"/>
            </w:pPr>
            <w:r w:rsidRPr="00CE5608">
              <w:t>37,75</w:t>
            </w:r>
          </w:p>
        </w:tc>
        <w:tc>
          <w:tcPr>
            <w:tcW w:w="1862" w:type="dxa"/>
            <w:tcBorders>
              <w:top w:val="single" w:sz="4" w:space="0" w:color="auto"/>
              <w:left w:val="single" w:sz="4" w:space="0" w:color="auto"/>
              <w:bottom w:val="single" w:sz="4" w:space="0" w:color="auto"/>
            </w:tcBorders>
            <w:shd w:val="clear" w:color="auto" w:fill="FFFFFF"/>
            <w:vAlign w:val="center"/>
          </w:tcPr>
          <w:p w14:paraId="1A5A76C4" w14:textId="77777777" w:rsidR="006C5526" w:rsidRPr="00CE5608" w:rsidRDefault="006C5526" w:rsidP="00CE5608">
            <w:pPr>
              <w:pStyle w:val="af8"/>
              <w:ind w:firstLine="0"/>
            </w:pPr>
            <w:r w:rsidRPr="00CE5608">
              <w:rPr>
                <w:rStyle w:val="14"/>
                <w:color w:val="auto"/>
                <w:sz w:val="28"/>
                <w:szCs w:val="28"/>
                <w:shd w:val="clear" w:color="auto" w:fill="auto"/>
              </w:rPr>
              <w:t>0,05</w:t>
            </w:r>
          </w:p>
        </w:tc>
        <w:tc>
          <w:tcPr>
            <w:tcW w:w="1848" w:type="dxa"/>
            <w:tcBorders>
              <w:top w:val="single" w:sz="4" w:space="0" w:color="auto"/>
              <w:left w:val="single" w:sz="4" w:space="0" w:color="auto"/>
              <w:bottom w:val="single" w:sz="4" w:space="0" w:color="auto"/>
              <w:right w:val="single" w:sz="4" w:space="0" w:color="auto"/>
            </w:tcBorders>
            <w:shd w:val="clear" w:color="auto" w:fill="FFFFFF"/>
            <w:vAlign w:val="center"/>
          </w:tcPr>
          <w:p w14:paraId="1B8AED62" w14:textId="77777777" w:rsidR="006C5526" w:rsidRPr="00CE5608" w:rsidRDefault="006C5526" w:rsidP="00CE5608">
            <w:pPr>
              <w:pStyle w:val="af8"/>
              <w:ind w:firstLine="0"/>
              <w:rPr>
                <w:lang w:val="ru-RU"/>
              </w:rPr>
            </w:pPr>
            <w:r w:rsidRPr="00CE5608">
              <w:rPr>
                <w:rStyle w:val="14"/>
                <w:color w:val="auto"/>
                <w:sz w:val="28"/>
                <w:szCs w:val="28"/>
                <w:shd w:val="clear" w:color="auto" w:fill="auto"/>
              </w:rPr>
              <w:t>131</w:t>
            </w:r>
          </w:p>
        </w:tc>
      </w:tr>
    </w:tbl>
    <w:p w14:paraId="0D53C84E" w14:textId="77777777" w:rsidR="006C5526" w:rsidRPr="00CE5608" w:rsidRDefault="006C5526" w:rsidP="00CE5608">
      <w:pPr>
        <w:pStyle w:val="afe"/>
        <w:shd w:val="clear" w:color="auto" w:fill="auto"/>
        <w:spacing w:line="360" w:lineRule="auto"/>
        <w:jc w:val="both"/>
        <w:rPr>
          <w:sz w:val="28"/>
          <w:szCs w:val="28"/>
        </w:rPr>
      </w:pPr>
    </w:p>
    <w:p w14:paraId="62381613" w14:textId="77777777" w:rsidR="006C5526" w:rsidRPr="00CE5608" w:rsidRDefault="006C5526" w:rsidP="007D602A">
      <w:pPr>
        <w:pStyle w:val="afe"/>
        <w:shd w:val="clear" w:color="auto" w:fill="auto"/>
        <w:spacing w:line="360" w:lineRule="auto"/>
        <w:ind w:firstLine="709"/>
        <w:jc w:val="both"/>
        <w:rPr>
          <w:sz w:val="28"/>
          <w:szCs w:val="28"/>
        </w:rPr>
      </w:pPr>
      <w:r w:rsidRPr="00CE5608">
        <w:rPr>
          <w:sz w:val="28"/>
          <w:szCs w:val="28"/>
        </w:rPr>
        <w:t>Амортизационные отчисления.</w:t>
      </w:r>
    </w:p>
    <w:p w14:paraId="1CB3CA85" w14:textId="77777777" w:rsidR="006C5526" w:rsidRPr="00CE5608" w:rsidRDefault="006C5526" w:rsidP="007D602A">
      <w:pPr>
        <w:pStyle w:val="afe"/>
        <w:shd w:val="clear" w:color="auto" w:fill="auto"/>
        <w:spacing w:line="360" w:lineRule="auto"/>
        <w:ind w:firstLine="709"/>
        <w:jc w:val="both"/>
        <w:rPr>
          <w:sz w:val="28"/>
          <w:szCs w:val="28"/>
        </w:rPr>
      </w:pPr>
      <w:r w:rsidRPr="00CE5608">
        <w:rPr>
          <w:sz w:val="28"/>
          <w:szCs w:val="28"/>
        </w:rPr>
        <w:t>Расчет амортизационных отчислений на рабочий период производится по формуле 3.</w:t>
      </w:r>
    </w:p>
    <w:p w14:paraId="386D0E35" w14:textId="77777777" w:rsidR="006C5526" w:rsidRPr="00CE5608" w:rsidRDefault="006C5526" w:rsidP="00CE5608">
      <w:pPr>
        <w:pStyle w:val="28"/>
        <w:shd w:val="clear" w:color="auto" w:fill="auto"/>
        <w:tabs>
          <w:tab w:val="left" w:pos="8453"/>
        </w:tabs>
        <w:spacing w:line="360" w:lineRule="auto"/>
        <w:jc w:val="both"/>
        <w:rPr>
          <w:b w:val="0"/>
          <w:bCs w:val="0"/>
          <w:sz w:val="28"/>
          <w:szCs w:val="28"/>
        </w:rPr>
      </w:pPr>
      <w:r w:rsidRPr="00CE5608">
        <w:rPr>
          <w:b w:val="0"/>
          <w:bCs w:val="0"/>
          <w:sz w:val="28"/>
          <w:szCs w:val="28"/>
        </w:rPr>
        <w:lastRenderedPageBreak/>
        <w:t>С</w:t>
      </w:r>
      <w:r w:rsidRPr="00CE5608">
        <w:rPr>
          <w:b w:val="0"/>
          <w:bCs w:val="0"/>
          <w:sz w:val="28"/>
          <w:szCs w:val="28"/>
          <w:vertAlign w:val="subscript"/>
        </w:rPr>
        <w:t xml:space="preserve">ам </w:t>
      </w:r>
      <w:r w:rsidRPr="00CE5608">
        <w:rPr>
          <w:b w:val="0"/>
          <w:bCs w:val="0"/>
          <w:sz w:val="28"/>
          <w:szCs w:val="28"/>
        </w:rPr>
        <w:t>= (С</w:t>
      </w:r>
      <w:r w:rsidRPr="00CE5608">
        <w:rPr>
          <w:b w:val="0"/>
          <w:bCs w:val="0"/>
          <w:sz w:val="28"/>
          <w:szCs w:val="28"/>
          <w:vertAlign w:val="subscript"/>
        </w:rPr>
        <w:t>пер</w:t>
      </w:r>
      <w:r w:rsidRPr="00CE5608">
        <w:rPr>
          <w:b w:val="0"/>
          <w:bCs w:val="0"/>
          <w:sz w:val="28"/>
          <w:szCs w:val="28"/>
        </w:rPr>
        <w:t>*Н</w:t>
      </w:r>
      <w:r w:rsidRPr="00CE5608">
        <w:rPr>
          <w:rStyle w:val="aff"/>
          <w:b w:val="0"/>
          <w:bCs w:val="0"/>
          <w:color w:val="auto"/>
          <w:sz w:val="28"/>
          <w:szCs w:val="28"/>
          <w:vertAlign w:val="subscript"/>
          <w:lang w:val="ru-RU"/>
        </w:rPr>
        <w:t xml:space="preserve"> </w:t>
      </w:r>
      <w:r w:rsidRPr="00CE5608">
        <w:rPr>
          <w:rStyle w:val="aff"/>
          <w:b w:val="0"/>
          <w:bCs w:val="0"/>
          <w:color w:val="auto"/>
          <w:sz w:val="28"/>
          <w:szCs w:val="28"/>
          <w:vertAlign w:val="subscript"/>
        </w:rPr>
        <w:t>a</w:t>
      </w:r>
      <w:r w:rsidRPr="00CE5608">
        <w:rPr>
          <w:b w:val="0"/>
          <w:bCs w:val="0"/>
          <w:sz w:val="28"/>
          <w:szCs w:val="28"/>
        </w:rPr>
        <w:t>) / (365/16), где</w:t>
      </w:r>
      <w:r w:rsidRPr="00CE5608">
        <w:rPr>
          <w:b w:val="0"/>
          <w:bCs w:val="0"/>
          <w:sz w:val="28"/>
          <w:szCs w:val="28"/>
        </w:rPr>
        <w:tab/>
        <w:t xml:space="preserve">   </w:t>
      </w:r>
      <w:proofErr w:type="gramStart"/>
      <w:r w:rsidRPr="00CE5608">
        <w:rPr>
          <w:b w:val="0"/>
          <w:bCs w:val="0"/>
          <w:sz w:val="28"/>
          <w:szCs w:val="28"/>
        </w:rPr>
        <w:t xml:space="preserve">   (</w:t>
      </w:r>
      <w:proofErr w:type="gramEnd"/>
      <w:r w:rsidRPr="00CE5608">
        <w:rPr>
          <w:b w:val="0"/>
          <w:bCs w:val="0"/>
          <w:sz w:val="28"/>
          <w:szCs w:val="28"/>
        </w:rPr>
        <w:t>3)</w:t>
      </w:r>
    </w:p>
    <w:p w14:paraId="4AC6E271" w14:textId="77777777" w:rsidR="006C5526" w:rsidRPr="00CE5608" w:rsidRDefault="006C5526" w:rsidP="00CE5608">
      <w:pPr>
        <w:pStyle w:val="24"/>
        <w:shd w:val="clear" w:color="auto" w:fill="auto"/>
        <w:spacing w:line="360" w:lineRule="auto"/>
        <w:rPr>
          <w:sz w:val="28"/>
          <w:szCs w:val="28"/>
        </w:rPr>
      </w:pPr>
      <w:r w:rsidRPr="00CE5608">
        <w:rPr>
          <w:rStyle w:val="85pt0pt"/>
          <w:color w:val="auto"/>
          <w:sz w:val="28"/>
          <w:szCs w:val="28"/>
        </w:rPr>
        <w:t>С</w:t>
      </w:r>
      <w:r w:rsidRPr="00CE5608">
        <w:rPr>
          <w:sz w:val="28"/>
          <w:szCs w:val="28"/>
          <w:vertAlign w:val="subscript"/>
        </w:rPr>
        <w:t>пер</w:t>
      </w:r>
      <w:r w:rsidRPr="00CE5608">
        <w:rPr>
          <w:rStyle w:val="85pt0pt"/>
          <w:color w:val="auto"/>
          <w:sz w:val="28"/>
          <w:szCs w:val="28"/>
        </w:rPr>
        <w:t xml:space="preserve"> </w:t>
      </w:r>
      <w:r w:rsidRPr="00CE5608">
        <w:rPr>
          <w:sz w:val="28"/>
          <w:szCs w:val="28"/>
        </w:rPr>
        <w:t>– первоначальная стоимость оборудования;</w:t>
      </w:r>
    </w:p>
    <w:p w14:paraId="4AE9E510" w14:textId="77777777" w:rsidR="006C5526" w:rsidRPr="00CE5608" w:rsidRDefault="006C5526" w:rsidP="00CE5608">
      <w:pPr>
        <w:pStyle w:val="24"/>
        <w:shd w:val="clear" w:color="auto" w:fill="auto"/>
        <w:spacing w:line="360" w:lineRule="auto"/>
        <w:rPr>
          <w:sz w:val="28"/>
          <w:szCs w:val="28"/>
        </w:rPr>
      </w:pPr>
      <w:r w:rsidRPr="00CE5608">
        <w:rPr>
          <w:rStyle w:val="aff"/>
          <w:color w:val="auto"/>
          <w:sz w:val="28"/>
          <w:szCs w:val="28"/>
          <w:lang w:val="ru-RU"/>
        </w:rPr>
        <w:t>Н</w:t>
      </w:r>
      <w:r w:rsidRPr="00CE5608">
        <w:rPr>
          <w:rStyle w:val="aff"/>
          <w:color w:val="auto"/>
          <w:sz w:val="28"/>
          <w:szCs w:val="28"/>
          <w:vertAlign w:val="subscript"/>
        </w:rPr>
        <w:t>a</w:t>
      </w:r>
      <w:r w:rsidRPr="00CE5608">
        <w:rPr>
          <w:sz w:val="28"/>
          <w:szCs w:val="28"/>
        </w:rPr>
        <w:t xml:space="preserve"> – годовая норма амортизации (20%);</w:t>
      </w:r>
    </w:p>
    <w:p w14:paraId="0A0572C1" w14:textId="77777777" w:rsidR="006C5526" w:rsidRPr="00CE5608" w:rsidRDefault="006C5526" w:rsidP="00CE5608">
      <w:pPr>
        <w:pStyle w:val="24"/>
        <w:shd w:val="clear" w:color="auto" w:fill="auto"/>
        <w:spacing w:line="360" w:lineRule="auto"/>
        <w:rPr>
          <w:sz w:val="28"/>
          <w:szCs w:val="28"/>
        </w:rPr>
      </w:pPr>
      <w:r w:rsidRPr="00CE5608">
        <w:rPr>
          <w:sz w:val="28"/>
          <w:szCs w:val="28"/>
        </w:rPr>
        <w:t xml:space="preserve">365 – количество дней в году; </w:t>
      </w:r>
    </w:p>
    <w:p w14:paraId="0E1004B9" w14:textId="77777777" w:rsidR="006C5526" w:rsidRPr="00CE5608" w:rsidRDefault="006C5526" w:rsidP="00CE5608">
      <w:pPr>
        <w:pStyle w:val="24"/>
        <w:shd w:val="clear" w:color="auto" w:fill="auto"/>
        <w:spacing w:line="360" w:lineRule="auto"/>
        <w:rPr>
          <w:sz w:val="28"/>
          <w:szCs w:val="28"/>
        </w:rPr>
      </w:pPr>
      <w:r w:rsidRPr="00CE5608">
        <w:rPr>
          <w:rStyle w:val="17"/>
          <w:rFonts w:eastAsia="Calibri"/>
        </w:rPr>
        <w:t>16 – количество</w:t>
      </w:r>
      <w:r w:rsidRPr="00CE5608">
        <w:rPr>
          <w:sz w:val="28"/>
          <w:szCs w:val="28"/>
        </w:rPr>
        <w:t xml:space="preserve"> дней на разработку проекта.</w:t>
      </w:r>
    </w:p>
    <w:p w14:paraId="1791DFF0" w14:textId="77777777" w:rsidR="006C5526" w:rsidRPr="00CE5608" w:rsidRDefault="006C5526" w:rsidP="00CE5608">
      <w:pPr>
        <w:pStyle w:val="24"/>
        <w:shd w:val="clear" w:color="auto" w:fill="auto"/>
        <w:spacing w:line="360" w:lineRule="auto"/>
        <w:rPr>
          <w:sz w:val="28"/>
          <w:szCs w:val="28"/>
        </w:rPr>
      </w:pPr>
      <w:r w:rsidRPr="00CE5608">
        <w:rPr>
          <w:sz w:val="28"/>
          <w:szCs w:val="28"/>
        </w:rPr>
        <w:t xml:space="preserve">Амортизационные отчисления рассчитываются на основании таблицы </w:t>
      </w:r>
      <w:r w:rsidRPr="00CE5608">
        <w:rPr>
          <w:sz w:val="28"/>
          <w:szCs w:val="28"/>
          <w:highlight w:val="yellow"/>
        </w:rPr>
        <w:t>23</w:t>
      </w:r>
      <w:r w:rsidRPr="00CE5608">
        <w:rPr>
          <w:sz w:val="28"/>
          <w:szCs w:val="28"/>
        </w:rPr>
        <w:t xml:space="preserve">. </w:t>
      </w:r>
    </w:p>
    <w:p w14:paraId="5248AC8A" w14:textId="77777777" w:rsidR="006C5526" w:rsidRPr="00CE5608" w:rsidRDefault="006C5526" w:rsidP="00CE5608">
      <w:pPr>
        <w:pStyle w:val="af8"/>
        <w:ind w:firstLine="0"/>
        <w:rPr>
          <w:lang w:val="ru-RU"/>
        </w:rPr>
      </w:pPr>
      <w:r w:rsidRPr="00CE5608">
        <w:rPr>
          <w:lang w:val="ru-RU"/>
        </w:rPr>
        <w:t xml:space="preserve">Таблица </w:t>
      </w:r>
      <w:r w:rsidRPr="00CE5608">
        <w:rPr>
          <w:highlight w:val="yellow"/>
        </w:rPr>
        <w:fldChar w:fldCharType="begin"/>
      </w:r>
      <w:r w:rsidRPr="00CE5608">
        <w:rPr>
          <w:highlight w:val="yellow"/>
          <w:lang w:val="ru-RU"/>
        </w:rPr>
        <w:instrText xml:space="preserve"> </w:instrText>
      </w:r>
      <w:r w:rsidRPr="00CE5608">
        <w:rPr>
          <w:highlight w:val="yellow"/>
        </w:rPr>
        <w:instrText>SEQ</w:instrText>
      </w:r>
      <w:r w:rsidRPr="00CE5608">
        <w:rPr>
          <w:highlight w:val="yellow"/>
          <w:lang w:val="ru-RU"/>
        </w:rPr>
        <w:instrText xml:space="preserve"> Таблица \* </w:instrText>
      </w:r>
      <w:r w:rsidRPr="00CE5608">
        <w:rPr>
          <w:highlight w:val="yellow"/>
        </w:rPr>
        <w:instrText>ARABIC</w:instrText>
      </w:r>
      <w:r w:rsidRPr="00CE5608">
        <w:rPr>
          <w:highlight w:val="yellow"/>
          <w:lang w:val="ru-RU"/>
        </w:rPr>
        <w:instrText xml:space="preserve"> </w:instrText>
      </w:r>
      <w:r w:rsidRPr="00CE5608">
        <w:rPr>
          <w:highlight w:val="yellow"/>
        </w:rPr>
        <w:fldChar w:fldCharType="separate"/>
      </w:r>
      <w:r w:rsidRPr="00CE5608">
        <w:rPr>
          <w:noProof/>
          <w:highlight w:val="yellow"/>
        </w:rPr>
        <w:t>23</w:t>
      </w:r>
      <w:r w:rsidRPr="00CE5608">
        <w:rPr>
          <w:highlight w:val="yellow"/>
        </w:rPr>
        <w:fldChar w:fldCharType="end"/>
      </w:r>
      <w:r w:rsidRPr="00CE5608">
        <w:rPr>
          <w:lang w:val="ru-RU"/>
        </w:rPr>
        <w:t xml:space="preserve"> – </w:t>
      </w:r>
      <w:proofErr w:type="spellStart"/>
      <w:r w:rsidRPr="00CE5608">
        <w:t>Амортизационные</w:t>
      </w:r>
      <w:proofErr w:type="spellEnd"/>
      <w:r w:rsidRPr="00CE5608">
        <w:t xml:space="preserve"> </w:t>
      </w:r>
      <w:proofErr w:type="spellStart"/>
      <w:r w:rsidRPr="00CE5608">
        <w:t>отчисления</w:t>
      </w:r>
      <w:proofErr w:type="spellEnd"/>
    </w:p>
    <w:tbl>
      <w:tblPr>
        <w:tblW w:w="9413" w:type="dxa"/>
        <w:tblLayout w:type="fixed"/>
        <w:tblCellMar>
          <w:left w:w="10" w:type="dxa"/>
          <w:right w:w="10" w:type="dxa"/>
        </w:tblCellMar>
        <w:tblLook w:val="04A0" w:firstRow="1" w:lastRow="0" w:firstColumn="1" w:lastColumn="0" w:noHBand="0" w:noVBand="1"/>
      </w:tblPr>
      <w:tblGrid>
        <w:gridCol w:w="1853"/>
        <w:gridCol w:w="1570"/>
        <w:gridCol w:w="3134"/>
        <w:gridCol w:w="2856"/>
      </w:tblGrid>
      <w:tr w:rsidR="007559DA" w:rsidRPr="00CE5608" w14:paraId="3D20DB88" w14:textId="77777777" w:rsidTr="004A3076">
        <w:trPr>
          <w:trHeight w:hRule="exact" w:val="1357"/>
        </w:trPr>
        <w:tc>
          <w:tcPr>
            <w:tcW w:w="1853" w:type="dxa"/>
            <w:tcBorders>
              <w:top w:val="single" w:sz="4" w:space="0" w:color="auto"/>
              <w:left w:val="single" w:sz="4" w:space="0" w:color="auto"/>
            </w:tcBorders>
            <w:shd w:val="clear" w:color="auto" w:fill="FFFFFF"/>
            <w:vAlign w:val="center"/>
          </w:tcPr>
          <w:p w14:paraId="4910065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Оборудование</w:t>
            </w:r>
          </w:p>
        </w:tc>
        <w:tc>
          <w:tcPr>
            <w:tcW w:w="1570" w:type="dxa"/>
            <w:tcBorders>
              <w:top w:val="single" w:sz="4" w:space="0" w:color="auto"/>
              <w:left w:val="single" w:sz="4" w:space="0" w:color="auto"/>
            </w:tcBorders>
            <w:shd w:val="clear" w:color="auto" w:fill="FFFFFF"/>
            <w:vAlign w:val="center"/>
          </w:tcPr>
          <w:p w14:paraId="06D134FF"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22EABCE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шт.</w:t>
            </w:r>
          </w:p>
        </w:tc>
        <w:tc>
          <w:tcPr>
            <w:tcW w:w="3134" w:type="dxa"/>
            <w:tcBorders>
              <w:top w:val="single" w:sz="4" w:space="0" w:color="auto"/>
              <w:left w:val="single" w:sz="4" w:space="0" w:color="auto"/>
            </w:tcBorders>
            <w:shd w:val="clear" w:color="auto" w:fill="FFFFFF"/>
            <w:vAlign w:val="center"/>
          </w:tcPr>
          <w:p w14:paraId="225CDDF4"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Первоначальная стоимость оборудования, руб.</w:t>
            </w:r>
          </w:p>
        </w:tc>
        <w:tc>
          <w:tcPr>
            <w:tcW w:w="2856" w:type="dxa"/>
            <w:tcBorders>
              <w:top w:val="single" w:sz="4" w:space="0" w:color="auto"/>
              <w:left w:val="single" w:sz="4" w:space="0" w:color="auto"/>
              <w:right w:val="single" w:sz="4" w:space="0" w:color="auto"/>
            </w:tcBorders>
            <w:shd w:val="clear" w:color="auto" w:fill="FFFFFF"/>
            <w:vAlign w:val="center"/>
          </w:tcPr>
          <w:p w14:paraId="5FBBA7C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Стоимость амортизационных отчислений, руб.</w:t>
            </w:r>
          </w:p>
        </w:tc>
      </w:tr>
      <w:tr w:rsidR="007559DA" w:rsidRPr="00CE5608" w14:paraId="493D6750" w14:textId="77777777" w:rsidTr="004A3076">
        <w:trPr>
          <w:trHeight w:hRule="exact" w:val="587"/>
        </w:trPr>
        <w:tc>
          <w:tcPr>
            <w:tcW w:w="1853" w:type="dxa"/>
            <w:tcBorders>
              <w:top w:val="single" w:sz="4" w:space="0" w:color="auto"/>
              <w:left w:val="single" w:sz="4" w:space="0" w:color="auto"/>
            </w:tcBorders>
            <w:shd w:val="clear" w:color="auto" w:fill="FFFFFF"/>
            <w:vAlign w:val="center"/>
          </w:tcPr>
          <w:p w14:paraId="3092C082"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Ноутбук</w:t>
            </w:r>
          </w:p>
        </w:tc>
        <w:tc>
          <w:tcPr>
            <w:tcW w:w="1570" w:type="dxa"/>
            <w:tcBorders>
              <w:top w:val="single" w:sz="4" w:space="0" w:color="auto"/>
              <w:left w:val="single" w:sz="4" w:space="0" w:color="auto"/>
            </w:tcBorders>
            <w:shd w:val="clear" w:color="auto" w:fill="FFFFFF"/>
            <w:vAlign w:val="center"/>
          </w:tcPr>
          <w:p w14:paraId="08EFF56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3134" w:type="dxa"/>
            <w:tcBorders>
              <w:top w:val="single" w:sz="4" w:space="0" w:color="auto"/>
              <w:left w:val="single" w:sz="4" w:space="0" w:color="auto"/>
            </w:tcBorders>
            <w:shd w:val="clear" w:color="auto" w:fill="FFFFFF"/>
            <w:vAlign w:val="center"/>
          </w:tcPr>
          <w:p w14:paraId="78A5158D" w14:textId="77777777" w:rsidR="006C5526" w:rsidRPr="00CE5608" w:rsidRDefault="006C5526" w:rsidP="00CE5608">
            <w:pPr>
              <w:pStyle w:val="24"/>
              <w:shd w:val="clear" w:color="auto" w:fill="auto"/>
              <w:spacing w:line="360" w:lineRule="auto"/>
              <w:rPr>
                <w:sz w:val="28"/>
                <w:szCs w:val="28"/>
                <w:highlight w:val="yellow"/>
                <w:lang w:val="en-US"/>
              </w:rPr>
            </w:pPr>
            <w:r w:rsidRPr="00CE5608">
              <w:rPr>
                <w:rStyle w:val="14"/>
                <w:color w:val="auto"/>
                <w:sz w:val="28"/>
                <w:szCs w:val="28"/>
                <w:highlight w:val="yellow"/>
              </w:rPr>
              <w:t>14 396</w:t>
            </w:r>
          </w:p>
        </w:tc>
        <w:tc>
          <w:tcPr>
            <w:tcW w:w="2856" w:type="dxa"/>
            <w:tcBorders>
              <w:top w:val="single" w:sz="4" w:space="0" w:color="auto"/>
              <w:left w:val="single" w:sz="4" w:space="0" w:color="auto"/>
              <w:right w:val="single" w:sz="4" w:space="0" w:color="auto"/>
            </w:tcBorders>
            <w:shd w:val="clear" w:color="auto" w:fill="FFFFFF"/>
            <w:vAlign w:val="center"/>
          </w:tcPr>
          <w:p w14:paraId="7038AC78"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rPr>
              <w:t>126,21</w:t>
            </w:r>
          </w:p>
        </w:tc>
      </w:tr>
      <w:tr w:rsidR="007559DA" w:rsidRPr="00CE5608" w14:paraId="13B69C2C" w14:textId="77777777" w:rsidTr="004A3076">
        <w:trPr>
          <w:trHeight w:hRule="exact" w:val="836"/>
        </w:trPr>
        <w:tc>
          <w:tcPr>
            <w:tcW w:w="1853" w:type="dxa"/>
            <w:tcBorders>
              <w:top w:val="single" w:sz="4" w:space="0" w:color="auto"/>
              <w:left w:val="single" w:sz="4" w:space="0" w:color="auto"/>
            </w:tcBorders>
            <w:shd w:val="clear" w:color="auto" w:fill="FFFFFF"/>
            <w:vAlign w:val="center"/>
          </w:tcPr>
          <w:p w14:paraId="53B13B4F"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Струйный</w:t>
            </w:r>
          </w:p>
          <w:p w14:paraId="513D17F8"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принтер</w:t>
            </w:r>
          </w:p>
        </w:tc>
        <w:tc>
          <w:tcPr>
            <w:tcW w:w="1570" w:type="dxa"/>
            <w:tcBorders>
              <w:top w:val="single" w:sz="4" w:space="0" w:color="auto"/>
              <w:left w:val="single" w:sz="4" w:space="0" w:color="auto"/>
            </w:tcBorders>
            <w:shd w:val="clear" w:color="auto" w:fill="FFFFFF"/>
            <w:vAlign w:val="center"/>
          </w:tcPr>
          <w:p w14:paraId="2FCD6FD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3134" w:type="dxa"/>
            <w:tcBorders>
              <w:top w:val="single" w:sz="4" w:space="0" w:color="auto"/>
              <w:left w:val="single" w:sz="4" w:space="0" w:color="auto"/>
            </w:tcBorders>
            <w:shd w:val="clear" w:color="auto" w:fill="FFFFFF"/>
            <w:vAlign w:val="center"/>
          </w:tcPr>
          <w:p w14:paraId="77496B44"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28 400</w:t>
            </w:r>
          </w:p>
        </w:tc>
        <w:tc>
          <w:tcPr>
            <w:tcW w:w="2856" w:type="dxa"/>
            <w:tcBorders>
              <w:top w:val="single" w:sz="4" w:space="0" w:color="auto"/>
              <w:left w:val="single" w:sz="4" w:space="0" w:color="auto"/>
              <w:right w:val="single" w:sz="4" w:space="0" w:color="auto"/>
            </w:tcBorders>
            <w:shd w:val="clear" w:color="auto" w:fill="FFFFFF"/>
            <w:vAlign w:val="center"/>
          </w:tcPr>
          <w:p w14:paraId="56A504D1"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rPr>
              <w:t>249</w:t>
            </w:r>
          </w:p>
        </w:tc>
      </w:tr>
      <w:tr w:rsidR="007559DA" w:rsidRPr="00CE5608" w14:paraId="02CD41F4" w14:textId="77777777" w:rsidTr="004A3076">
        <w:trPr>
          <w:trHeight w:hRule="exact" w:val="523"/>
        </w:trPr>
        <w:tc>
          <w:tcPr>
            <w:tcW w:w="1853" w:type="dxa"/>
            <w:tcBorders>
              <w:top w:val="single" w:sz="4" w:space="0" w:color="auto"/>
              <w:left w:val="single" w:sz="4" w:space="0" w:color="auto"/>
              <w:bottom w:val="single" w:sz="4" w:space="0" w:color="auto"/>
            </w:tcBorders>
            <w:shd w:val="clear" w:color="auto" w:fill="FFFFFF"/>
            <w:vAlign w:val="center"/>
          </w:tcPr>
          <w:p w14:paraId="5F91FA15"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1570" w:type="dxa"/>
            <w:tcBorders>
              <w:top w:val="single" w:sz="4" w:space="0" w:color="auto"/>
              <w:left w:val="single" w:sz="4" w:space="0" w:color="auto"/>
              <w:bottom w:val="single" w:sz="4" w:space="0" w:color="auto"/>
            </w:tcBorders>
            <w:shd w:val="clear" w:color="auto" w:fill="FFFFFF"/>
            <w:vAlign w:val="center"/>
          </w:tcPr>
          <w:p w14:paraId="7E33D70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w:t>
            </w:r>
          </w:p>
        </w:tc>
        <w:tc>
          <w:tcPr>
            <w:tcW w:w="3134" w:type="dxa"/>
            <w:tcBorders>
              <w:top w:val="single" w:sz="4" w:space="0" w:color="auto"/>
              <w:left w:val="single" w:sz="4" w:space="0" w:color="auto"/>
              <w:bottom w:val="single" w:sz="4" w:space="0" w:color="auto"/>
            </w:tcBorders>
            <w:shd w:val="clear" w:color="auto" w:fill="FFFFFF"/>
            <w:vAlign w:val="center"/>
          </w:tcPr>
          <w:p w14:paraId="25CC70B3" w14:textId="77777777" w:rsidR="006C5526" w:rsidRPr="00CE5608" w:rsidRDefault="006C5526" w:rsidP="00CE5608">
            <w:pPr>
              <w:pStyle w:val="24"/>
              <w:shd w:val="clear" w:color="auto" w:fill="auto"/>
              <w:spacing w:line="360" w:lineRule="auto"/>
              <w:rPr>
                <w:sz w:val="28"/>
                <w:szCs w:val="28"/>
                <w:highlight w:val="yellow"/>
                <w:lang w:val="en-US"/>
              </w:rPr>
            </w:pPr>
            <w:r w:rsidRPr="00CE5608">
              <w:rPr>
                <w:rStyle w:val="14"/>
                <w:color w:val="auto"/>
                <w:sz w:val="28"/>
                <w:szCs w:val="28"/>
                <w:highlight w:val="yellow"/>
              </w:rPr>
              <w:t>42 796</w:t>
            </w:r>
          </w:p>
        </w:tc>
        <w:tc>
          <w:tcPr>
            <w:tcW w:w="2856" w:type="dxa"/>
            <w:tcBorders>
              <w:top w:val="single" w:sz="4" w:space="0" w:color="auto"/>
              <w:left w:val="single" w:sz="4" w:space="0" w:color="auto"/>
              <w:bottom w:val="single" w:sz="4" w:space="0" w:color="auto"/>
              <w:right w:val="single" w:sz="4" w:space="0" w:color="auto"/>
            </w:tcBorders>
            <w:shd w:val="clear" w:color="auto" w:fill="FFFFFF"/>
            <w:vAlign w:val="center"/>
          </w:tcPr>
          <w:p w14:paraId="2F0C3801"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rPr>
              <w:t>375,21</w:t>
            </w:r>
          </w:p>
        </w:tc>
      </w:tr>
    </w:tbl>
    <w:p w14:paraId="1767DAFA" w14:textId="77777777" w:rsidR="006C5526" w:rsidRPr="00CE5608" w:rsidRDefault="006C5526" w:rsidP="00CE5608">
      <w:pPr>
        <w:pStyle w:val="24"/>
        <w:shd w:val="clear" w:color="auto" w:fill="auto"/>
        <w:spacing w:line="360" w:lineRule="auto"/>
        <w:rPr>
          <w:sz w:val="28"/>
          <w:szCs w:val="28"/>
        </w:rPr>
      </w:pPr>
    </w:p>
    <w:p w14:paraId="0648582E" w14:textId="77777777" w:rsidR="006C5526" w:rsidRPr="00CE5608" w:rsidRDefault="006C5526" w:rsidP="00AF0F27">
      <w:pPr>
        <w:pStyle w:val="24"/>
        <w:shd w:val="clear" w:color="auto" w:fill="auto"/>
        <w:spacing w:line="360" w:lineRule="auto"/>
        <w:ind w:firstLine="709"/>
        <w:rPr>
          <w:sz w:val="28"/>
          <w:szCs w:val="28"/>
        </w:rPr>
      </w:pPr>
      <w:r w:rsidRPr="00CE5608">
        <w:rPr>
          <w:sz w:val="28"/>
          <w:szCs w:val="28"/>
        </w:rPr>
        <w:t>Затраты на материалы.</w:t>
      </w:r>
    </w:p>
    <w:p w14:paraId="206B9F66" w14:textId="77777777" w:rsidR="006C5526" w:rsidRPr="00CE5608" w:rsidRDefault="006C5526" w:rsidP="007D602A">
      <w:pPr>
        <w:pStyle w:val="24"/>
        <w:shd w:val="clear" w:color="auto" w:fill="auto"/>
        <w:spacing w:line="360" w:lineRule="auto"/>
        <w:ind w:firstLine="709"/>
        <w:rPr>
          <w:sz w:val="28"/>
          <w:szCs w:val="28"/>
        </w:rPr>
      </w:pPr>
      <w:r w:rsidRPr="00CE5608">
        <w:rPr>
          <w:sz w:val="28"/>
          <w:szCs w:val="28"/>
        </w:rPr>
        <w:t xml:space="preserve">Расчет затрат на материалы осуществляется согласно фактическим данным в год, которые представлены в таблице </w:t>
      </w:r>
      <w:r w:rsidRPr="00CE5608">
        <w:rPr>
          <w:sz w:val="28"/>
          <w:szCs w:val="28"/>
          <w:highlight w:val="yellow"/>
        </w:rPr>
        <w:t>24.</w:t>
      </w:r>
      <w:r w:rsidRPr="00CE5608">
        <w:rPr>
          <w:sz w:val="28"/>
          <w:szCs w:val="28"/>
        </w:rPr>
        <w:t xml:space="preserve"> </w:t>
      </w:r>
    </w:p>
    <w:p w14:paraId="5BCED8DB" w14:textId="77777777" w:rsidR="006C5526" w:rsidRPr="00CE5608" w:rsidRDefault="006C5526" w:rsidP="007D602A">
      <w:pPr>
        <w:pStyle w:val="af8"/>
        <w:rPr>
          <w:lang w:val="ru-RU"/>
        </w:rPr>
      </w:pPr>
      <w:r w:rsidRPr="00CE5608">
        <w:rPr>
          <w:lang w:val="ru-RU"/>
        </w:rPr>
        <w:t xml:space="preserve">Таблица </w:t>
      </w:r>
      <w:r w:rsidRPr="00CE5608">
        <w:rPr>
          <w:highlight w:val="yellow"/>
        </w:rPr>
        <w:fldChar w:fldCharType="begin"/>
      </w:r>
      <w:r w:rsidRPr="00CE5608">
        <w:rPr>
          <w:highlight w:val="yellow"/>
          <w:lang w:val="ru-RU"/>
        </w:rPr>
        <w:instrText xml:space="preserve"> </w:instrText>
      </w:r>
      <w:r w:rsidRPr="00CE5608">
        <w:rPr>
          <w:highlight w:val="yellow"/>
        </w:rPr>
        <w:instrText>SEQ</w:instrText>
      </w:r>
      <w:r w:rsidRPr="00CE5608">
        <w:rPr>
          <w:highlight w:val="yellow"/>
          <w:lang w:val="ru-RU"/>
        </w:rPr>
        <w:instrText xml:space="preserve"> Таблица \* </w:instrText>
      </w:r>
      <w:r w:rsidRPr="00CE5608">
        <w:rPr>
          <w:highlight w:val="yellow"/>
        </w:rPr>
        <w:instrText>ARABIC</w:instrText>
      </w:r>
      <w:r w:rsidRPr="00CE5608">
        <w:rPr>
          <w:highlight w:val="yellow"/>
          <w:lang w:val="ru-RU"/>
        </w:rPr>
        <w:instrText xml:space="preserve"> </w:instrText>
      </w:r>
      <w:r w:rsidRPr="00CE5608">
        <w:rPr>
          <w:highlight w:val="yellow"/>
        </w:rPr>
        <w:fldChar w:fldCharType="separate"/>
      </w:r>
      <w:r w:rsidRPr="00CE5608">
        <w:rPr>
          <w:noProof/>
          <w:highlight w:val="yellow"/>
          <w:lang w:val="ru-RU"/>
        </w:rPr>
        <w:t>24</w:t>
      </w:r>
      <w:r w:rsidRPr="00CE5608">
        <w:rPr>
          <w:highlight w:val="yellow"/>
        </w:rPr>
        <w:fldChar w:fldCharType="end"/>
      </w:r>
      <w:r w:rsidRPr="00CE5608">
        <w:rPr>
          <w:lang w:val="ru-RU"/>
        </w:rPr>
        <w:t xml:space="preserve"> – Расчет затрат на материалы</w:t>
      </w:r>
    </w:p>
    <w:tbl>
      <w:tblPr>
        <w:tblW w:w="0" w:type="auto"/>
        <w:jc w:val="center"/>
        <w:tblLayout w:type="fixed"/>
        <w:tblCellMar>
          <w:left w:w="10" w:type="dxa"/>
          <w:right w:w="10" w:type="dxa"/>
        </w:tblCellMar>
        <w:tblLook w:val="04A0" w:firstRow="1" w:lastRow="0" w:firstColumn="1" w:lastColumn="0" w:noHBand="0" w:noVBand="1"/>
      </w:tblPr>
      <w:tblGrid>
        <w:gridCol w:w="2381"/>
        <w:gridCol w:w="2338"/>
        <w:gridCol w:w="2347"/>
        <w:gridCol w:w="2338"/>
      </w:tblGrid>
      <w:tr w:rsidR="007559DA" w:rsidRPr="00CE5608" w14:paraId="01AFF0BD" w14:textId="77777777" w:rsidTr="004A3076">
        <w:trPr>
          <w:trHeight w:hRule="exact" w:val="887"/>
          <w:jc w:val="center"/>
        </w:trPr>
        <w:tc>
          <w:tcPr>
            <w:tcW w:w="2381" w:type="dxa"/>
            <w:tcBorders>
              <w:top w:val="single" w:sz="4" w:space="0" w:color="auto"/>
              <w:left w:val="single" w:sz="4" w:space="0" w:color="auto"/>
            </w:tcBorders>
            <w:shd w:val="clear" w:color="auto" w:fill="FFFFFF"/>
            <w:vAlign w:val="center"/>
          </w:tcPr>
          <w:p w14:paraId="29622A5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Наименование</w:t>
            </w:r>
          </w:p>
          <w:p w14:paraId="360025B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материала</w:t>
            </w:r>
          </w:p>
        </w:tc>
        <w:tc>
          <w:tcPr>
            <w:tcW w:w="2338" w:type="dxa"/>
            <w:tcBorders>
              <w:top w:val="single" w:sz="4" w:space="0" w:color="auto"/>
              <w:left w:val="single" w:sz="4" w:space="0" w:color="auto"/>
            </w:tcBorders>
            <w:shd w:val="clear" w:color="auto" w:fill="FFFFFF"/>
            <w:vAlign w:val="center"/>
          </w:tcPr>
          <w:p w14:paraId="3EB31DCB"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 шт.</w:t>
            </w:r>
          </w:p>
        </w:tc>
        <w:tc>
          <w:tcPr>
            <w:tcW w:w="2347" w:type="dxa"/>
            <w:tcBorders>
              <w:top w:val="single" w:sz="4" w:space="0" w:color="auto"/>
              <w:left w:val="single" w:sz="4" w:space="0" w:color="auto"/>
            </w:tcBorders>
            <w:shd w:val="clear" w:color="auto" w:fill="FFFFFF"/>
            <w:vAlign w:val="center"/>
          </w:tcPr>
          <w:p w14:paraId="788ABF7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Стоимость за 1 шт., руб.</w:t>
            </w:r>
          </w:p>
        </w:tc>
        <w:tc>
          <w:tcPr>
            <w:tcW w:w="2338" w:type="dxa"/>
            <w:tcBorders>
              <w:top w:val="single" w:sz="4" w:space="0" w:color="auto"/>
              <w:left w:val="single" w:sz="4" w:space="0" w:color="auto"/>
              <w:right w:val="single" w:sz="4" w:space="0" w:color="auto"/>
            </w:tcBorders>
            <w:shd w:val="clear" w:color="auto" w:fill="FFFFFF"/>
            <w:vAlign w:val="center"/>
          </w:tcPr>
          <w:p w14:paraId="7DDF7C4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Общая стоимость, руб.</w:t>
            </w:r>
          </w:p>
        </w:tc>
      </w:tr>
      <w:tr w:rsidR="007559DA" w:rsidRPr="00CE5608" w14:paraId="6EC6CB0B" w14:textId="77777777" w:rsidTr="004A3076">
        <w:trPr>
          <w:trHeight w:hRule="exact" w:val="494"/>
          <w:jc w:val="center"/>
        </w:trPr>
        <w:tc>
          <w:tcPr>
            <w:tcW w:w="2381" w:type="dxa"/>
            <w:tcBorders>
              <w:top w:val="single" w:sz="4" w:space="0" w:color="auto"/>
              <w:left w:val="single" w:sz="4" w:space="0" w:color="auto"/>
            </w:tcBorders>
            <w:shd w:val="clear" w:color="auto" w:fill="FFFFFF"/>
            <w:vAlign w:val="center"/>
          </w:tcPr>
          <w:p w14:paraId="55B32BA5"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Бумага</w:t>
            </w:r>
          </w:p>
        </w:tc>
        <w:tc>
          <w:tcPr>
            <w:tcW w:w="2338" w:type="dxa"/>
            <w:tcBorders>
              <w:top w:val="single" w:sz="4" w:space="0" w:color="auto"/>
              <w:left w:val="single" w:sz="4" w:space="0" w:color="auto"/>
            </w:tcBorders>
            <w:shd w:val="clear" w:color="auto" w:fill="FFFFFF"/>
            <w:vAlign w:val="center"/>
          </w:tcPr>
          <w:p w14:paraId="559E407E"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347" w:type="dxa"/>
            <w:tcBorders>
              <w:top w:val="single" w:sz="4" w:space="0" w:color="auto"/>
              <w:left w:val="single" w:sz="4" w:space="0" w:color="auto"/>
            </w:tcBorders>
            <w:shd w:val="clear" w:color="auto" w:fill="FFFFFF"/>
            <w:vAlign w:val="center"/>
          </w:tcPr>
          <w:p w14:paraId="331D13A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410</w:t>
            </w:r>
          </w:p>
        </w:tc>
        <w:tc>
          <w:tcPr>
            <w:tcW w:w="2338" w:type="dxa"/>
            <w:tcBorders>
              <w:top w:val="single" w:sz="4" w:space="0" w:color="auto"/>
              <w:left w:val="single" w:sz="4" w:space="0" w:color="auto"/>
              <w:right w:val="single" w:sz="4" w:space="0" w:color="auto"/>
            </w:tcBorders>
            <w:shd w:val="clear" w:color="auto" w:fill="FFFFFF"/>
            <w:vAlign w:val="center"/>
          </w:tcPr>
          <w:p w14:paraId="7D883E31"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410</w:t>
            </w:r>
          </w:p>
        </w:tc>
      </w:tr>
      <w:tr w:rsidR="007559DA" w:rsidRPr="00CE5608" w14:paraId="1FAC179E" w14:textId="77777777" w:rsidTr="004A3076">
        <w:trPr>
          <w:trHeight w:hRule="exact" w:val="970"/>
          <w:jc w:val="center"/>
        </w:trPr>
        <w:tc>
          <w:tcPr>
            <w:tcW w:w="2381" w:type="dxa"/>
            <w:tcBorders>
              <w:top w:val="single" w:sz="4" w:space="0" w:color="auto"/>
              <w:left w:val="single" w:sz="4" w:space="0" w:color="auto"/>
            </w:tcBorders>
            <w:shd w:val="clear" w:color="auto" w:fill="FFFFFF"/>
            <w:vAlign w:val="center"/>
          </w:tcPr>
          <w:p w14:paraId="5B685EE7"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rPr>
              <w:t>Картридж для принтера</w:t>
            </w:r>
          </w:p>
        </w:tc>
        <w:tc>
          <w:tcPr>
            <w:tcW w:w="2338" w:type="dxa"/>
            <w:tcBorders>
              <w:top w:val="single" w:sz="4" w:space="0" w:color="auto"/>
              <w:left w:val="single" w:sz="4" w:space="0" w:color="auto"/>
            </w:tcBorders>
            <w:shd w:val="clear" w:color="auto" w:fill="FFFFFF"/>
            <w:vAlign w:val="center"/>
          </w:tcPr>
          <w:p w14:paraId="4E0DB223" w14:textId="77777777" w:rsidR="006C5526" w:rsidRPr="00CE5608" w:rsidRDefault="006C5526" w:rsidP="00CE5608">
            <w:pPr>
              <w:pStyle w:val="24"/>
              <w:shd w:val="clear" w:color="auto" w:fill="auto"/>
              <w:spacing w:line="360" w:lineRule="auto"/>
              <w:rPr>
                <w:sz w:val="28"/>
                <w:szCs w:val="28"/>
                <w:lang w:val="en-US"/>
              </w:rPr>
            </w:pPr>
            <w:r w:rsidRPr="00CE5608">
              <w:rPr>
                <w:rStyle w:val="14"/>
                <w:color w:val="auto"/>
                <w:sz w:val="28"/>
                <w:szCs w:val="28"/>
                <w:lang w:val="en-US"/>
              </w:rPr>
              <w:t>1</w:t>
            </w:r>
          </w:p>
        </w:tc>
        <w:tc>
          <w:tcPr>
            <w:tcW w:w="2347" w:type="dxa"/>
            <w:tcBorders>
              <w:top w:val="single" w:sz="4" w:space="0" w:color="auto"/>
              <w:left w:val="single" w:sz="4" w:space="0" w:color="auto"/>
            </w:tcBorders>
            <w:shd w:val="clear" w:color="auto" w:fill="FFFFFF"/>
            <w:vAlign w:val="center"/>
          </w:tcPr>
          <w:p w14:paraId="7E77C9F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2 599</w:t>
            </w:r>
          </w:p>
        </w:tc>
        <w:tc>
          <w:tcPr>
            <w:tcW w:w="2338" w:type="dxa"/>
            <w:tcBorders>
              <w:top w:val="single" w:sz="4" w:space="0" w:color="auto"/>
              <w:left w:val="single" w:sz="4" w:space="0" w:color="auto"/>
              <w:right w:val="single" w:sz="4" w:space="0" w:color="auto"/>
            </w:tcBorders>
            <w:shd w:val="clear" w:color="auto" w:fill="FFFFFF"/>
            <w:vAlign w:val="center"/>
          </w:tcPr>
          <w:p w14:paraId="548C2674"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2 599</w:t>
            </w:r>
          </w:p>
        </w:tc>
      </w:tr>
      <w:tr w:rsidR="007559DA" w:rsidRPr="00CE5608" w14:paraId="0348D718" w14:textId="77777777" w:rsidTr="004A3076">
        <w:trPr>
          <w:trHeight w:hRule="exact" w:val="1048"/>
          <w:jc w:val="center"/>
        </w:trPr>
        <w:tc>
          <w:tcPr>
            <w:tcW w:w="2381" w:type="dxa"/>
            <w:tcBorders>
              <w:top w:val="single" w:sz="4" w:space="0" w:color="auto"/>
              <w:left w:val="single" w:sz="4" w:space="0" w:color="auto"/>
            </w:tcBorders>
            <w:shd w:val="clear" w:color="auto" w:fill="FFFFFF"/>
            <w:vAlign w:val="center"/>
          </w:tcPr>
          <w:p w14:paraId="2812DC52" w14:textId="77777777" w:rsidR="006C5526" w:rsidRPr="00CE5608" w:rsidRDefault="006C5526" w:rsidP="00CE5608">
            <w:pPr>
              <w:pStyle w:val="16"/>
              <w:ind w:firstLine="0"/>
            </w:pPr>
            <w:r w:rsidRPr="00CE5608">
              <w:rPr>
                <w:rStyle w:val="14"/>
                <w:color w:val="auto"/>
                <w:sz w:val="28"/>
                <w:szCs w:val="28"/>
                <w:highlight w:val="yellow"/>
                <w:lang w:eastAsia="en-US"/>
              </w:rPr>
              <w:t>CD-диск</w:t>
            </w:r>
          </w:p>
        </w:tc>
        <w:tc>
          <w:tcPr>
            <w:tcW w:w="2338" w:type="dxa"/>
            <w:tcBorders>
              <w:top w:val="single" w:sz="4" w:space="0" w:color="auto"/>
              <w:left w:val="single" w:sz="4" w:space="0" w:color="auto"/>
            </w:tcBorders>
            <w:shd w:val="clear" w:color="auto" w:fill="FFFFFF"/>
            <w:vAlign w:val="center"/>
          </w:tcPr>
          <w:p w14:paraId="769AFA0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347" w:type="dxa"/>
            <w:tcBorders>
              <w:top w:val="single" w:sz="4" w:space="0" w:color="auto"/>
              <w:left w:val="single" w:sz="4" w:space="0" w:color="auto"/>
            </w:tcBorders>
            <w:shd w:val="clear" w:color="auto" w:fill="FFFFFF"/>
            <w:vAlign w:val="center"/>
          </w:tcPr>
          <w:p w14:paraId="32778A6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80</w:t>
            </w:r>
          </w:p>
        </w:tc>
        <w:tc>
          <w:tcPr>
            <w:tcW w:w="2338" w:type="dxa"/>
            <w:tcBorders>
              <w:top w:val="single" w:sz="4" w:space="0" w:color="auto"/>
              <w:left w:val="single" w:sz="4" w:space="0" w:color="auto"/>
              <w:right w:val="single" w:sz="4" w:space="0" w:color="auto"/>
            </w:tcBorders>
            <w:shd w:val="clear" w:color="auto" w:fill="FFFFFF"/>
            <w:vAlign w:val="center"/>
          </w:tcPr>
          <w:p w14:paraId="2F058EE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80</w:t>
            </w:r>
          </w:p>
        </w:tc>
      </w:tr>
      <w:tr w:rsidR="007559DA" w:rsidRPr="00CE5608" w14:paraId="3E38F83A" w14:textId="77777777" w:rsidTr="004A3076">
        <w:trPr>
          <w:trHeight w:hRule="exact" w:val="504"/>
          <w:jc w:val="center"/>
        </w:trPr>
        <w:tc>
          <w:tcPr>
            <w:tcW w:w="7066" w:type="dxa"/>
            <w:gridSpan w:val="3"/>
            <w:tcBorders>
              <w:top w:val="single" w:sz="4" w:space="0" w:color="auto"/>
              <w:left w:val="single" w:sz="4" w:space="0" w:color="auto"/>
              <w:bottom w:val="single" w:sz="4" w:space="0" w:color="auto"/>
            </w:tcBorders>
            <w:shd w:val="clear" w:color="auto" w:fill="FFFFFF"/>
            <w:vAlign w:val="center"/>
          </w:tcPr>
          <w:p w14:paraId="1C7061A7"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2338" w:type="dxa"/>
            <w:tcBorders>
              <w:top w:val="single" w:sz="4" w:space="0" w:color="auto"/>
              <w:left w:val="single" w:sz="4" w:space="0" w:color="auto"/>
              <w:bottom w:val="single" w:sz="4" w:space="0" w:color="auto"/>
              <w:right w:val="single" w:sz="4" w:space="0" w:color="auto"/>
            </w:tcBorders>
            <w:shd w:val="clear" w:color="auto" w:fill="FFFFFF"/>
            <w:vAlign w:val="center"/>
          </w:tcPr>
          <w:p w14:paraId="1E5F046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3 089</w:t>
            </w:r>
          </w:p>
        </w:tc>
      </w:tr>
    </w:tbl>
    <w:p w14:paraId="2A9798DF" w14:textId="77777777" w:rsidR="006C5526" w:rsidRPr="00CE5608" w:rsidRDefault="006C5526" w:rsidP="00CE5608">
      <w:pPr>
        <w:spacing w:after="0" w:line="360" w:lineRule="auto"/>
        <w:jc w:val="both"/>
        <w:rPr>
          <w:rFonts w:ascii="Times New Roman" w:hAnsi="Times New Roman" w:cs="Times New Roman"/>
          <w:color w:val="auto"/>
          <w:sz w:val="28"/>
          <w:szCs w:val="28"/>
        </w:rPr>
      </w:pPr>
    </w:p>
    <w:p w14:paraId="14D067A6"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 xml:space="preserve">Носителем информации </w:t>
      </w:r>
      <w:r w:rsidRPr="00CE5608">
        <w:rPr>
          <w:rFonts w:ascii="Times New Roman" w:hAnsi="Times New Roman" w:cs="Times New Roman"/>
          <w:color w:val="auto"/>
          <w:sz w:val="28"/>
          <w:szCs w:val="28"/>
          <w:highlight w:val="yellow"/>
        </w:rPr>
        <w:t xml:space="preserve">был выбран </w:t>
      </w:r>
      <w:r w:rsidRPr="00CE5608">
        <w:rPr>
          <w:rFonts w:ascii="Times New Roman" w:hAnsi="Times New Roman" w:cs="Times New Roman"/>
          <w:color w:val="auto"/>
          <w:sz w:val="28"/>
          <w:szCs w:val="28"/>
          <w:highlight w:val="yellow"/>
          <w:lang w:val="en-US"/>
        </w:rPr>
        <w:t>CD</w:t>
      </w:r>
      <w:r w:rsidRPr="00CE5608">
        <w:rPr>
          <w:rFonts w:ascii="Times New Roman" w:hAnsi="Times New Roman" w:cs="Times New Roman"/>
          <w:color w:val="auto"/>
          <w:sz w:val="28"/>
          <w:szCs w:val="28"/>
          <w:highlight w:val="yellow"/>
        </w:rPr>
        <w:t>-диск, так как этот вариант является наиболее экономичным.</w:t>
      </w:r>
    </w:p>
    <w:p w14:paraId="1A250D78" w14:textId="77777777" w:rsidR="006C5526" w:rsidRPr="00CE5608" w:rsidRDefault="006C5526" w:rsidP="00CE5608">
      <w:pPr>
        <w:spacing w:after="0" w:line="360" w:lineRule="auto"/>
        <w:jc w:val="both"/>
        <w:rPr>
          <w:rFonts w:ascii="Times New Roman" w:hAnsi="Times New Roman" w:cs="Times New Roman"/>
          <w:color w:val="auto"/>
          <w:sz w:val="28"/>
          <w:szCs w:val="28"/>
          <w:shd w:val="clear" w:color="auto" w:fill="FFFFFF"/>
        </w:rPr>
      </w:pPr>
      <w:r w:rsidRPr="00CE5608">
        <w:rPr>
          <w:rFonts w:ascii="Times New Roman" w:hAnsi="Times New Roman" w:cs="Times New Roman"/>
          <w:color w:val="auto"/>
          <w:sz w:val="28"/>
          <w:szCs w:val="28"/>
          <w:shd w:val="clear" w:color="auto" w:fill="FFFFFF"/>
        </w:rPr>
        <w:t xml:space="preserve">Произведем расчет накладных расходов для выбранного проекта и покажем его в табл. </w:t>
      </w:r>
      <w:r w:rsidRPr="00CE5608">
        <w:rPr>
          <w:rFonts w:ascii="Times New Roman" w:hAnsi="Times New Roman" w:cs="Times New Roman"/>
          <w:color w:val="auto"/>
          <w:sz w:val="28"/>
          <w:szCs w:val="28"/>
          <w:highlight w:val="yellow"/>
          <w:shd w:val="clear" w:color="auto" w:fill="FFFFFF"/>
        </w:rPr>
        <w:t>25.</w:t>
      </w:r>
    </w:p>
    <w:p w14:paraId="1A8276FC"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shd w:val="clear" w:color="auto" w:fill="FFFFFF"/>
        </w:rPr>
      </w:pPr>
      <w:r w:rsidRPr="00CE5608">
        <w:rPr>
          <w:rFonts w:ascii="Times New Roman" w:hAnsi="Times New Roman" w:cs="Times New Roman"/>
          <w:color w:val="auto"/>
          <w:sz w:val="28"/>
          <w:szCs w:val="28"/>
          <w:shd w:val="clear" w:color="auto" w:fill="FFFFFF"/>
        </w:rPr>
        <w:t>В нашей стране законодательно закреплены накладные расходы только в таких сферах как строительство и медицина и в ряде других видах деятельности. Остальные предприниматели и компании устанавливают самостоятельно перечень подобных затрат. Установим величину накладных расходов на уровне 31%.</w:t>
      </w:r>
    </w:p>
    <w:p w14:paraId="1A1B527A" w14:textId="77777777" w:rsidR="006C5526" w:rsidRPr="00CE5608" w:rsidRDefault="006C5526" w:rsidP="007D602A">
      <w:pPr>
        <w:pStyle w:val="24"/>
        <w:shd w:val="clear" w:color="auto" w:fill="auto"/>
        <w:spacing w:line="360" w:lineRule="auto"/>
        <w:ind w:firstLine="709"/>
        <w:rPr>
          <w:sz w:val="28"/>
          <w:szCs w:val="28"/>
        </w:rPr>
      </w:pPr>
      <w:r w:rsidRPr="00CE5608">
        <w:rPr>
          <w:sz w:val="28"/>
          <w:szCs w:val="28"/>
        </w:rPr>
        <w:t>Накладные расходы (Общепроизводственные и общехозяйственные расходы):</w:t>
      </w:r>
    </w:p>
    <w:p w14:paraId="2537DD40" w14:textId="77777777" w:rsidR="006C5526" w:rsidRPr="00CE5608" w:rsidRDefault="006C5526" w:rsidP="00CE5608">
      <w:pPr>
        <w:pStyle w:val="24"/>
        <w:shd w:val="clear" w:color="auto" w:fill="auto"/>
        <w:tabs>
          <w:tab w:val="left" w:pos="8150"/>
        </w:tabs>
        <w:spacing w:line="360" w:lineRule="auto"/>
        <w:rPr>
          <w:sz w:val="28"/>
          <w:szCs w:val="28"/>
        </w:rPr>
      </w:pPr>
      <w:proofErr w:type="spellStart"/>
      <w:r w:rsidRPr="00CE5608">
        <w:rPr>
          <w:sz w:val="28"/>
          <w:szCs w:val="28"/>
        </w:rPr>
        <w:t>Сн</w:t>
      </w:r>
      <w:proofErr w:type="spellEnd"/>
      <w:r w:rsidRPr="00CE5608">
        <w:rPr>
          <w:sz w:val="28"/>
          <w:szCs w:val="28"/>
        </w:rPr>
        <w:t xml:space="preserve"> = </w:t>
      </w:r>
      <w:proofErr w:type="spellStart"/>
      <w:r w:rsidRPr="00CE5608">
        <w:rPr>
          <w:sz w:val="28"/>
          <w:szCs w:val="28"/>
        </w:rPr>
        <w:t>ЗПосн</w:t>
      </w:r>
      <w:proofErr w:type="spellEnd"/>
      <w:r w:rsidRPr="00CE5608">
        <w:rPr>
          <w:sz w:val="28"/>
          <w:szCs w:val="28"/>
        </w:rPr>
        <w:t xml:space="preserve">*% накл. </w:t>
      </w:r>
      <w:proofErr w:type="spellStart"/>
      <w:r w:rsidRPr="00CE5608">
        <w:rPr>
          <w:sz w:val="28"/>
          <w:szCs w:val="28"/>
        </w:rPr>
        <w:t>расх</w:t>
      </w:r>
      <w:proofErr w:type="spellEnd"/>
      <w:r w:rsidRPr="00CE5608">
        <w:rPr>
          <w:sz w:val="28"/>
          <w:szCs w:val="28"/>
        </w:rPr>
        <w:t>. /100</w:t>
      </w:r>
      <w:r w:rsidRPr="00CE5608">
        <w:rPr>
          <w:sz w:val="28"/>
          <w:szCs w:val="28"/>
        </w:rPr>
        <w:tab/>
        <w:t>(4)</w:t>
      </w:r>
    </w:p>
    <w:p w14:paraId="6B2FAC4D" w14:textId="77777777" w:rsidR="006C5526" w:rsidRPr="00CE5608" w:rsidRDefault="006C5526" w:rsidP="00CE5608">
      <w:pPr>
        <w:pStyle w:val="24"/>
        <w:shd w:val="clear" w:color="auto" w:fill="auto"/>
        <w:spacing w:line="360" w:lineRule="auto"/>
        <w:rPr>
          <w:sz w:val="28"/>
          <w:szCs w:val="28"/>
        </w:rPr>
      </w:pPr>
      <w:r w:rsidRPr="00CE5608">
        <w:rPr>
          <w:rStyle w:val="17"/>
          <w:rFonts w:eastAsia="Calibri"/>
        </w:rPr>
        <w:t xml:space="preserve">% накл. </w:t>
      </w:r>
      <w:proofErr w:type="spellStart"/>
      <w:r w:rsidRPr="00CE5608">
        <w:rPr>
          <w:rStyle w:val="17"/>
          <w:rFonts w:eastAsia="Calibri"/>
        </w:rPr>
        <w:t>расх</w:t>
      </w:r>
      <w:proofErr w:type="spellEnd"/>
      <w:r w:rsidRPr="00CE5608">
        <w:rPr>
          <w:rStyle w:val="17"/>
          <w:rFonts w:eastAsia="Calibri"/>
        </w:rPr>
        <w:t>. – процент накладных</w:t>
      </w:r>
      <w:r w:rsidRPr="00CE5608">
        <w:rPr>
          <w:sz w:val="28"/>
          <w:szCs w:val="28"/>
        </w:rPr>
        <w:t xml:space="preserve"> расходов – 31.</w:t>
      </w:r>
    </w:p>
    <w:p w14:paraId="1EF1EDD3" w14:textId="77777777" w:rsidR="006C5526" w:rsidRPr="00CE5608" w:rsidRDefault="006C5526" w:rsidP="007D602A">
      <w:pPr>
        <w:pStyle w:val="afe"/>
        <w:shd w:val="clear" w:color="auto" w:fill="auto"/>
        <w:spacing w:line="360" w:lineRule="auto"/>
        <w:ind w:firstLine="709"/>
        <w:jc w:val="both"/>
        <w:rPr>
          <w:sz w:val="28"/>
          <w:szCs w:val="28"/>
        </w:rPr>
      </w:pPr>
      <w:proofErr w:type="spellStart"/>
      <w:r w:rsidRPr="00CE5608">
        <w:rPr>
          <w:rStyle w:val="af9"/>
        </w:rPr>
        <w:t>Таблица</w:t>
      </w:r>
      <w:proofErr w:type="spellEnd"/>
      <w:r w:rsidRPr="00CE5608">
        <w:rPr>
          <w:rStyle w:val="af9"/>
        </w:rPr>
        <w:t xml:space="preserve"> </w:t>
      </w:r>
      <w:r w:rsidRPr="00CE5608">
        <w:rPr>
          <w:rStyle w:val="af9"/>
          <w:highlight w:val="yellow"/>
        </w:rPr>
        <w:fldChar w:fldCharType="begin"/>
      </w:r>
      <w:r w:rsidRPr="00CE5608">
        <w:rPr>
          <w:rStyle w:val="af9"/>
          <w:highlight w:val="yellow"/>
        </w:rPr>
        <w:instrText xml:space="preserve"> SEQ Таблица \* ARABIC </w:instrText>
      </w:r>
      <w:r w:rsidRPr="00CE5608">
        <w:rPr>
          <w:rStyle w:val="af9"/>
          <w:highlight w:val="yellow"/>
        </w:rPr>
        <w:fldChar w:fldCharType="separate"/>
      </w:r>
      <w:r w:rsidRPr="00CE5608">
        <w:rPr>
          <w:rStyle w:val="af9"/>
          <w:noProof/>
          <w:highlight w:val="yellow"/>
        </w:rPr>
        <w:t>25</w:t>
      </w:r>
      <w:r w:rsidRPr="00CE5608">
        <w:rPr>
          <w:rStyle w:val="af9"/>
          <w:highlight w:val="yellow"/>
        </w:rPr>
        <w:fldChar w:fldCharType="end"/>
      </w:r>
      <w:r w:rsidRPr="00CE5608">
        <w:rPr>
          <w:sz w:val="28"/>
          <w:szCs w:val="28"/>
        </w:rPr>
        <w:t xml:space="preserve"> – Расчет накладных расходов</w:t>
      </w:r>
    </w:p>
    <w:tbl>
      <w:tblPr>
        <w:tblW w:w="9413" w:type="dxa"/>
        <w:tblLayout w:type="fixed"/>
        <w:tblCellMar>
          <w:left w:w="10" w:type="dxa"/>
          <w:right w:w="10" w:type="dxa"/>
        </w:tblCellMar>
        <w:tblLook w:val="04A0" w:firstRow="1" w:lastRow="0" w:firstColumn="1" w:lastColumn="0" w:noHBand="0" w:noVBand="1"/>
      </w:tblPr>
      <w:tblGrid>
        <w:gridCol w:w="2856"/>
        <w:gridCol w:w="1987"/>
        <w:gridCol w:w="2290"/>
        <w:gridCol w:w="2280"/>
      </w:tblGrid>
      <w:tr w:rsidR="007559DA" w:rsidRPr="00CE5608" w14:paraId="02F976D0" w14:textId="77777777" w:rsidTr="004A3076">
        <w:trPr>
          <w:trHeight w:hRule="exact" w:val="475"/>
        </w:trPr>
        <w:tc>
          <w:tcPr>
            <w:tcW w:w="2856" w:type="dxa"/>
            <w:tcBorders>
              <w:top w:val="single" w:sz="4" w:space="0" w:color="auto"/>
              <w:left w:val="single" w:sz="4" w:space="0" w:color="auto"/>
            </w:tcBorders>
            <w:shd w:val="clear" w:color="auto" w:fill="FFFFFF"/>
            <w:vAlign w:val="center"/>
          </w:tcPr>
          <w:p w14:paraId="423D883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Персонал</w:t>
            </w:r>
          </w:p>
        </w:tc>
        <w:tc>
          <w:tcPr>
            <w:tcW w:w="1987" w:type="dxa"/>
            <w:tcBorders>
              <w:top w:val="single" w:sz="4" w:space="0" w:color="auto"/>
              <w:left w:val="single" w:sz="4" w:space="0" w:color="auto"/>
            </w:tcBorders>
            <w:shd w:val="clear" w:color="auto" w:fill="FFFFFF"/>
            <w:vAlign w:val="center"/>
          </w:tcPr>
          <w:p w14:paraId="4D9EF07B"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tc>
        <w:tc>
          <w:tcPr>
            <w:tcW w:w="2290" w:type="dxa"/>
            <w:tcBorders>
              <w:top w:val="single" w:sz="4" w:space="0" w:color="auto"/>
              <w:left w:val="single" w:sz="4" w:space="0" w:color="auto"/>
            </w:tcBorders>
            <w:shd w:val="clear" w:color="auto" w:fill="FFFFFF"/>
            <w:vAlign w:val="center"/>
          </w:tcPr>
          <w:p w14:paraId="657C845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Заработная</w:t>
            </w:r>
          </w:p>
        </w:tc>
        <w:tc>
          <w:tcPr>
            <w:tcW w:w="2280" w:type="dxa"/>
            <w:tcBorders>
              <w:top w:val="single" w:sz="4" w:space="0" w:color="auto"/>
              <w:left w:val="single" w:sz="4" w:space="0" w:color="auto"/>
              <w:right w:val="single" w:sz="4" w:space="0" w:color="auto"/>
            </w:tcBorders>
            <w:shd w:val="clear" w:color="auto" w:fill="FFFFFF"/>
            <w:vAlign w:val="center"/>
          </w:tcPr>
          <w:p w14:paraId="74EEA9E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Накладные</w:t>
            </w:r>
          </w:p>
        </w:tc>
      </w:tr>
      <w:tr w:rsidR="007559DA" w:rsidRPr="00CE5608" w14:paraId="6815F80C" w14:textId="77777777" w:rsidTr="004A3076">
        <w:trPr>
          <w:trHeight w:hRule="exact" w:val="452"/>
        </w:trPr>
        <w:tc>
          <w:tcPr>
            <w:tcW w:w="2856" w:type="dxa"/>
            <w:tcBorders>
              <w:left w:val="single" w:sz="4" w:space="0" w:color="auto"/>
            </w:tcBorders>
            <w:shd w:val="clear" w:color="auto" w:fill="FFFFFF"/>
            <w:vAlign w:val="center"/>
          </w:tcPr>
          <w:p w14:paraId="374FC655" w14:textId="77777777" w:rsidR="006C5526" w:rsidRPr="00CE5608" w:rsidRDefault="006C5526" w:rsidP="00CE5608">
            <w:pPr>
              <w:pStyle w:val="24"/>
              <w:shd w:val="clear" w:color="auto" w:fill="auto"/>
              <w:spacing w:line="360" w:lineRule="auto"/>
              <w:rPr>
                <w:sz w:val="28"/>
                <w:szCs w:val="28"/>
              </w:rPr>
            </w:pPr>
          </w:p>
        </w:tc>
        <w:tc>
          <w:tcPr>
            <w:tcW w:w="1987" w:type="dxa"/>
            <w:tcBorders>
              <w:left w:val="single" w:sz="4" w:space="0" w:color="auto"/>
            </w:tcBorders>
            <w:shd w:val="clear" w:color="auto" w:fill="FFFFFF"/>
            <w:vAlign w:val="center"/>
          </w:tcPr>
          <w:p w14:paraId="0A786A46"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(чел)</w:t>
            </w:r>
          </w:p>
        </w:tc>
        <w:tc>
          <w:tcPr>
            <w:tcW w:w="2290" w:type="dxa"/>
            <w:tcBorders>
              <w:left w:val="single" w:sz="4" w:space="0" w:color="auto"/>
            </w:tcBorders>
            <w:shd w:val="clear" w:color="auto" w:fill="FFFFFF"/>
            <w:vAlign w:val="center"/>
          </w:tcPr>
          <w:p w14:paraId="4891BD2C"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плата, руб.</w:t>
            </w:r>
          </w:p>
        </w:tc>
        <w:tc>
          <w:tcPr>
            <w:tcW w:w="2280" w:type="dxa"/>
            <w:tcBorders>
              <w:left w:val="single" w:sz="4" w:space="0" w:color="auto"/>
              <w:right w:val="single" w:sz="4" w:space="0" w:color="auto"/>
            </w:tcBorders>
            <w:shd w:val="clear" w:color="auto" w:fill="FFFFFF"/>
            <w:vAlign w:val="center"/>
          </w:tcPr>
          <w:p w14:paraId="1A130E3D"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расходы, руб.</w:t>
            </w:r>
          </w:p>
        </w:tc>
      </w:tr>
      <w:tr w:rsidR="007559DA" w:rsidRPr="00CE5608" w14:paraId="0B7CFCE8" w14:textId="77777777" w:rsidTr="004A3076">
        <w:trPr>
          <w:trHeight w:hRule="exact" w:val="378"/>
        </w:trPr>
        <w:tc>
          <w:tcPr>
            <w:tcW w:w="2856" w:type="dxa"/>
            <w:tcBorders>
              <w:top w:val="single" w:sz="4" w:space="0" w:color="auto"/>
              <w:left w:val="single" w:sz="4" w:space="0" w:color="auto"/>
            </w:tcBorders>
            <w:shd w:val="clear" w:color="auto" w:fill="FFFFFF"/>
            <w:vAlign w:val="center"/>
          </w:tcPr>
          <w:p w14:paraId="2DD9E5E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Руководитель диплома</w:t>
            </w:r>
          </w:p>
        </w:tc>
        <w:tc>
          <w:tcPr>
            <w:tcW w:w="1987" w:type="dxa"/>
            <w:tcBorders>
              <w:top w:val="single" w:sz="4" w:space="0" w:color="auto"/>
              <w:left w:val="single" w:sz="4" w:space="0" w:color="auto"/>
            </w:tcBorders>
            <w:shd w:val="clear" w:color="auto" w:fill="FFFFFF"/>
            <w:vAlign w:val="center"/>
          </w:tcPr>
          <w:p w14:paraId="1B55F7A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290" w:type="dxa"/>
            <w:tcBorders>
              <w:top w:val="single" w:sz="4" w:space="0" w:color="auto"/>
              <w:left w:val="single" w:sz="4" w:space="0" w:color="auto"/>
            </w:tcBorders>
            <w:shd w:val="clear" w:color="auto" w:fill="FFFFFF"/>
            <w:vAlign w:val="center"/>
          </w:tcPr>
          <w:p w14:paraId="4C0AC3F8"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3 200</w:t>
            </w:r>
          </w:p>
        </w:tc>
        <w:tc>
          <w:tcPr>
            <w:tcW w:w="2280" w:type="dxa"/>
            <w:tcBorders>
              <w:top w:val="single" w:sz="4" w:space="0" w:color="auto"/>
              <w:left w:val="single" w:sz="4" w:space="0" w:color="auto"/>
              <w:right w:val="single" w:sz="4" w:space="0" w:color="auto"/>
            </w:tcBorders>
            <w:shd w:val="clear" w:color="auto" w:fill="FFFFFF"/>
            <w:vAlign w:val="center"/>
          </w:tcPr>
          <w:p w14:paraId="540CD61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992</w:t>
            </w:r>
          </w:p>
        </w:tc>
      </w:tr>
      <w:tr w:rsidR="007559DA" w:rsidRPr="00CE5608" w14:paraId="44DCCF9F" w14:textId="77777777" w:rsidTr="004A3076">
        <w:trPr>
          <w:trHeight w:hRule="exact" w:val="427"/>
        </w:trPr>
        <w:tc>
          <w:tcPr>
            <w:tcW w:w="2856" w:type="dxa"/>
            <w:tcBorders>
              <w:top w:val="single" w:sz="4" w:space="0" w:color="auto"/>
              <w:left w:val="single" w:sz="4" w:space="0" w:color="auto"/>
            </w:tcBorders>
            <w:shd w:val="clear" w:color="auto" w:fill="FFFFFF"/>
            <w:vAlign w:val="center"/>
          </w:tcPr>
          <w:p w14:paraId="54FF02A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Студент</w:t>
            </w:r>
          </w:p>
        </w:tc>
        <w:tc>
          <w:tcPr>
            <w:tcW w:w="1987" w:type="dxa"/>
            <w:tcBorders>
              <w:top w:val="single" w:sz="4" w:space="0" w:color="auto"/>
              <w:left w:val="single" w:sz="4" w:space="0" w:color="auto"/>
            </w:tcBorders>
            <w:shd w:val="clear" w:color="auto" w:fill="FFFFFF"/>
            <w:vAlign w:val="center"/>
          </w:tcPr>
          <w:p w14:paraId="5614DD16"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290" w:type="dxa"/>
            <w:tcBorders>
              <w:top w:val="single" w:sz="4" w:space="0" w:color="auto"/>
              <w:left w:val="single" w:sz="4" w:space="0" w:color="auto"/>
            </w:tcBorders>
            <w:shd w:val="clear" w:color="auto" w:fill="FFFFFF"/>
            <w:vAlign w:val="center"/>
          </w:tcPr>
          <w:p w14:paraId="797285D5" w14:textId="77777777" w:rsidR="006C5526" w:rsidRPr="00CE5608" w:rsidRDefault="006C5526" w:rsidP="00CE5608">
            <w:pPr>
              <w:pStyle w:val="24"/>
              <w:shd w:val="clear" w:color="auto" w:fill="auto"/>
              <w:spacing w:line="360" w:lineRule="auto"/>
              <w:rPr>
                <w:sz w:val="28"/>
                <w:szCs w:val="28"/>
                <w:lang w:val="en-US"/>
              </w:rPr>
            </w:pPr>
            <w:r w:rsidRPr="00CE5608">
              <w:rPr>
                <w:rStyle w:val="17"/>
                <w:rFonts w:eastAsia="Calibri"/>
              </w:rPr>
              <w:t>13 419</w:t>
            </w:r>
            <w:r w:rsidRPr="00CE5608">
              <w:rPr>
                <w:rStyle w:val="17"/>
                <w:rFonts w:eastAsia="Calibri"/>
                <w:lang w:val="en-US"/>
              </w:rPr>
              <w:t>,20</w:t>
            </w:r>
          </w:p>
        </w:tc>
        <w:tc>
          <w:tcPr>
            <w:tcW w:w="2280" w:type="dxa"/>
            <w:tcBorders>
              <w:top w:val="single" w:sz="4" w:space="0" w:color="auto"/>
              <w:left w:val="single" w:sz="4" w:space="0" w:color="auto"/>
              <w:right w:val="single" w:sz="4" w:space="0" w:color="auto"/>
            </w:tcBorders>
            <w:shd w:val="clear" w:color="auto" w:fill="FFFFFF"/>
            <w:vAlign w:val="center"/>
          </w:tcPr>
          <w:p w14:paraId="39852B59" w14:textId="77777777" w:rsidR="006C5526" w:rsidRPr="00CE5608" w:rsidRDefault="006C5526" w:rsidP="00CE5608">
            <w:pPr>
              <w:pStyle w:val="24"/>
              <w:shd w:val="clear" w:color="auto" w:fill="auto"/>
              <w:spacing w:line="360" w:lineRule="auto"/>
              <w:rPr>
                <w:sz w:val="28"/>
                <w:szCs w:val="28"/>
              </w:rPr>
            </w:pPr>
            <w:r w:rsidRPr="00CE5608">
              <w:rPr>
                <w:sz w:val="28"/>
                <w:szCs w:val="28"/>
              </w:rPr>
              <w:t>4 160</w:t>
            </w:r>
          </w:p>
        </w:tc>
      </w:tr>
      <w:tr w:rsidR="007559DA" w:rsidRPr="00CE5608" w14:paraId="156588AE" w14:textId="77777777" w:rsidTr="004A3076">
        <w:trPr>
          <w:trHeight w:hRule="exact" w:val="500"/>
        </w:trPr>
        <w:tc>
          <w:tcPr>
            <w:tcW w:w="7133" w:type="dxa"/>
            <w:gridSpan w:val="3"/>
            <w:tcBorders>
              <w:top w:val="single" w:sz="4" w:space="0" w:color="auto"/>
              <w:left w:val="single" w:sz="4" w:space="0" w:color="auto"/>
              <w:bottom w:val="single" w:sz="4" w:space="0" w:color="auto"/>
            </w:tcBorders>
            <w:shd w:val="clear" w:color="auto" w:fill="FFFFFF"/>
            <w:vAlign w:val="center"/>
          </w:tcPr>
          <w:p w14:paraId="6615DBE1"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Итого</w:t>
            </w:r>
          </w:p>
        </w:tc>
        <w:tc>
          <w:tcPr>
            <w:tcW w:w="2280" w:type="dxa"/>
            <w:tcBorders>
              <w:top w:val="single" w:sz="4" w:space="0" w:color="auto"/>
              <w:left w:val="single" w:sz="4" w:space="0" w:color="auto"/>
              <w:bottom w:val="single" w:sz="4" w:space="0" w:color="auto"/>
              <w:right w:val="single" w:sz="4" w:space="0" w:color="auto"/>
            </w:tcBorders>
            <w:shd w:val="clear" w:color="auto" w:fill="FFFFFF"/>
            <w:vAlign w:val="center"/>
          </w:tcPr>
          <w:p w14:paraId="6FA12DC3" w14:textId="77777777" w:rsidR="006C5526" w:rsidRPr="00CE5608" w:rsidRDefault="006C5526" w:rsidP="00CE5608">
            <w:pPr>
              <w:pStyle w:val="24"/>
              <w:shd w:val="clear" w:color="auto" w:fill="auto"/>
              <w:spacing w:line="360" w:lineRule="auto"/>
              <w:rPr>
                <w:sz w:val="28"/>
                <w:szCs w:val="28"/>
              </w:rPr>
            </w:pPr>
            <w:r w:rsidRPr="00CE5608">
              <w:rPr>
                <w:sz w:val="28"/>
                <w:szCs w:val="28"/>
              </w:rPr>
              <w:t>5 152</w:t>
            </w:r>
          </w:p>
        </w:tc>
      </w:tr>
    </w:tbl>
    <w:p w14:paraId="733931FB" w14:textId="77777777" w:rsidR="006C5526" w:rsidRPr="00CE5608" w:rsidRDefault="006C5526" w:rsidP="00CE5608">
      <w:pPr>
        <w:spacing w:after="0" w:line="360" w:lineRule="auto"/>
        <w:jc w:val="both"/>
        <w:rPr>
          <w:rFonts w:ascii="Times New Roman" w:hAnsi="Times New Roman" w:cs="Times New Roman"/>
          <w:color w:val="auto"/>
          <w:sz w:val="28"/>
          <w:szCs w:val="28"/>
        </w:rPr>
      </w:pPr>
    </w:p>
    <w:p w14:paraId="743F61EB" w14:textId="77777777" w:rsidR="006C5526" w:rsidRPr="00CE5608" w:rsidRDefault="006C5526" w:rsidP="007D602A">
      <w:pPr>
        <w:pStyle w:val="24"/>
        <w:shd w:val="clear" w:color="auto" w:fill="auto"/>
        <w:spacing w:line="360" w:lineRule="auto"/>
        <w:ind w:firstLine="709"/>
        <w:rPr>
          <w:sz w:val="28"/>
          <w:szCs w:val="28"/>
        </w:rPr>
      </w:pPr>
      <w:r w:rsidRPr="00CE5608">
        <w:rPr>
          <w:sz w:val="28"/>
          <w:szCs w:val="28"/>
        </w:rPr>
        <w:t xml:space="preserve">Расчет отчислений в единый социальный фонд (таблица </w:t>
      </w:r>
      <w:r w:rsidRPr="00CE5608">
        <w:rPr>
          <w:sz w:val="28"/>
          <w:szCs w:val="28"/>
          <w:highlight w:val="yellow"/>
        </w:rPr>
        <w:t>26</w:t>
      </w:r>
      <w:r w:rsidRPr="00CE5608">
        <w:rPr>
          <w:sz w:val="28"/>
          <w:szCs w:val="28"/>
        </w:rPr>
        <w:t>):</w:t>
      </w:r>
    </w:p>
    <w:p w14:paraId="3E9C5867" w14:textId="77777777" w:rsidR="006C5526" w:rsidRPr="00CE5608" w:rsidRDefault="006C5526" w:rsidP="00CE5608">
      <w:pPr>
        <w:pStyle w:val="32"/>
        <w:shd w:val="clear" w:color="auto" w:fill="auto"/>
        <w:tabs>
          <w:tab w:val="left" w:pos="9578"/>
        </w:tabs>
        <w:spacing w:before="0" w:line="360" w:lineRule="auto"/>
        <w:ind w:firstLine="0"/>
        <w:jc w:val="both"/>
        <w:rPr>
          <w:sz w:val="28"/>
          <w:szCs w:val="28"/>
        </w:rPr>
      </w:pPr>
      <w:r w:rsidRPr="00CE5608">
        <w:rPr>
          <w:rStyle w:val="33"/>
          <w:color w:val="auto"/>
          <w:sz w:val="28"/>
          <w:szCs w:val="28"/>
        </w:rPr>
        <w:t xml:space="preserve">             </w:t>
      </w:r>
      <w:proofErr w:type="spellStart"/>
      <w:r w:rsidRPr="00CE5608">
        <w:rPr>
          <w:rStyle w:val="33"/>
          <w:color w:val="auto"/>
          <w:sz w:val="28"/>
          <w:szCs w:val="28"/>
        </w:rPr>
        <w:t>С</w:t>
      </w:r>
      <w:r w:rsidRPr="00CE5608">
        <w:rPr>
          <w:rStyle w:val="33"/>
          <w:color w:val="auto"/>
          <w:sz w:val="28"/>
          <w:szCs w:val="28"/>
          <w:vertAlign w:val="subscript"/>
        </w:rPr>
        <w:t>соцф</w:t>
      </w:r>
      <w:proofErr w:type="spellEnd"/>
      <w:r w:rsidRPr="00CE5608">
        <w:rPr>
          <w:rStyle w:val="33"/>
          <w:color w:val="auto"/>
          <w:sz w:val="28"/>
          <w:szCs w:val="28"/>
        </w:rPr>
        <w:t xml:space="preserve"> </w:t>
      </w:r>
      <w:r w:rsidRPr="00CE5608">
        <w:rPr>
          <w:rStyle w:val="33"/>
          <w:color w:val="auto"/>
          <w:sz w:val="28"/>
          <w:szCs w:val="28"/>
          <w:vertAlign w:val="superscript"/>
        </w:rPr>
        <w:t xml:space="preserve">= </w:t>
      </w:r>
      <w:proofErr w:type="spellStart"/>
      <w:r w:rsidRPr="00CE5608">
        <w:rPr>
          <w:rStyle w:val="33"/>
          <w:color w:val="auto"/>
          <w:sz w:val="28"/>
          <w:szCs w:val="28"/>
        </w:rPr>
        <w:t>ЗП</w:t>
      </w:r>
      <w:r w:rsidRPr="00CE5608">
        <w:rPr>
          <w:rStyle w:val="33"/>
          <w:color w:val="auto"/>
          <w:sz w:val="28"/>
          <w:szCs w:val="28"/>
          <w:vertAlign w:val="subscript"/>
        </w:rPr>
        <w:t>осн</w:t>
      </w:r>
      <w:proofErr w:type="spellEnd"/>
      <w:r w:rsidRPr="00CE5608">
        <w:rPr>
          <w:rStyle w:val="33"/>
          <w:color w:val="auto"/>
          <w:sz w:val="28"/>
          <w:szCs w:val="28"/>
        </w:rPr>
        <w:t xml:space="preserve">* % </w:t>
      </w:r>
      <w:proofErr w:type="spellStart"/>
      <w:r w:rsidRPr="00CE5608">
        <w:rPr>
          <w:rStyle w:val="312pt0pt"/>
          <w:color w:val="auto"/>
          <w:sz w:val="28"/>
          <w:szCs w:val="28"/>
        </w:rPr>
        <w:t>отч</w:t>
      </w:r>
      <w:proofErr w:type="spellEnd"/>
      <w:r w:rsidRPr="00CE5608">
        <w:rPr>
          <w:rStyle w:val="312pt0pt"/>
          <w:color w:val="auto"/>
          <w:sz w:val="28"/>
          <w:szCs w:val="28"/>
        </w:rPr>
        <w:t xml:space="preserve">. </w:t>
      </w:r>
      <w:r w:rsidRPr="00CE5608">
        <w:rPr>
          <w:rStyle w:val="33"/>
          <w:color w:val="auto"/>
          <w:sz w:val="28"/>
          <w:szCs w:val="28"/>
        </w:rPr>
        <w:t xml:space="preserve">/ </w:t>
      </w:r>
      <w:r w:rsidRPr="00CE5608">
        <w:rPr>
          <w:sz w:val="28"/>
          <w:szCs w:val="28"/>
        </w:rPr>
        <w:t xml:space="preserve">100, </w:t>
      </w:r>
      <w:proofErr w:type="gramStart"/>
      <w:r w:rsidRPr="00CE5608">
        <w:rPr>
          <w:sz w:val="28"/>
          <w:szCs w:val="28"/>
        </w:rPr>
        <w:t xml:space="preserve">где:   </w:t>
      </w:r>
      <w:proofErr w:type="gramEnd"/>
      <w:r w:rsidRPr="00CE5608">
        <w:rPr>
          <w:sz w:val="28"/>
          <w:szCs w:val="28"/>
        </w:rPr>
        <w:t xml:space="preserve">                                                      (5)</w:t>
      </w:r>
    </w:p>
    <w:p w14:paraId="0EF82DC7" w14:textId="77777777" w:rsidR="006C5526" w:rsidRPr="00CE5608" w:rsidRDefault="006C5526" w:rsidP="00CE5608">
      <w:pPr>
        <w:pStyle w:val="32"/>
        <w:shd w:val="clear" w:color="auto" w:fill="auto"/>
        <w:spacing w:before="0" w:line="360" w:lineRule="auto"/>
        <w:ind w:firstLine="0"/>
        <w:jc w:val="both"/>
        <w:rPr>
          <w:sz w:val="28"/>
          <w:szCs w:val="28"/>
        </w:rPr>
      </w:pPr>
      <w:r w:rsidRPr="00CE5608">
        <w:rPr>
          <w:rStyle w:val="312pt0pt"/>
          <w:color w:val="auto"/>
          <w:sz w:val="28"/>
          <w:szCs w:val="28"/>
        </w:rPr>
        <w:t xml:space="preserve">% </w:t>
      </w:r>
      <w:proofErr w:type="spellStart"/>
      <w:r w:rsidRPr="00CE5608">
        <w:rPr>
          <w:rStyle w:val="312pt0pt"/>
          <w:color w:val="auto"/>
          <w:sz w:val="28"/>
          <w:szCs w:val="28"/>
        </w:rPr>
        <w:t>отч</w:t>
      </w:r>
      <w:proofErr w:type="spellEnd"/>
      <w:r w:rsidRPr="00CE5608">
        <w:rPr>
          <w:rStyle w:val="312pt0pt"/>
          <w:color w:val="auto"/>
          <w:sz w:val="28"/>
          <w:szCs w:val="28"/>
        </w:rPr>
        <w:t xml:space="preserve">. – </w:t>
      </w:r>
      <w:r w:rsidRPr="00CE5608">
        <w:rPr>
          <w:sz w:val="28"/>
          <w:szCs w:val="28"/>
        </w:rPr>
        <w:t>процент отчислений (В 2026 г. – 30).</w:t>
      </w:r>
    </w:p>
    <w:p w14:paraId="6200F445"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Страховые взносы для IT-компаний.</w:t>
      </w:r>
    </w:p>
    <w:p w14:paraId="59A7F81F"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С 2026 года для аккредитованных IT-компаний введена двухуровневая система тарификации страховых взносов:</w:t>
      </w:r>
    </w:p>
    <w:p w14:paraId="1BE69D2C" w14:textId="77777777" w:rsidR="006C5526" w:rsidRPr="00CE5608" w:rsidRDefault="006C5526" w:rsidP="00CE5608">
      <w:pPr>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15% — применяется к выплатам в пределах предельной базы (2 979 000 рублей в 2026 году);</w:t>
      </w:r>
    </w:p>
    <w:p w14:paraId="792867A3" w14:textId="77777777" w:rsidR="006C5526" w:rsidRPr="00CE5608" w:rsidRDefault="006C5526" w:rsidP="00CE5608">
      <w:pPr>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7,6% — применяется к выплатам сверх этой суммы. </w:t>
      </w:r>
    </w:p>
    <w:p w14:paraId="1E1CE36F"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Условия применения пониженных ставок:</w:t>
      </w:r>
    </w:p>
    <w:p w14:paraId="554DDFAE"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lastRenderedPageBreak/>
        <w:t xml:space="preserve">Компания должна иметь действующую аккредитацию в </w:t>
      </w:r>
      <w:proofErr w:type="spellStart"/>
      <w:r w:rsidRPr="00CE5608">
        <w:rPr>
          <w:rFonts w:ascii="Times New Roman" w:hAnsi="Times New Roman" w:cs="Times New Roman"/>
          <w:color w:val="auto"/>
          <w:sz w:val="28"/>
          <w:szCs w:val="28"/>
        </w:rPr>
        <w:t>Минцифры</w:t>
      </w:r>
      <w:proofErr w:type="spellEnd"/>
      <w:r w:rsidRPr="00CE5608">
        <w:rPr>
          <w:rFonts w:ascii="Times New Roman" w:hAnsi="Times New Roman" w:cs="Times New Roman"/>
          <w:color w:val="auto"/>
          <w:sz w:val="28"/>
          <w:szCs w:val="28"/>
        </w:rPr>
        <w:t>.</w:t>
      </w:r>
    </w:p>
    <w:p w14:paraId="278B058E"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Доля профильных IT-доходов (от разработки, продажи лицензий, техподдержки ПО и т. д.) должна составлять не ниже 70% по итогам года. </w:t>
      </w:r>
    </w:p>
    <w:p w14:paraId="1B60EF48" w14:textId="77777777" w:rsidR="006C5526" w:rsidRPr="00CE5608" w:rsidRDefault="006C5526" w:rsidP="00CE5608">
      <w:pPr>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Если одно из условий нарушается, компания обязана пересчитать взносы по общему тарифу (30% и 15,1%) с начала года, доплатить недостающую сумму и уплатить пени. </w:t>
      </w:r>
    </w:p>
    <w:p w14:paraId="70C856B3" w14:textId="77777777" w:rsidR="006C5526" w:rsidRPr="00CE5608" w:rsidRDefault="006C5526" w:rsidP="007D602A">
      <w:pPr>
        <w:spacing w:after="0" w:line="360" w:lineRule="auto"/>
        <w:ind w:firstLine="709"/>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Наше предприятие – АО «НПК «КБМ», в рамках взаимодействия с которым проводилась работа над данным проектом, к этому перечню не относится. По этой причине расчеты по начислению </w:t>
      </w:r>
      <w:proofErr w:type="spellStart"/>
      <w:r w:rsidRPr="00CE5608">
        <w:rPr>
          <w:rFonts w:ascii="Times New Roman" w:hAnsi="Times New Roman" w:cs="Times New Roman"/>
          <w:color w:val="auto"/>
          <w:sz w:val="28"/>
          <w:szCs w:val="28"/>
        </w:rPr>
        <w:t>соцвзносов</w:t>
      </w:r>
      <w:proofErr w:type="spellEnd"/>
      <w:r w:rsidRPr="00CE5608">
        <w:rPr>
          <w:rFonts w:ascii="Times New Roman" w:hAnsi="Times New Roman" w:cs="Times New Roman"/>
          <w:color w:val="auto"/>
          <w:sz w:val="28"/>
          <w:szCs w:val="28"/>
        </w:rPr>
        <w:t xml:space="preserve"> проведены по ставке 30%.</w:t>
      </w:r>
    </w:p>
    <w:p w14:paraId="50B2FE0C" w14:textId="77777777" w:rsidR="006C5526" w:rsidRPr="00CE5608" w:rsidRDefault="006C5526" w:rsidP="00CE5608">
      <w:pPr>
        <w:pStyle w:val="32"/>
        <w:spacing w:before="0" w:line="360" w:lineRule="auto"/>
        <w:ind w:firstLine="0"/>
        <w:jc w:val="both"/>
        <w:rPr>
          <w:rFonts w:eastAsiaTheme="minorHAnsi"/>
          <w:spacing w:val="0"/>
          <w:sz w:val="28"/>
          <w:szCs w:val="28"/>
        </w:rPr>
      </w:pPr>
      <w:r w:rsidRPr="00CE5608">
        <w:rPr>
          <w:rFonts w:eastAsiaTheme="minorHAnsi"/>
          <w:spacing w:val="0"/>
          <w:sz w:val="28"/>
          <w:szCs w:val="28"/>
        </w:rPr>
        <w:t xml:space="preserve">Итоги расчетов представлены в таблице </w:t>
      </w:r>
      <w:r w:rsidRPr="00CE5608">
        <w:rPr>
          <w:rFonts w:eastAsiaTheme="minorHAnsi"/>
          <w:spacing w:val="0"/>
          <w:sz w:val="28"/>
          <w:szCs w:val="28"/>
          <w:highlight w:val="yellow"/>
        </w:rPr>
        <w:t>26.</w:t>
      </w:r>
    </w:p>
    <w:p w14:paraId="7DC8F749" w14:textId="77777777" w:rsidR="006C5526" w:rsidRPr="00CE5608" w:rsidRDefault="006C5526" w:rsidP="00CE5608">
      <w:pPr>
        <w:pStyle w:val="16"/>
        <w:ind w:firstLine="0"/>
      </w:pPr>
      <w:r w:rsidRPr="00CE5608">
        <w:t xml:space="preserve">Таблица </w:t>
      </w:r>
      <w:r w:rsidRPr="00CE5608">
        <w:rPr>
          <w:highlight w:val="yellow"/>
        </w:rPr>
        <w:fldChar w:fldCharType="begin"/>
      </w:r>
      <w:r w:rsidRPr="00CE5608">
        <w:rPr>
          <w:highlight w:val="yellow"/>
        </w:rPr>
        <w:instrText xml:space="preserve"> SEQ Таблица \* ARABIC </w:instrText>
      </w:r>
      <w:r w:rsidRPr="00CE5608">
        <w:rPr>
          <w:highlight w:val="yellow"/>
        </w:rPr>
        <w:fldChar w:fldCharType="separate"/>
      </w:r>
      <w:r w:rsidRPr="00CE5608">
        <w:rPr>
          <w:noProof/>
          <w:highlight w:val="yellow"/>
        </w:rPr>
        <w:t>26</w:t>
      </w:r>
      <w:r w:rsidRPr="00CE5608">
        <w:rPr>
          <w:noProof/>
          <w:highlight w:val="yellow"/>
        </w:rPr>
        <w:fldChar w:fldCharType="end"/>
      </w:r>
      <w:r w:rsidRPr="00CE5608">
        <w:t xml:space="preserve"> – Расчет отчислений в социальный фонд</w:t>
      </w:r>
    </w:p>
    <w:tbl>
      <w:tblPr>
        <w:tblW w:w="9408" w:type="dxa"/>
        <w:tblLayout w:type="fixed"/>
        <w:tblCellMar>
          <w:left w:w="10" w:type="dxa"/>
          <w:right w:w="10" w:type="dxa"/>
        </w:tblCellMar>
        <w:tblLook w:val="04A0" w:firstRow="1" w:lastRow="0" w:firstColumn="1" w:lastColumn="0" w:noHBand="0" w:noVBand="1"/>
      </w:tblPr>
      <w:tblGrid>
        <w:gridCol w:w="2995"/>
        <w:gridCol w:w="1987"/>
        <w:gridCol w:w="2434"/>
        <w:gridCol w:w="1992"/>
      </w:tblGrid>
      <w:tr w:rsidR="007559DA" w:rsidRPr="00CE5608" w14:paraId="66ABC905" w14:textId="77777777" w:rsidTr="004A3076">
        <w:trPr>
          <w:trHeight w:hRule="exact" w:val="1362"/>
        </w:trPr>
        <w:tc>
          <w:tcPr>
            <w:tcW w:w="2995" w:type="dxa"/>
            <w:tcBorders>
              <w:top w:val="single" w:sz="4" w:space="0" w:color="auto"/>
              <w:left w:val="single" w:sz="4" w:space="0" w:color="auto"/>
            </w:tcBorders>
            <w:shd w:val="clear" w:color="auto" w:fill="FFFFFF"/>
          </w:tcPr>
          <w:p w14:paraId="21C39F10"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Персонал</w:t>
            </w:r>
          </w:p>
        </w:tc>
        <w:tc>
          <w:tcPr>
            <w:tcW w:w="1987" w:type="dxa"/>
            <w:tcBorders>
              <w:top w:val="single" w:sz="4" w:space="0" w:color="auto"/>
              <w:left w:val="single" w:sz="4" w:space="0" w:color="auto"/>
            </w:tcBorders>
            <w:shd w:val="clear" w:color="auto" w:fill="FFFFFF"/>
          </w:tcPr>
          <w:p w14:paraId="68B9DFE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Количество</w:t>
            </w:r>
          </w:p>
          <w:p w14:paraId="3DCECE5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(чел)</w:t>
            </w:r>
          </w:p>
        </w:tc>
        <w:tc>
          <w:tcPr>
            <w:tcW w:w="2434" w:type="dxa"/>
            <w:tcBorders>
              <w:top w:val="single" w:sz="4" w:space="0" w:color="auto"/>
              <w:left w:val="single" w:sz="4" w:space="0" w:color="auto"/>
            </w:tcBorders>
            <w:shd w:val="clear" w:color="auto" w:fill="FFFFFF"/>
          </w:tcPr>
          <w:p w14:paraId="41CEFFBA"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Заработная плата, руб.</w:t>
            </w:r>
          </w:p>
        </w:tc>
        <w:tc>
          <w:tcPr>
            <w:tcW w:w="1992" w:type="dxa"/>
            <w:tcBorders>
              <w:top w:val="single" w:sz="4" w:space="0" w:color="auto"/>
              <w:left w:val="single" w:sz="4" w:space="0" w:color="auto"/>
              <w:right w:val="single" w:sz="4" w:space="0" w:color="auto"/>
            </w:tcBorders>
            <w:shd w:val="clear" w:color="auto" w:fill="FFFFFF"/>
          </w:tcPr>
          <w:p w14:paraId="3D3562C7"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Сумма</w:t>
            </w:r>
          </w:p>
          <w:p w14:paraId="441B4ED3"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отчислений, руб.</w:t>
            </w:r>
          </w:p>
        </w:tc>
      </w:tr>
      <w:tr w:rsidR="007559DA" w:rsidRPr="00CE5608" w14:paraId="4889937C" w14:textId="77777777" w:rsidTr="004A3076">
        <w:trPr>
          <w:trHeight w:hRule="exact" w:val="501"/>
        </w:trPr>
        <w:tc>
          <w:tcPr>
            <w:tcW w:w="2995" w:type="dxa"/>
            <w:tcBorders>
              <w:top w:val="single" w:sz="4" w:space="0" w:color="auto"/>
              <w:left w:val="single" w:sz="4" w:space="0" w:color="auto"/>
              <w:bottom w:val="single" w:sz="4" w:space="0" w:color="auto"/>
            </w:tcBorders>
            <w:shd w:val="clear" w:color="auto" w:fill="FFFFFF"/>
          </w:tcPr>
          <w:p w14:paraId="674BB2E2"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 xml:space="preserve">Руководитель </w:t>
            </w:r>
            <w:proofErr w:type="spellStart"/>
            <w:r w:rsidRPr="00CE5608">
              <w:rPr>
                <w:rStyle w:val="14"/>
                <w:color w:val="auto"/>
                <w:sz w:val="28"/>
                <w:szCs w:val="28"/>
              </w:rPr>
              <w:t>дплома</w:t>
            </w:r>
            <w:proofErr w:type="spellEnd"/>
          </w:p>
        </w:tc>
        <w:tc>
          <w:tcPr>
            <w:tcW w:w="1987" w:type="dxa"/>
            <w:tcBorders>
              <w:top w:val="single" w:sz="4" w:space="0" w:color="auto"/>
              <w:left w:val="single" w:sz="4" w:space="0" w:color="auto"/>
              <w:bottom w:val="single" w:sz="4" w:space="0" w:color="auto"/>
            </w:tcBorders>
            <w:shd w:val="clear" w:color="auto" w:fill="FFFFFF"/>
          </w:tcPr>
          <w:p w14:paraId="5E1A81C9" w14:textId="77777777" w:rsidR="006C5526" w:rsidRPr="00CE5608" w:rsidRDefault="006C5526" w:rsidP="00CE5608">
            <w:pPr>
              <w:pStyle w:val="24"/>
              <w:shd w:val="clear" w:color="auto" w:fill="auto"/>
              <w:spacing w:line="360" w:lineRule="auto"/>
              <w:rPr>
                <w:sz w:val="28"/>
                <w:szCs w:val="28"/>
              </w:rPr>
            </w:pPr>
            <w:r w:rsidRPr="00CE5608">
              <w:rPr>
                <w:rStyle w:val="14"/>
                <w:color w:val="auto"/>
                <w:sz w:val="28"/>
                <w:szCs w:val="28"/>
              </w:rPr>
              <w:t>1</w:t>
            </w:r>
          </w:p>
        </w:tc>
        <w:tc>
          <w:tcPr>
            <w:tcW w:w="2434" w:type="dxa"/>
            <w:tcBorders>
              <w:top w:val="single" w:sz="4" w:space="0" w:color="auto"/>
              <w:left w:val="single" w:sz="4" w:space="0" w:color="auto"/>
              <w:bottom w:val="single" w:sz="4" w:space="0" w:color="auto"/>
            </w:tcBorders>
            <w:shd w:val="clear" w:color="auto" w:fill="FFFFFF"/>
          </w:tcPr>
          <w:p w14:paraId="39F1D543"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3 200</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0D8F2BA2" w14:textId="77777777" w:rsidR="006C5526" w:rsidRPr="00CE5608" w:rsidRDefault="006C5526" w:rsidP="00CE5608">
            <w:pPr>
              <w:pStyle w:val="24"/>
              <w:shd w:val="clear" w:color="auto" w:fill="auto"/>
              <w:spacing w:line="360" w:lineRule="auto"/>
              <w:rPr>
                <w:sz w:val="28"/>
                <w:szCs w:val="28"/>
                <w:highlight w:val="yellow"/>
              </w:rPr>
            </w:pPr>
            <w:r w:rsidRPr="00CE5608">
              <w:rPr>
                <w:rStyle w:val="14"/>
                <w:color w:val="auto"/>
                <w:sz w:val="28"/>
                <w:szCs w:val="28"/>
                <w:highlight w:val="yellow"/>
              </w:rPr>
              <w:t>960</w:t>
            </w:r>
          </w:p>
        </w:tc>
      </w:tr>
      <w:tr w:rsidR="007559DA" w:rsidRPr="00CE5608" w14:paraId="0D483512" w14:textId="77777777" w:rsidTr="004A3076">
        <w:trPr>
          <w:trHeight w:hRule="exact" w:val="501"/>
        </w:trPr>
        <w:tc>
          <w:tcPr>
            <w:tcW w:w="2995" w:type="dxa"/>
            <w:tcBorders>
              <w:top w:val="single" w:sz="4" w:space="0" w:color="auto"/>
              <w:left w:val="single" w:sz="4" w:space="0" w:color="auto"/>
              <w:bottom w:val="single" w:sz="4" w:space="0" w:color="auto"/>
            </w:tcBorders>
            <w:shd w:val="clear" w:color="auto" w:fill="FFFFFF"/>
          </w:tcPr>
          <w:p w14:paraId="60EBC746"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Студент</w:t>
            </w:r>
          </w:p>
        </w:tc>
        <w:tc>
          <w:tcPr>
            <w:tcW w:w="1987" w:type="dxa"/>
            <w:tcBorders>
              <w:top w:val="single" w:sz="4" w:space="0" w:color="auto"/>
              <w:left w:val="single" w:sz="4" w:space="0" w:color="auto"/>
              <w:bottom w:val="single" w:sz="4" w:space="0" w:color="auto"/>
            </w:tcBorders>
            <w:shd w:val="clear" w:color="auto" w:fill="FFFFFF"/>
          </w:tcPr>
          <w:p w14:paraId="5048B05B" w14:textId="77777777" w:rsidR="006C5526" w:rsidRPr="00CE5608" w:rsidRDefault="006C5526" w:rsidP="00CE5608">
            <w:pPr>
              <w:pStyle w:val="24"/>
              <w:shd w:val="clear" w:color="auto" w:fill="auto"/>
              <w:spacing w:line="360" w:lineRule="auto"/>
              <w:rPr>
                <w:rStyle w:val="14"/>
                <w:color w:val="auto"/>
                <w:sz w:val="28"/>
                <w:szCs w:val="28"/>
              </w:rPr>
            </w:pPr>
            <w:r w:rsidRPr="00CE5608">
              <w:rPr>
                <w:rStyle w:val="14"/>
                <w:color w:val="auto"/>
                <w:sz w:val="28"/>
                <w:szCs w:val="28"/>
              </w:rPr>
              <w:t>1</w:t>
            </w:r>
          </w:p>
        </w:tc>
        <w:tc>
          <w:tcPr>
            <w:tcW w:w="2434" w:type="dxa"/>
            <w:tcBorders>
              <w:top w:val="single" w:sz="4" w:space="0" w:color="auto"/>
              <w:left w:val="single" w:sz="4" w:space="0" w:color="auto"/>
              <w:bottom w:val="single" w:sz="4" w:space="0" w:color="auto"/>
            </w:tcBorders>
            <w:shd w:val="clear" w:color="auto" w:fill="FFFFFF"/>
          </w:tcPr>
          <w:p w14:paraId="0FA26A6E" w14:textId="77777777" w:rsidR="006C5526" w:rsidRPr="00CE5608" w:rsidRDefault="006C5526" w:rsidP="00CE5608">
            <w:pPr>
              <w:pStyle w:val="24"/>
              <w:shd w:val="clear" w:color="auto" w:fill="auto"/>
              <w:spacing w:line="360" w:lineRule="auto"/>
              <w:rPr>
                <w:rStyle w:val="14"/>
                <w:color w:val="auto"/>
                <w:sz w:val="28"/>
                <w:szCs w:val="28"/>
                <w:highlight w:val="yellow"/>
              </w:rPr>
            </w:pPr>
            <w:r w:rsidRPr="00CE5608">
              <w:rPr>
                <w:rStyle w:val="17"/>
                <w:rFonts w:eastAsiaTheme="minorHAnsi"/>
                <w:highlight w:val="yellow"/>
              </w:rPr>
              <w:t>13 419</w:t>
            </w:r>
            <w:r w:rsidRPr="00CE5608">
              <w:rPr>
                <w:rStyle w:val="17"/>
                <w:rFonts w:eastAsiaTheme="minorHAnsi"/>
                <w:highlight w:val="yellow"/>
                <w:lang w:val="en-US"/>
              </w:rPr>
              <w:t>,20</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64D9A97E" w14:textId="77777777" w:rsidR="006C5526" w:rsidRPr="00CE5608" w:rsidRDefault="006C5526" w:rsidP="00CE5608">
            <w:pPr>
              <w:pStyle w:val="24"/>
              <w:shd w:val="clear" w:color="auto" w:fill="auto"/>
              <w:spacing w:line="360" w:lineRule="auto"/>
              <w:rPr>
                <w:rStyle w:val="14"/>
                <w:color w:val="auto"/>
                <w:sz w:val="28"/>
                <w:szCs w:val="28"/>
                <w:highlight w:val="yellow"/>
              </w:rPr>
            </w:pPr>
            <w:r w:rsidRPr="00CE5608">
              <w:rPr>
                <w:rStyle w:val="14"/>
                <w:color w:val="auto"/>
                <w:sz w:val="28"/>
                <w:szCs w:val="28"/>
                <w:highlight w:val="yellow"/>
              </w:rPr>
              <w:t>4025,7</w:t>
            </w:r>
            <w:r w:rsidRPr="00CE5608">
              <w:rPr>
                <w:rStyle w:val="14"/>
                <w:color w:val="auto"/>
                <w:sz w:val="28"/>
                <w:szCs w:val="28"/>
                <w:highlight w:val="yellow"/>
                <w:lang w:val="en-US"/>
              </w:rPr>
              <w:t>6</w:t>
            </w:r>
          </w:p>
        </w:tc>
      </w:tr>
      <w:tr w:rsidR="007559DA" w:rsidRPr="00CE5608" w14:paraId="33D90E06" w14:textId="77777777" w:rsidTr="004A3076">
        <w:trPr>
          <w:trHeight w:hRule="exact" w:val="501"/>
        </w:trPr>
        <w:tc>
          <w:tcPr>
            <w:tcW w:w="7416" w:type="dxa"/>
            <w:gridSpan w:val="3"/>
            <w:tcBorders>
              <w:top w:val="single" w:sz="4" w:space="0" w:color="auto"/>
              <w:left w:val="single" w:sz="4" w:space="0" w:color="auto"/>
              <w:bottom w:val="single" w:sz="4" w:space="0" w:color="auto"/>
            </w:tcBorders>
            <w:shd w:val="clear" w:color="auto" w:fill="FFFFFF"/>
          </w:tcPr>
          <w:p w14:paraId="2628B567" w14:textId="77777777" w:rsidR="006C5526" w:rsidRPr="00CE5608" w:rsidRDefault="006C5526" w:rsidP="00CE5608">
            <w:pPr>
              <w:pStyle w:val="24"/>
              <w:shd w:val="clear" w:color="auto" w:fill="auto"/>
              <w:spacing w:line="360" w:lineRule="auto"/>
              <w:rPr>
                <w:rStyle w:val="14"/>
                <w:color w:val="auto"/>
                <w:sz w:val="28"/>
                <w:szCs w:val="28"/>
                <w:highlight w:val="yellow"/>
              </w:rPr>
            </w:pPr>
            <w:r w:rsidRPr="00CE5608">
              <w:rPr>
                <w:rStyle w:val="14"/>
                <w:color w:val="auto"/>
                <w:sz w:val="28"/>
                <w:szCs w:val="28"/>
              </w:rPr>
              <w:t>Итого</w:t>
            </w:r>
          </w:p>
        </w:tc>
        <w:tc>
          <w:tcPr>
            <w:tcW w:w="1992" w:type="dxa"/>
            <w:tcBorders>
              <w:top w:val="single" w:sz="4" w:space="0" w:color="auto"/>
              <w:left w:val="single" w:sz="4" w:space="0" w:color="auto"/>
              <w:bottom w:val="single" w:sz="4" w:space="0" w:color="auto"/>
              <w:right w:val="single" w:sz="4" w:space="0" w:color="auto"/>
            </w:tcBorders>
            <w:shd w:val="clear" w:color="auto" w:fill="FFFFFF"/>
          </w:tcPr>
          <w:p w14:paraId="02C3FD4C" w14:textId="77777777" w:rsidR="006C5526" w:rsidRPr="00CE5608" w:rsidRDefault="006C5526" w:rsidP="00CE5608">
            <w:pPr>
              <w:pStyle w:val="24"/>
              <w:shd w:val="clear" w:color="auto" w:fill="auto"/>
              <w:spacing w:line="360" w:lineRule="auto"/>
              <w:rPr>
                <w:rStyle w:val="14"/>
                <w:color w:val="auto"/>
                <w:sz w:val="28"/>
                <w:szCs w:val="28"/>
                <w:highlight w:val="yellow"/>
              </w:rPr>
            </w:pPr>
            <w:r w:rsidRPr="00CE5608">
              <w:rPr>
                <w:rStyle w:val="14"/>
                <w:color w:val="auto"/>
                <w:sz w:val="28"/>
                <w:szCs w:val="28"/>
                <w:highlight w:val="yellow"/>
              </w:rPr>
              <w:t>4985,7</w:t>
            </w:r>
            <w:r w:rsidRPr="00CE5608">
              <w:rPr>
                <w:rStyle w:val="14"/>
                <w:color w:val="auto"/>
                <w:sz w:val="28"/>
                <w:szCs w:val="28"/>
                <w:highlight w:val="yellow"/>
                <w:lang w:val="en-US"/>
              </w:rPr>
              <w:t>6</w:t>
            </w:r>
          </w:p>
        </w:tc>
      </w:tr>
    </w:tbl>
    <w:p w14:paraId="28FBC59D" w14:textId="77777777" w:rsidR="006C5526" w:rsidRPr="00CE5608" w:rsidRDefault="006C5526" w:rsidP="00CE5608">
      <w:pPr>
        <w:spacing w:after="0" w:line="360" w:lineRule="auto"/>
        <w:jc w:val="both"/>
        <w:rPr>
          <w:rFonts w:ascii="Times New Roman" w:hAnsi="Times New Roman" w:cs="Times New Roman"/>
          <w:color w:val="auto"/>
          <w:sz w:val="28"/>
          <w:szCs w:val="28"/>
        </w:rPr>
      </w:pPr>
    </w:p>
    <w:p w14:paraId="5DD8E2D0" w14:textId="77777777" w:rsidR="006C5526" w:rsidRPr="00CE5608" w:rsidRDefault="006C5526" w:rsidP="007D602A">
      <w:pPr>
        <w:pStyle w:val="24"/>
        <w:shd w:val="clear" w:color="auto" w:fill="auto"/>
        <w:spacing w:line="360" w:lineRule="auto"/>
        <w:ind w:firstLine="709"/>
        <w:rPr>
          <w:sz w:val="28"/>
          <w:szCs w:val="28"/>
        </w:rPr>
      </w:pPr>
      <w:r w:rsidRPr="00CE5608">
        <w:rPr>
          <w:sz w:val="28"/>
          <w:szCs w:val="28"/>
        </w:rPr>
        <w:t>Затраты на разработку программного продукта рассчитываются по формуле (6),</w:t>
      </w:r>
    </w:p>
    <w:p w14:paraId="64822A0A" w14:textId="77777777" w:rsidR="006C5526" w:rsidRPr="00CE5608" w:rsidRDefault="006C5526" w:rsidP="00CE5608">
      <w:pPr>
        <w:pStyle w:val="16"/>
        <w:ind w:firstLine="0"/>
        <w:rPr>
          <w:highlight w:val="yellow"/>
        </w:rPr>
      </w:pPr>
      <w:r w:rsidRPr="00CE5608">
        <w:rPr>
          <w:highlight w:val="yellow"/>
        </w:rPr>
        <w:t>С = 16 619,20</w:t>
      </w:r>
      <w:r w:rsidRPr="00CE5608">
        <w:rPr>
          <w:rStyle w:val="14"/>
          <w:color w:val="auto"/>
          <w:sz w:val="28"/>
          <w:szCs w:val="28"/>
          <w:highlight w:val="yellow"/>
          <w:shd w:val="clear" w:color="auto" w:fill="auto"/>
        </w:rPr>
        <w:t>+</w:t>
      </w:r>
      <w:r w:rsidRPr="00CE5608">
        <w:rPr>
          <w:highlight w:val="yellow"/>
        </w:rPr>
        <w:t>37,75</w:t>
      </w:r>
      <w:r w:rsidRPr="00CE5608">
        <w:rPr>
          <w:rStyle w:val="14"/>
          <w:color w:val="auto"/>
          <w:sz w:val="28"/>
          <w:szCs w:val="28"/>
          <w:highlight w:val="yellow"/>
          <w:shd w:val="clear" w:color="auto" w:fill="auto"/>
        </w:rPr>
        <w:t>+375,21+</w:t>
      </w:r>
      <w:r w:rsidRPr="00CE5608">
        <w:rPr>
          <w:rStyle w:val="14"/>
          <w:color w:val="auto"/>
          <w:sz w:val="28"/>
          <w:szCs w:val="28"/>
          <w:highlight w:val="yellow"/>
        </w:rPr>
        <w:t>3 089</w:t>
      </w:r>
      <w:r w:rsidRPr="00CE5608">
        <w:rPr>
          <w:rStyle w:val="14"/>
          <w:color w:val="auto"/>
          <w:sz w:val="28"/>
          <w:szCs w:val="28"/>
          <w:highlight w:val="yellow"/>
          <w:shd w:val="clear" w:color="auto" w:fill="auto"/>
        </w:rPr>
        <w:t xml:space="preserve">+5 152+4 985,76 </w:t>
      </w:r>
      <w:r w:rsidRPr="00CE5608">
        <w:rPr>
          <w:highlight w:val="yellow"/>
        </w:rPr>
        <w:t xml:space="preserve">= </w:t>
      </w:r>
    </w:p>
    <w:p w14:paraId="7093B1B9" w14:textId="77777777" w:rsidR="006C5526" w:rsidRPr="00CE5608" w:rsidRDefault="006C5526" w:rsidP="00CE5608">
      <w:pPr>
        <w:pStyle w:val="16"/>
        <w:ind w:firstLine="0"/>
      </w:pPr>
      <w:r w:rsidRPr="00CE5608">
        <w:rPr>
          <w:highlight w:val="yellow"/>
        </w:rPr>
        <w:t xml:space="preserve"> = 30 258,92 руб.</w:t>
      </w:r>
      <w:r w:rsidRPr="00CE5608">
        <w:t xml:space="preserve">                                                                                      (6)</w:t>
      </w:r>
    </w:p>
    <w:p w14:paraId="6D15FC37" w14:textId="77777777" w:rsidR="006C5526" w:rsidRPr="00CE5608" w:rsidRDefault="006C5526" w:rsidP="007D602A">
      <w:pPr>
        <w:pStyle w:val="24"/>
        <w:shd w:val="clear" w:color="auto" w:fill="auto"/>
        <w:spacing w:line="360" w:lineRule="auto"/>
        <w:ind w:firstLine="709"/>
        <w:rPr>
          <w:sz w:val="28"/>
          <w:szCs w:val="28"/>
        </w:rPr>
      </w:pPr>
      <w:r w:rsidRPr="00CE5608">
        <w:rPr>
          <w:sz w:val="28"/>
          <w:szCs w:val="28"/>
        </w:rPr>
        <w:t xml:space="preserve">Удельный вес по элементам затрат представлен в таблице </w:t>
      </w:r>
      <w:r w:rsidRPr="00CE5608">
        <w:rPr>
          <w:sz w:val="28"/>
          <w:szCs w:val="28"/>
          <w:highlight w:val="yellow"/>
        </w:rPr>
        <w:t>27</w:t>
      </w:r>
      <w:r w:rsidRPr="00CE5608">
        <w:rPr>
          <w:sz w:val="28"/>
          <w:szCs w:val="28"/>
        </w:rPr>
        <w:t>.</w:t>
      </w:r>
    </w:p>
    <w:p w14:paraId="7F79CD7A" w14:textId="77777777" w:rsidR="006C5526" w:rsidRPr="00CE5608" w:rsidRDefault="006C5526" w:rsidP="007D602A">
      <w:pPr>
        <w:pStyle w:val="af8"/>
        <w:rPr>
          <w:lang w:val="ru-RU"/>
        </w:rPr>
      </w:pPr>
      <w:r w:rsidRPr="00CE5608">
        <w:rPr>
          <w:lang w:val="ru-RU"/>
        </w:rPr>
        <w:t xml:space="preserve">Таблица </w:t>
      </w:r>
      <w:r w:rsidRPr="00CE5608">
        <w:rPr>
          <w:highlight w:val="yellow"/>
        </w:rPr>
        <w:fldChar w:fldCharType="begin"/>
      </w:r>
      <w:r w:rsidRPr="00CE5608">
        <w:rPr>
          <w:highlight w:val="yellow"/>
          <w:lang w:val="ru-RU"/>
        </w:rPr>
        <w:instrText xml:space="preserve"> </w:instrText>
      </w:r>
      <w:r w:rsidRPr="00CE5608">
        <w:rPr>
          <w:highlight w:val="yellow"/>
        </w:rPr>
        <w:instrText>SEQ</w:instrText>
      </w:r>
      <w:r w:rsidRPr="00CE5608">
        <w:rPr>
          <w:highlight w:val="yellow"/>
          <w:lang w:val="ru-RU"/>
        </w:rPr>
        <w:instrText xml:space="preserve"> Таблица \* </w:instrText>
      </w:r>
      <w:r w:rsidRPr="00CE5608">
        <w:rPr>
          <w:highlight w:val="yellow"/>
        </w:rPr>
        <w:instrText>ARABIC</w:instrText>
      </w:r>
      <w:r w:rsidRPr="00CE5608">
        <w:rPr>
          <w:highlight w:val="yellow"/>
          <w:lang w:val="ru-RU"/>
        </w:rPr>
        <w:instrText xml:space="preserve"> </w:instrText>
      </w:r>
      <w:r w:rsidRPr="00CE5608">
        <w:rPr>
          <w:highlight w:val="yellow"/>
        </w:rPr>
        <w:fldChar w:fldCharType="separate"/>
      </w:r>
      <w:r w:rsidRPr="00CE5608">
        <w:rPr>
          <w:noProof/>
          <w:highlight w:val="yellow"/>
          <w:lang w:val="ru-RU"/>
        </w:rPr>
        <w:t>27</w:t>
      </w:r>
      <w:r w:rsidRPr="00CE5608">
        <w:rPr>
          <w:highlight w:val="yellow"/>
        </w:rPr>
        <w:fldChar w:fldCharType="end"/>
      </w:r>
      <w:r w:rsidRPr="00CE5608">
        <w:rPr>
          <w:lang w:val="ru-RU"/>
        </w:rPr>
        <w:t xml:space="preserve"> – Удельный вес по элементам затрат</w:t>
      </w:r>
    </w:p>
    <w:tbl>
      <w:tblPr>
        <w:tblW w:w="9403" w:type="dxa"/>
        <w:tblLayout w:type="fixed"/>
        <w:tblCellMar>
          <w:left w:w="10" w:type="dxa"/>
          <w:right w:w="10" w:type="dxa"/>
        </w:tblCellMar>
        <w:tblLook w:val="04A0" w:firstRow="1" w:lastRow="0" w:firstColumn="1" w:lastColumn="0" w:noHBand="0" w:noVBand="1"/>
      </w:tblPr>
      <w:tblGrid>
        <w:gridCol w:w="5342"/>
        <w:gridCol w:w="1915"/>
        <w:gridCol w:w="2146"/>
      </w:tblGrid>
      <w:tr w:rsidR="007559DA" w:rsidRPr="00CE5608" w14:paraId="0DB5E646" w14:textId="77777777" w:rsidTr="004A3076">
        <w:trPr>
          <w:trHeight w:hRule="exact" w:val="817"/>
        </w:trPr>
        <w:tc>
          <w:tcPr>
            <w:tcW w:w="5342" w:type="dxa"/>
            <w:tcBorders>
              <w:top w:val="single" w:sz="4" w:space="0" w:color="auto"/>
              <w:left w:val="single" w:sz="4" w:space="0" w:color="auto"/>
            </w:tcBorders>
            <w:shd w:val="clear" w:color="auto" w:fill="FFFFFF"/>
            <w:vAlign w:val="center"/>
          </w:tcPr>
          <w:p w14:paraId="7ECCB921" w14:textId="77777777" w:rsidR="006C5526" w:rsidRPr="00CE5608" w:rsidRDefault="006C5526" w:rsidP="00CE5608">
            <w:pPr>
              <w:pStyle w:val="16"/>
              <w:ind w:firstLine="0"/>
            </w:pPr>
            <w:r w:rsidRPr="00CE5608">
              <w:rPr>
                <w:rStyle w:val="14"/>
                <w:color w:val="auto"/>
                <w:sz w:val="28"/>
                <w:szCs w:val="28"/>
                <w:shd w:val="clear" w:color="auto" w:fill="auto"/>
              </w:rPr>
              <w:t>Элементы затрат</w:t>
            </w:r>
          </w:p>
        </w:tc>
        <w:tc>
          <w:tcPr>
            <w:tcW w:w="1915" w:type="dxa"/>
            <w:tcBorders>
              <w:top w:val="single" w:sz="4" w:space="0" w:color="auto"/>
              <w:left w:val="single" w:sz="4" w:space="0" w:color="auto"/>
            </w:tcBorders>
            <w:shd w:val="clear" w:color="auto" w:fill="FFFFFF"/>
            <w:vAlign w:val="center"/>
          </w:tcPr>
          <w:p w14:paraId="0EE711EA" w14:textId="77777777" w:rsidR="006C5526" w:rsidRPr="00CE5608" w:rsidRDefault="006C5526" w:rsidP="00CE5608">
            <w:pPr>
              <w:pStyle w:val="16"/>
              <w:ind w:firstLine="0"/>
            </w:pPr>
            <w:r w:rsidRPr="00CE5608">
              <w:rPr>
                <w:rStyle w:val="14"/>
                <w:color w:val="auto"/>
                <w:sz w:val="28"/>
                <w:szCs w:val="28"/>
                <w:shd w:val="clear" w:color="auto" w:fill="auto"/>
              </w:rPr>
              <w:t>Сумма (руб.)</w:t>
            </w:r>
          </w:p>
        </w:tc>
        <w:tc>
          <w:tcPr>
            <w:tcW w:w="2146" w:type="dxa"/>
            <w:tcBorders>
              <w:top w:val="single" w:sz="4" w:space="0" w:color="auto"/>
              <w:left w:val="single" w:sz="4" w:space="0" w:color="auto"/>
              <w:right w:val="single" w:sz="4" w:space="0" w:color="auto"/>
            </w:tcBorders>
            <w:shd w:val="clear" w:color="auto" w:fill="FFFFFF"/>
            <w:vAlign w:val="center"/>
          </w:tcPr>
          <w:p w14:paraId="51A6F946" w14:textId="77777777" w:rsidR="006C5526" w:rsidRPr="00CE5608" w:rsidRDefault="006C5526" w:rsidP="00CE5608">
            <w:pPr>
              <w:pStyle w:val="16"/>
              <w:ind w:firstLine="0"/>
            </w:pPr>
            <w:r w:rsidRPr="00CE5608">
              <w:rPr>
                <w:rStyle w:val="14"/>
                <w:color w:val="auto"/>
                <w:sz w:val="28"/>
                <w:szCs w:val="28"/>
                <w:shd w:val="clear" w:color="auto" w:fill="auto"/>
              </w:rPr>
              <w:t>Удельный вес (%)</w:t>
            </w:r>
          </w:p>
        </w:tc>
      </w:tr>
      <w:tr w:rsidR="007559DA" w:rsidRPr="00CE5608" w14:paraId="1613C313" w14:textId="77777777" w:rsidTr="004A3076">
        <w:trPr>
          <w:trHeight w:hRule="exact" w:val="485"/>
        </w:trPr>
        <w:tc>
          <w:tcPr>
            <w:tcW w:w="5342" w:type="dxa"/>
            <w:tcBorders>
              <w:top w:val="single" w:sz="4" w:space="0" w:color="auto"/>
              <w:left w:val="single" w:sz="4" w:space="0" w:color="auto"/>
            </w:tcBorders>
            <w:shd w:val="clear" w:color="auto" w:fill="FFFFFF"/>
            <w:vAlign w:val="center"/>
          </w:tcPr>
          <w:p w14:paraId="164FB7DD" w14:textId="77777777" w:rsidR="006C5526" w:rsidRPr="00CE5608" w:rsidRDefault="006C5526" w:rsidP="00CE5608">
            <w:pPr>
              <w:pStyle w:val="16"/>
              <w:ind w:firstLine="0"/>
            </w:pPr>
            <w:r w:rsidRPr="00CE5608">
              <w:rPr>
                <w:rStyle w:val="14"/>
                <w:color w:val="auto"/>
                <w:sz w:val="28"/>
                <w:szCs w:val="28"/>
                <w:shd w:val="clear" w:color="auto" w:fill="auto"/>
              </w:rPr>
              <w:t>Зарплата персонала</w:t>
            </w:r>
          </w:p>
        </w:tc>
        <w:tc>
          <w:tcPr>
            <w:tcW w:w="1915" w:type="dxa"/>
            <w:tcBorders>
              <w:top w:val="single" w:sz="4" w:space="0" w:color="auto"/>
              <w:left w:val="single" w:sz="4" w:space="0" w:color="auto"/>
            </w:tcBorders>
            <w:shd w:val="clear" w:color="auto" w:fill="FFFFFF"/>
            <w:vAlign w:val="center"/>
          </w:tcPr>
          <w:p w14:paraId="0B4D681D" w14:textId="77777777" w:rsidR="006C5526" w:rsidRPr="00CE5608" w:rsidRDefault="006C5526" w:rsidP="00CE5608">
            <w:pPr>
              <w:pStyle w:val="16"/>
              <w:ind w:firstLine="0"/>
              <w:rPr>
                <w:lang w:val="en-US"/>
              </w:rPr>
            </w:pPr>
            <w:r w:rsidRPr="00CE5608">
              <w:t>16 619</w:t>
            </w:r>
            <w:r w:rsidRPr="00CE5608">
              <w:rPr>
                <w:lang w:val="en-US"/>
              </w:rPr>
              <w:t>,20</w:t>
            </w:r>
          </w:p>
        </w:tc>
        <w:tc>
          <w:tcPr>
            <w:tcW w:w="2146" w:type="dxa"/>
            <w:tcBorders>
              <w:top w:val="single" w:sz="4" w:space="0" w:color="auto"/>
              <w:left w:val="single" w:sz="4" w:space="0" w:color="auto"/>
              <w:right w:val="single" w:sz="4" w:space="0" w:color="auto"/>
            </w:tcBorders>
            <w:shd w:val="clear" w:color="auto" w:fill="FFFFFF"/>
            <w:vAlign w:val="center"/>
          </w:tcPr>
          <w:p w14:paraId="339FD74F" w14:textId="77777777" w:rsidR="006C5526" w:rsidRPr="00CE5608" w:rsidRDefault="006C5526" w:rsidP="00CE5608">
            <w:pPr>
              <w:pStyle w:val="16"/>
              <w:ind w:firstLine="0"/>
            </w:pPr>
            <w:r w:rsidRPr="00CE5608">
              <w:t>54,92</w:t>
            </w:r>
          </w:p>
        </w:tc>
      </w:tr>
      <w:tr w:rsidR="007559DA" w:rsidRPr="00CE5608" w14:paraId="56A2EFAA" w14:textId="77777777" w:rsidTr="004A3076">
        <w:trPr>
          <w:trHeight w:hRule="exact" w:val="490"/>
        </w:trPr>
        <w:tc>
          <w:tcPr>
            <w:tcW w:w="5342" w:type="dxa"/>
            <w:tcBorders>
              <w:top w:val="single" w:sz="4" w:space="0" w:color="auto"/>
              <w:left w:val="single" w:sz="4" w:space="0" w:color="auto"/>
            </w:tcBorders>
            <w:shd w:val="clear" w:color="auto" w:fill="FFFFFF"/>
            <w:vAlign w:val="center"/>
          </w:tcPr>
          <w:p w14:paraId="0F2F6D6C" w14:textId="77777777" w:rsidR="006C5526" w:rsidRPr="00CE5608" w:rsidRDefault="006C5526" w:rsidP="00CE5608">
            <w:pPr>
              <w:pStyle w:val="16"/>
              <w:ind w:firstLine="0"/>
            </w:pPr>
            <w:r w:rsidRPr="00CE5608">
              <w:rPr>
                <w:rStyle w:val="14"/>
                <w:color w:val="auto"/>
                <w:sz w:val="28"/>
                <w:szCs w:val="28"/>
                <w:shd w:val="clear" w:color="auto" w:fill="auto"/>
              </w:rPr>
              <w:t>Расходы на электроэнергию</w:t>
            </w:r>
          </w:p>
        </w:tc>
        <w:tc>
          <w:tcPr>
            <w:tcW w:w="1915" w:type="dxa"/>
            <w:tcBorders>
              <w:top w:val="single" w:sz="4" w:space="0" w:color="auto"/>
              <w:left w:val="single" w:sz="4" w:space="0" w:color="auto"/>
            </w:tcBorders>
            <w:shd w:val="clear" w:color="auto" w:fill="FFFFFF"/>
            <w:vAlign w:val="center"/>
          </w:tcPr>
          <w:p w14:paraId="29858095" w14:textId="77777777" w:rsidR="006C5526" w:rsidRPr="00CE5608" w:rsidRDefault="006C5526" w:rsidP="00CE5608">
            <w:pPr>
              <w:pStyle w:val="16"/>
              <w:ind w:firstLine="0"/>
            </w:pPr>
            <w:r w:rsidRPr="00CE5608">
              <w:t>37,75</w:t>
            </w:r>
          </w:p>
        </w:tc>
        <w:tc>
          <w:tcPr>
            <w:tcW w:w="2146" w:type="dxa"/>
            <w:tcBorders>
              <w:top w:val="single" w:sz="4" w:space="0" w:color="auto"/>
              <w:left w:val="single" w:sz="4" w:space="0" w:color="auto"/>
              <w:right w:val="single" w:sz="4" w:space="0" w:color="auto"/>
            </w:tcBorders>
            <w:shd w:val="clear" w:color="auto" w:fill="FFFFFF"/>
            <w:vAlign w:val="center"/>
          </w:tcPr>
          <w:p w14:paraId="01A29E63" w14:textId="77777777" w:rsidR="006C5526" w:rsidRPr="00CE5608" w:rsidRDefault="006C5526" w:rsidP="00CE5608">
            <w:pPr>
              <w:pStyle w:val="16"/>
              <w:ind w:firstLine="0"/>
            </w:pPr>
            <w:r w:rsidRPr="00CE5608">
              <w:t>0,</w:t>
            </w:r>
            <w:r w:rsidRPr="00CE5608">
              <w:rPr>
                <w:lang w:val="en-US"/>
              </w:rPr>
              <w:t>12</w:t>
            </w:r>
          </w:p>
        </w:tc>
      </w:tr>
      <w:tr w:rsidR="007559DA" w:rsidRPr="00CE5608" w14:paraId="24481055" w14:textId="77777777" w:rsidTr="004A3076">
        <w:trPr>
          <w:trHeight w:hRule="exact" w:val="499"/>
        </w:trPr>
        <w:tc>
          <w:tcPr>
            <w:tcW w:w="5342" w:type="dxa"/>
            <w:tcBorders>
              <w:top w:val="single" w:sz="4" w:space="0" w:color="auto"/>
              <w:left w:val="single" w:sz="4" w:space="0" w:color="auto"/>
            </w:tcBorders>
            <w:shd w:val="clear" w:color="auto" w:fill="FFFFFF"/>
            <w:vAlign w:val="center"/>
          </w:tcPr>
          <w:p w14:paraId="43D13356" w14:textId="77777777" w:rsidR="006C5526" w:rsidRPr="00CE5608" w:rsidRDefault="006C5526" w:rsidP="00CE5608">
            <w:pPr>
              <w:pStyle w:val="16"/>
              <w:ind w:firstLine="0"/>
            </w:pPr>
            <w:r w:rsidRPr="00CE5608">
              <w:rPr>
                <w:rStyle w:val="14"/>
                <w:color w:val="auto"/>
                <w:sz w:val="28"/>
                <w:szCs w:val="28"/>
                <w:shd w:val="clear" w:color="auto" w:fill="auto"/>
              </w:rPr>
              <w:lastRenderedPageBreak/>
              <w:t>Сумма амортизационных отчислений</w:t>
            </w:r>
          </w:p>
        </w:tc>
        <w:tc>
          <w:tcPr>
            <w:tcW w:w="1915" w:type="dxa"/>
            <w:tcBorders>
              <w:top w:val="single" w:sz="4" w:space="0" w:color="auto"/>
              <w:left w:val="single" w:sz="4" w:space="0" w:color="auto"/>
            </w:tcBorders>
            <w:shd w:val="clear" w:color="auto" w:fill="FFFFFF"/>
            <w:vAlign w:val="center"/>
          </w:tcPr>
          <w:p w14:paraId="4BAB42BB" w14:textId="77777777" w:rsidR="006C5526" w:rsidRPr="00CE5608" w:rsidRDefault="006C5526" w:rsidP="00CE5608">
            <w:pPr>
              <w:pStyle w:val="16"/>
              <w:ind w:firstLine="0"/>
            </w:pPr>
            <w:r w:rsidRPr="00CE5608">
              <w:rPr>
                <w:rStyle w:val="14"/>
                <w:color w:val="auto"/>
                <w:sz w:val="28"/>
                <w:szCs w:val="28"/>
              </w:rPr>
              <w:t>375,21</w:t>
            </w:r>
          </w:p>
        </w:tc>
        <w:tc>
          <w:tcPr>
            <w:tcW w:w="2146" w:type="dxa"/>
            <w:tcBorders>
              <w:top w:val="single" w:sz="4" w:space="0" w:color="auto"/>
              <w:left w:val="single" w:sz="4" w:space="0" w:color="auto"/>
              <w:right w:val="single" w:sz="4" w:space="0" w:color="auto"/>
            </w:tcBorders>
            <w:shd w:val="clear" w:color="auto" w:fill="FFFFFF"/>
            <w:vAlign w:val="center"/>
          </w:tcPr>
          <w:p w14:paraId="042BEDA2" w14:textId="77777777" w:rsidR="006C5526" w:rsidRPr="00CE5608" w:rsidRDefault="006C5526" w:rsidP="00CE5608">
            <w:pPr>
              <w:pStyle w:val="16"/>
              <w:ind w:firstLine="0"/>
            </w:pPr>
            <w:r w:rsidRPr="00CE5608">
              <w:t>1,24</w:t>
            </w:r>
          </w:p>
        </w:tc>
      </w:tr>
      <w:tr w:rsidR="007559DA" w:rsidRPr="00CE5608" w14:paraId="0943757A"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BA7545B" w14:textId="77777777" w:rsidR="006C5526" w:rsidRPr="00CE5608" w:rsidRDefault="006C5526" w:rsidP="00CE5608">
            <w:pPr>
              <w:pStyle w:val="16"/>
              <w:ind w:firstLine="0"/>
            </w:pPr>
            <w:r w:rsidRPr="00CE5608">
              <w:rPr>
                <w:rStyle w:val="14"/>
                <w:color w:val="auto"/>
                <w:sz w:val="28"/>
                <w:szCs w:val="28"/>
                <w:shd w:val="clear" w:color="auto" w:fill="auto"/>
              </w:rPr>
              <w:t>Сумма затрат на материалы</w:t>
            </w:r>
          </w:p>
        </w:tc>
        <w:tc>
          <w:tcPr>
            <w:tcW w:w="1915" w:type="dxa"/>
            <w:tcBorders>
              <w:top w:val="single" w:sz="4" w:space="0" w:color="auto"/>
              <w:left w:val="single" w:sz="4" w:space="0" w:color="auto"/>
            </w:tcBorders>
            <w:shd w:val="clear" w:color="auto" w:fill="FFFFFF"/>
            <w:vAlign w:val="center"/>
          </w:tcPr>
          <w:p w14:paraId="5D5C3233" w14:textId="77777777" w:rsidR="006C5526" w:rsidRPr="00CE5608" w:rsidRDefault="006C5526" w:rsidP="00CE5608">
            <w:pPr>
              <w:pStyle w:val="16"/>
              <w:ind w:firstLine="0"/>
              <w:rPr>
                <w:rStyle w:val="14"/>
                <w:color w:val="auto"/>
                <w:sz w:val="28"/>
                <w:szCs w:val="28"/>
              </w:rPr>
            </w:pPr>
            <w:r w:rsidRPr="00CE5608">
              <w:rPr>
                <w:rStyle w:val="14"/>
                <w:color w:val="auto"/>
                <w:sz w:val="28"/>
                <w:szCs w:val="28"/>
              </w:rPr>
              <w:t>3 089</w:t>
            </w:r>
          </w:p>
          <w:p w14:paraId="34FEB435" w14:textId="77777777" w:rsidR="006C5526" w:rsidRPr="00CE5608" w:rsidRDefault="006C5526" w:rsidP="00CE5608">
            <w:pPr>
              <w:spacing w:after="0" w:line="360" w:lineRule="auto"/>
              <w:jc w:val="both"/>
              <w:rPr>
                <w:rFonts w:ascii="Times New Roman" w:hAnsi="Times New Roman" w:cs="Times New Roman"/>
                <w:color w:val="auto"/>
                <w:sz w:val="28"/>
                <w:szCs w:val="28"/>
              </w:rPr>
            </w:pPr>
          </w:p>
          <w:p w14:paraId="2A541B63" w14:textId="77777777" w:rsidR="006C5526" w:rsidRPr="00CE5608" w:rsidRDefault="006C5526" w:rsidP="00CE5608">
            <w:pPr>
              <w:spacing w:after="0" w:line="360" w:lineRule="auto"/>
              <w:jc w:val="both"/>
              <w:rPr>
                <w:rFonts w:ascii="Times New Roman" w:hAnsi="Times New Roman" w:cs="Times New Roman"/>
                <w:color w:val="auto"/>
                <w:sz w:val="28"/>
                <w:szCs w:val="28"/>
              </w:rPr>
            </w:pPr>
          </w:p>
        </w:tc>
        <w:tc>
          <w:tcPr>
            <w:tcW w:w="2146" w:type="dxa"/>
            <w:tcBorders>
              <w:top w:val="single" w:sz="4" w:space="0" w:color="auto"/>
              <w:left w:val="single" w:sz="4" w:space="0" w:color="auto"/>
              <w:right w:val="single" w:sz="4" w:space="0" w:color="auto"/>
            </w:tcBorders>
            <w:shd w:val="clear" w:color="auto" w:fill="FFFFFF"/>
            <w:vAlign w:val="center"/>
          </w:tcPr>
          <w:p w14:paraId="77AB7F66" w14:textId="77777777" w:rsidR="006C5526" w:rsidRPr="00CE5608" w:rsidRDefault="006C5526" w:rsidP="00CE5608">
            <w:pPr>
              <w:pStyle w:val="16"/>
              <w:ind w:firstLine="0"/>
              <w:rPr>
                <w:lang w:val="en-US"/>
              </w:rPr>
            </w:pPr>
            <w:r w:rsidRPr="00CE5608">
              <w:t>10,2</w:t>
            </w:r>
            <w:r w:rsidRPr="00CE5608">
              <w:rPr>
                <w:lang w:val="en-US"/>
              </w:rPr>
              <w:t>1</w:t>
            </w:r>
          </w:p>
        </w:tc>
      </w:tr>
      <w:tr w:rsidR="007559DA" w:rsidRPr="00CE5608" w14:paraId="60141930"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BFE81E3" w14:textId="77777777" w:rsidR="006C5526" w:rsidRPr="00CE5608" w:rsidRDefault="006C5526" w:rsidP="00CE5608">
            <w:pPr>
              <w:pStyle w:val="16"/>
              <w:ind w:firstLine="0"/>
            </w:pPr>
            <w:r w:rsidRPr="00CE5608">
              <w:rPr>
                <w:rStyle w:val="14"/>
                <w:color w:val="auto"/>
                <w:sz w:val="28"/>
                <w:szCs w:val="28"/>
                <w:shd w:val="clear" w:color="auto" w:fill="auto"/>
              </w:rPr>
              <w:t>Накладные расходы</w:t>
            </w:r>
          </w:p>
        </w:tc>
        <w:tc>
          <w:tcPr>
            <w:tcW w:w="1915" w:type="dxa"/>
            <w:tcBorders>
              <w:top w:val="single" w:sz="4" w:space="0" w:color="auto"/>
              <w:left w:val="single" w:sz="4" w:space="0" w:color="auto"/>
            </w:tcBorders>
            <w:shd w:val="clear" w:color="auto" w:fill="FFFFFF"/>
            <w:vAlign w:val="center"/>
          </w:tcPr>
          <w:p w14:paraId="6DC9E6FC" w14:textId="77777777" w:rsidR="006C5526" w:rsidRPr="00CE5608" w:rsidRDefault="006C5526" w:rsidP="00CE5608">
            <w:pPr>
              <w:pStyle w:val="16"/>
              <w:ind w:firstLine="0"/>
            </w:pPr>
            <w:r w:rsidRPr="00CE5608">
              <w:t>5 152</w:t>
            </w:r>
          </w:p>
        </w:tc>
        <w:tc>
          <w:tcPr>
            <w:tcW w:w="2146" w:type="dxa"/>
            <w:tcBorders>
              <w:top w:val="single" w:sz="4" w:space="0" w:color="auto"/>
              <w:left w:val="single" w:sz="4" w:space="0" w:color="auto"/>
              <w:right w:val="single" w:sz="4" w:space="0" w:color="auto"/>
            </w:tcBorders>
            <w:shd w:val="clear" w:color="auto" w:fill="FFFFFF"/>
            <w:vAlign w:val="center"/>
          </w:tcPr>
          <w:p w14:paraId="75AF45C2" w14:textId="77777777" w:rsidR="006C5526" w:rsidRPr="00CE5608" w:rsidRDefault="006C5526" w:rsidP="00CE5608">
            <w:pPr>
              <w:pStyle w:val="16"/>
              <w:ind w:firstLine="0"/>
              <w:rPr>
                <w:lang w:val="en-US"/>
              </w:rPr>
            </w:pPr>
            <w:r w:rsidRPr="00CE5608">
              <w:t>17</w:t>
            </w:r>
            <w:r w:rsidRPr="00CE5608">
              <w:rPr>
                <w:lang w:val="en-US"/>
              </w:rPr>
              <w:t>,03</w:t>
            </w:r>
          </w:p>
        </w:tc>
      </w:tr>
      <w:tr w:rsidR="007559DA" w:rsidRPr="00CE5608" w14:paraId="2B3CBA0A" w14:textId="77777777" w:rsidTr="004A3076">
        <w:trPr>
          <w:trHeight w:hRule="exact" w:val="518"/>
        </w:trPr>
        <w:tc>
          <w:tcPr>
            <w:tcW w:w="5342" w:type="dxa"/>
            <w:tcBorders>
              <w:top w:val="single" w:sz="4" w:space="0" w:color="auto"/>
              <w:left w:val="single" w:sz="4" w:space="0" w:color="auto"/>
            </w:tcBorders>
            <w:shd w:val="clear" w:color="auto" w:fill="FFFFFF"/>
            <w:vAlign w:val="center"/>
          </w:tcPr>
          <w:p w14:paraId="7E172E0F" w14:textId="77777777" w:rsidR="006C5526" w:rsidRPr="00CE5608" w:rsidRDefault="006C5526" w:rsidP="00CE5608">
            <w:pPr>
              <w:pStyle w:val="16"/>
              <w:ind w:firstLine="0"/>
            </w:pPr>
            <w:r w:rsidRPr="00CE5608">
              <w:rPr>
                <w:rStyle w:val="14"/>
                <w:color w:val="auto"/>
                <w:sz w:val="28"/>
                <w:szCs w:val="28"/>
                <w:shd w:val="clear" w:color="auto" w:fill="auto"/>
              </w:rPr>
              <w:t>Отчисления в соц. фонды</w:t>
            </w:r>
          </w:p>
        </w:tc>
        <w:tc>
          <w:tcPr>
            <w:tcW w:w="1915" w:type="dxa"/>
            <w:tcBorders>
              <w:top w:val="single" w:sz="4" w:space="0" w:color="auto"/>
              <w:left w:val="single" w:sz="4" w:space="0" w:color="auto"/>
            </w:tcBorders>
            <w:shd w:val="clear" w:color="auto" w:fill="FFFFFF"/>
            <w:vAlign w:val="center"/>
          </w:tcPr>
          <w:p w14:paraId="5A4EFDAB" w14:textId="77777777" w:rsidR="006C5526" w:rsidRPr="00CE5608" w:rsidRDefault="006C5526" w:rsidP="00CE5608">
            <w:pPr>
              <w:pStyle w:val="16"/>
              <w:ind w:firstLine="0"/>
              <w:rPr>
                <w:lang w:val="en-US"/>
              </w:rPr>
            </w:pPr>
            <w:r w:rsidRPr="00CE5608">
              <w:rPr>
                <w:rStyle w:val="14"/>
                <w:color w:val="auto"/>
                <w:sz w:val="28"/>
                <w:szCs w:val="28"/>
              </w:rPr>
              <w:t>4985,7</w:t>
            </w:r>
            <w:r w:rsidRPr="00CE5608">
              <w:rPr>
                <w:rStyle w:val="14"/>
                <w:color w:val="auto"/>
                <w:sz w:val="28"/>
                <w:szCs w:val="28"/>
                <w:lang w:val="en-US"/>
              </w:rPr>
              <w:t>6</w:t>
            </w:r>
          </w:p>
        </w:tc>
        <w:tc>
          <w:tcPr>
            <w:tcW w:w="2146" w:type="dxa"/>
            <w:tcBorders>
              <w:top w:val="single" w:sz="4" w:space="0" w:color="auto"/>
              <w:left w:val="single" w:sz="4" w:space="0" w:color="auto"/>
              <w:right w:val="single" w:sz="4" w:space="0" w:color="auto"/>
            </w:tcBorders>
            <w:shd w:val="clear" w:color="auto" w:fill="FFFFFF"/>
            <w:vAlign w:val="center"/>
          </w:tcPr>
          <w:p w14:paraId="23666BA7" w14:textId="77777777" w:rsidR="006C5526" w:rsidRPr="00CE5608" w:rsidRDefault="006C5526" w:rsidP="00CE5608">
            <w:pPr>
              <w:pStyle w:val="16"/>
              <w:ind w:firstLine="0"/>
            </w:pPr>
            <w:r w:rsidRPr="00CE5608">
              <w:t>16,48</w:t>
            </w:r>
          </w:p>
        </w:tc>
      </w:tr>
      <w:tr w:rsidR="007559DA" w:rsidRPr="00CE5608" w14:paraId="5B5C8BE5" w14:textId="77777777" w:rsidTr="004A3076">
        <w:trPr>
          <w:trHeight w:hRule="exact" w:val="485"/>
        </w:trPr>
        <w:tc>
          <w:tcPr>
            <w:tcW w:w="5342" w:type="dxa"/>
            <w:tcBorders>
              <w:top w:val="single" w:sz="4" w:space="0" w:color="auto"/>
              <w:left w:val="single" w:sz="4" w:space="0" w:color="auto"/>
              <w:bottom w:val="single" w:sz="4" w:space="0" w:color="auto"/>
            </w:tcBorders>
            <w:shd w:val="clear" w:color="auto" w:fill="FFFFFF"/>
            <w:vAlign w:val="center"/>
          </w:tcPr>
          <w:p w14:paraId="53B9D957" w14:textId="77777777" w:rsidR="006C5526" w:rsidRPr="00CE5608" w:rsidRDefault="006C5526" w:rsidP="00CE5608">
            <w:pPr>
              <w:pStyle w:val="16"/>
              <w:ind w:firstLine="0"/>
            </w:pPr>
            <w:r w:rsidRPr="00CE5608">
              <w:rPr>
                <w:rStyle w:val="14"/>
                <w:color w:val="auto"/>
                <w:sz w:val="28"/>
                <w:szCs w:val="28"/>
                <w:shd w:val="clear" w:color="auto" w:fill="auto"/>
              </w:rPr>
              <w:t>Итого</w:t>
            </w:r>
          </w:p>
        </w:tc>
        <w:tc>
          <w:tcPr>
            <w:tcW w:w="1915" w:type="dxa"/>
            <w:tcBorders>
              <w:top w:val="single" w:sz="4" w:space="0" w:color="auto"/>
              <w:left w:val="single" w:sz="4" w:space="0" w:color="auto"/>
              <w:bottom w:val="single" w:sz="4" w:space="0" w:color="auto"/>
            </w:tcBorders>
            <w:shd w:val="clear" w:color="auto" w:fill="FFFFFF"/>
            <w:vAlign w:val="center"/>
          </w:tcPr>
          <w:p w14:paraId="1BD3B1EE" w14:textId="77777777" w:rsidR="006C5526" w:rsidRPr="00CE5608" w:rsidRDefault="006C5526" w:rsidP="00CE5608">
            <w:pPr>
              <w:pStyle w:val="16"/>
              <w:ind w:firstLine="0"/>
            </w:pPr>
            <w:r w:rsidRPr="00CE5608">
              <w:t>30 258,92</w:t>
            </w:r>
          </w:p>
        </w:tc>
        <w:tc>
          <w:tcPr>
            <w:tcW w:w="2146" w:type="dxa"/>
            <w:tcBorders>
              <w:top w:val="single" w:sz="4" w:space="0" w:color="auto"/>
              <w:left w:val="single" w:sz="4" w:space="0" w:color="auto"/>
              <w:bottom w:val="single" w:sz="4" w:space="0" w:color="auto"/>
              <w:right w:val="single" w:sz="4" w:space="0" w:color="auto"/>
            </w:tcBorders>
            <w:shd w:val="clear" w:color="auto" w:fill="FFFFFF"/>
            <w:vAlign w:val="center"/>
          </w:tcPr>
          <w:p w14:paraId="235DAA57" w14:textId="77777777" w:rsidR="006C5526" w:rsidRPr="00CE5608" w:rsidRDefault="006C5526" w:rsidP="00CE5608">
            <w:pPr>
              <w:pStyle w:val="16"/>
              <w:ind w:firstLine="0"/>
            </w:pPr>
            <w:r w:rsidRPr="00CE5608">
              <w:t>100</w:t>
            </w:r>
          </w:p>
        </w:tc>
      </w:tr>
    </w:tbl>
    <w:p w14:paraId="086FA431" w14:textId="77777777" w:rsidR="006C5526" w:rsidRPr="00CE5608" w:rsidRDefault="006C5526" w:rsidP="00CE5608">
      <w:pPr>
        <w:spacing w:after="0" w:line="360" w:lineRule="auto"/>
        <w:jc w:val="both"/>
        <w:rPr>
          <w:rFonts w:ascii="Times New Roman" w:hAnsi="Times New Roman" w:cs="Times New Roman"/>
          <w:color w:val="auto"/>
          <w:sz w:val="28"/>
          <w:szCs w:val="28"/>
        </w:rPr>
      </w:pPr>
    </w:p>
    <w:p w14:paraId="3DFA90AA" w14:textId="77777777" w:rsidR="006C5526" w:rsidRPr="00CE5608" w:rsidRDefault="006C5526" w:rsidP="007D602A">
      <w:pPr>
        <w:pStyle w:val="24"/>
        <w:shd w:val="clear" w:color="auto" w:fill="auto"/>
        <w:spacing w:line="360" w:lineRule="auto"/>
        <w:jc w:val="center"/>
        <w:rPr>
          <w:sz w:val="28"/>
          <w:szCs w:val="28"/>
        </w:rPr>
      </w:pPr>
      <w:r w:rsidRPr="00CE5608">
        <w:rPr>
          <w:sz w:val="28"/>
          <w:szCs w:val="28"/>
        </w:rPr>
        <w:t xml:space="preserve">На рисунке </w:t>
      </w:r>
      <w:r w:rsidRPr="00CE5608">
        <w:rPr>
          <w:sz w:val="28"/>
          <w:szCs w:val="28"/>
          <w:highlight w:val="yellow"/>
        </w:rPr>
        <w:t>20</w:t>
      </w:r>
      <w:r w:rsidRPr="00CE5608">
        <w:rPr>
          <w:sz w:val="28"/>
          <w:szCs w:val="28"/>
        </w:rPr>
        <w:t xml:space="preserve"> представлена диаграмма себестоимости программного продукта.</w:t>
      </w:r>
    </w:p>
    <w:p w14:paraId="508CB1AF" w14:textId="77777777" w:rsidR="006C5526" w:rsidRPr="00CE5608" w:rsidRDefault="006C5526" w:rsidP="007D602A">
      <w:pPr>
        <w:pStyle w:val="24"/>
        <w:shd w:val="clear" w:color="auto" w:fill="auto"/>
        <w:spacing w:line="360" w:lineRule="auto"/>
        <w:ind w:firstLine="709"/>
        <w:rPr>
          <w:sz w:val="28"/>
          <w:szCs w:val="28"/>
        </w:rPr>
      </w:pPr>
      <w:r w:rsidRPr="00CE5608">
        <w:rPr>
          <w:sz w:val="28"/>
          <w:szCs w:val="28"/>
        </w:rPr>
        <w:t>Из диаграммы следует, что наибольший удельный вес поэлементных затрат характерен для зарплаты персонала, накладных расходов и отчислений в социальные фонды.</w:t>
      </w:r>
    </w:p>
    <w:p w14:paraId="40895DF1" w14:textId="77777777" w:rsidR="006C5526" w:rsidRPr="00CE5608" w:rsidRDefault="006C5526" w:rsidP="007D602A">
      <w:pPr>
        <w:pStyle w:val="afa"/>
        <w:keepNext/>
        <w:rPr>
          <w:lang w:val="ru-RU"/>
        </w:rPr>
      </w:pPr>
      <w:r w:rsidRPr="00CE5608">
        <w:rPr>
          <w:noProof/>
          <w:lang w:val="ru-RU"/>
        </w:rPr>
        <w:drawing>
          <wp:inline distT="0" distB="0" distL="0" distR="0" wp14:anchorId="1C356F61" wp14:editId="48FE8D51">
            <wp:extent cx="5524500" cy="32099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24500" cy="3209925"/>
                    </a:xfrm>
                    <a:prstGeom prst="rect">
                      <a:avLst/>
                    </a:prstGeom>
                  </pic:spPr>
                </pic:pic>
              </a:graphicData>
            </a:graphic>
          </wp:inline>
        </w:drawing>
      </w:r>
    </w:p>
    <w:p w14:paraId="70E5B872" w14:textId="77777777" w:rsidR="006C5526" w:rsidRPr="00CE5608" w:rsidRDefault="006C5526" w:rsidP="007D602A">
      <w:pPr>
        <w:pStyle w:val="ae"/>
        <w:rPr>
          <w:rFonts w:cs="Times New Roman"/>
          <w:szCs w:val="28"/>
        </w:rPr>
      </w:pPr>
      <w:r w:rsidRPr="00CE5608">
        <w:rPr>
          <w:rFonts w:cs="Times New Roman"/>
          <w:szCs w:val="28"/>
        </w:rPr>
        <w:t xml:space="preserve">Рисунок </w:t>
      </w:r>
      <w:r w:rsidRPr="00CE5608">
        <w:rPr>
          <w:rFonts w:cs="Times New Roman"/>
          <w:szCs w:val="28"/>
          <w:highlight w:val="yellow"/>
        </w:rPr>
        <w:fldChar w:fldCharType="begin"/>
      </w:r>
      <w:r w:rsidRPr="00CE5608">
        <w:rPr>
          <w:rFonts w:cs="Times New Roman"/>
          <w:szCs w:val="28"/>
          <w:highlight w:val="yellow"/>
        </w:rPr>
        <w:instrText xml:space="preserve"> SEQ Рисунок \* ARABIC </w:instrText>
      </w:r>
      <w:r w:rsidRPr="00CE5608">
        <w:rPr>
          <w:rFonts w:cs="Times New Roman"/>
          <w:szCs w:val="28"/>
          <w:highlight w:val="yellow"/>
        </w:rPr>
        <w:fldChar w:fldCharType="separate"/>
      </w:r>
      <w:r w:rsidRPr="00CE5608">
        <w:rPr>
          <w:rFonts w:cs="Times New Roman"/>
          <w:noProof/>
          <w:szCs w:val="28"/>
          <w:highlight w:val="yellow"/>
        </w:rPr>
        <w:t>20</w:t>
      </w:r>
      <w:r w:rsidRPr="00CE5608">
        <w:rPr>
          <w:rFonts w:cs="Times New Roman"/>
          <w:noProof/>
          <w:szCs w:val="28"/>
          <w:highlight w:val="yellow"/>
        </w:rPr>
        <w:fldChar w:fldCharType="end"/>
      </w:r>
      <w:r w:rsidRPr="00CE5608">
        <w:rPr>
          <w:rFonts w:cs="Times New Roman"/>
          <w:szCs w:val="28"/>
        </w:rPr>
        <w:t xml:space="preserve"> – Себестоимость программного продукта, в процентах (%)</w:t>
      </w:r>
      <w:r w:rsidRPr="00CE5608">
        <w:rPr>
          <w:rFonts w:cs="Times New Roman"/>
          <w:szCs w:val="28"/>
          <w:highlight w:val="yellow"/>
        </w:rPr>
        <w:br/>
      </w:r>
    </w:p>
    <w:p w14:paraId="37E1DBB6" w14:textId="77777777" w:rsidR="006C5526" w:rsidRPr="00CE5608" w:rsidRDefault="006C5526" w:rsidP="007D602A">
      <w:pPr>
        <w:pStyle w:val="16"/>
      </w:pPr>
      <w:r w:rsidRPr="00CE5608">
        <w:t>В ходе выполнения экономических расчетов был проведен анализ издержек, возникающих при разработке информационной системы. В результате проведенного анализа удалось выявить, что основная сумма себестоимости складывается из заработной платы (54,92</w:t>
      </w:r>
      <w:r w:rsidRPr="00CE5608">
        <w:rPr>
          <w:rStyle w:val="14"/>
          <w:color w:val="auto"/>
          <w:sz w:val="28"/>
          <w:szCs w:val="28"/>
        </w:rPr>
        <w:t>%</w:t>
      </w:r>
      <w:r w:rsidRPr="00CE5608">
        <w:t xml:space="preserve">), расходов на электроэнергию (0,12%), отчислений в социальные фонды (16,48%), </w:t>
      </w:r>
      <w:r w:rsidRPr="00CE5608">
        <w:lastRenderedPageBreak/>
        <w:t>амортизационных отчислений (1,24%), накладных расходов (17,03%) и затрат на материалы (10,21%). Общая сумма себестоимости разработанной информационной системы составляет 30 258,92 рублей.</w:t>
      </w:r>
    </w:p>
    <w:p w14:paraId="6EB696FA" w14:textId="77777777" w:rsidR="006C5526" w:rsidRPr="00CE5608" w:rsidRDefault="006C5526" w:rsidP="007D602A">
      <w:pPr>
        <w:pStyle w:val="16"/>
      </w:pPr>
      <w:r w:rsidRPr="00CE5608">
        <w:t>Окупаемость полученной разработки возможна только в случае ее коммерческого применения или реализации на основе соответствующего бюджетного заказа с учетом ожидаемой нормы прибыли.</w:t>
      </w:r>
    </w:p>
    <w:p w14:paraId="6DCAE80F" w14:textId="77777777" w:rsidR="006C5526" w:rsidRPr="00CE5608" w:rsidRDefault="006C5526" w:rsidP="007D602A">
      <w:pPr>
        <w:pStyle w:val="16"/>
      </w:pPr>
      <w:r w:rsidRPr="00CE5608">
        <w:t>Проведенное исследование позволило получить навык рассчитывать затраты на разработку информационной системы в целях последующего внедрения в системы автоматизации процессов на предприятии в соответствии с освоением профильной специальности.</w:t>
      </w:r>
    </w:p>
    <w:p w14:paraId="3F8CD788" w14:textId="77777777" w:rsidR="009670DB" w:rsidRPr="00CE5608" w:rsidRDefault="009670DB" w:rsidP="00CE5608">
      <w:pPr>
        <w:tabs>
          <w:tab w:val="left" w:pos="709"/>
          <w:tab w:val="left" w:pos="1096"/>
        </w:tabs>
        <w:spacing w:after="0" w:line="360" w:lineRule="auto"/>
        <w:jc w:val="both"/>
        <w:rPr>
          <w:rFonts w:ascii="Times New Roman" w:hAnsi="Times New Roman" w:cs="Times New Roman"/>
          <w:color w:val="auto"/>
          <w:sz w:val="28"/>
          <w:szCs w:val="28"/>
        </w:rPr>
      </w:pPr>
    </w:p>
    <w:p w14:paraId="7EDCCB40" w14:textId="77777777" w:rsidR="006C5526" w:rsidRPr="00CE5608" w:rsidRDefault="006C5526" w:rsidP="00CE5608">
      <w:pPr>
        <w:tabs>
          <w:tab w:val="left" w:pos="709"/>
          <w:tab w:val="left" w:pos="1096"/>
        </w:tabs>
        <w:spacing w:after="0" w:line="360" w:lineRule="auto"/>
        <w:jc w:val="both"/>
        <w:rPr>
          <w:rFonts w:ascii="Times New Roman" w:hAnsi="Times New Roman" w:cs="Times New Roman"/>
          <w:color w:val="auto"/>
          <w:sz w:val="28"/>
          <w:szCs w:val="28"/>
        </w:rPr>
      </w:pPr>
    </w:p>
    <w:p w14:paraId="5D792329" w14:textId="389A5960" w:rsidR="006C5526" w:rsidRPr="00CE5608" w:rsidRDefault="006C5526" w:rsidP="00CE5608">
      <w:pPr>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4AEA7312" w14:textId="77777777" w:rsidR="006C5526" w:rsidRPr="00CE5608" w:rsidRDefault="006C5526" w:rsidP="000A4198">
      <w:pPr>
        <w:pStyle w:val="1"/>
        <w:ind w:left="0" w:firstLine="0"/>
        <w:outlineLvl w:val="9"/>
        <w:rPr>
          <w:szCs w:val="28"/>
        </w:rPr>
      </w:pPr>
      <w:bookmarkStart w:id="8" w:name="_Toc42012750"/>
      <w:bookmarkStart w:id="9" w:name="_Toc42254237"/>
      <w:bookmarkStart w:id="10" w:name="_Toc104269394"/>
      <w:r w:rsidRPr="00CE5608">
        <w:rPr>
          <w:szCs w:val="28"/>
        </w:rPr>
        <w:lastRenderedPageBreak/>
        <w:t>ТРЕБОВАНИЯ ПО ТЕХНИКЕ БЕЗОПАСНОСТИ ПРИ РАБОТЕ С ВЫЧИСЛИТЕЛЬНОЙ ТЕХНИКОЙ</w:t>
      </w:r>
      <w:bookmarkEnd w:id="8"/>
      <w:bookmarkEnd w:id="9"/>
      <w:bookmarkEnd w:id="10"/>
    </w:p>
    <w:p w14:paraId="1F4D6237" w14:textId="77777777" w:rsidR="006C5526" w:rsidRPr="00CE5608" w:rsidRDefault="006C5526" w:rsidP="00CE5608">
      <w:pPr>
        <w:pStyle w:val="16"/>
        <w:ind w:firstLine="0"/>
      </w:pPr>
    </w:p>
    <w:p w14:paraId="76BDA84D" w14:textId="77777777" w:rsidR="006C5526" w:rsidRPr="00CE5608" w:rsidRDefault="006C5526" w:rsidP="000A4198">
      <w:pPr>
        <w:pStyle w:val="16"/>
      </w:pPr>
      <w:r w:rsidRPr="00CE5608">
        <w:t>Только длительная работа за компьютером может оказать существенное влияние на здоровье человека.</w:t>
      </w:r>
    </w:p>
    <w:p w14:paraId="64EE8762" w14:textId="77777777" w:rsidR="006C5526" w:rsidRPr="00CE5608" w:rsidRDefault="006C5526" w:rsidP="00CE5608">
      <w:pPr>
        <w:pStyle w:val="16"/>
        <w:ind w:firstLine="0"/>
      </w:pPr>
      <w:r w:rsidRPr="00CE5608">
        <w:t>Рассмотрим основные аспекты длительной работы за компьютером:</w:t>
      </w:r>
    </w:p>
    <w:p w14:paraId="2DCCACB8" w14:textId="77777777" w:rsidR="006C5526" w:rsidRPr="00CE5608" w:rsidRDefault="006C5526" w:rsidP="000A4198">
      <w:pPr>
        <w:pStyle w:val="16"/>
      </w:pPr>
      <w:r w:rsidRPr="00CE5608">
        <w:t>Работающий за компьютером человек длительное время должен сохранять относительно неподвижное положение, что негативно сказывается на позвоночнике и циркуляции крови во всем организме (застой крови). При длительных нарушениях циркуляции крови нарушается питание тканей и повреждаются стенки сосудов, что в свою очередь приводит к их необратимому расширению. Такое расширение сосудов наблюдается, например, при геморрое.</w:t>
      </w:r>
    </w:p>
    <w:p w14:paraId="200ADAD3" w14:textId="77777777" w:rsidR="006C5526" w:rsidRPr="00CE5608" w:rsidRDefault="006C5526" w:rsidP="000A4198">
      <w:pPr>
        <w:pStyle w:val="16"/>
      </w:pPr>
      <w:r w:rsidRPr="00CE5608">
        <w:t>Чтение информации с монитора вызывает перенапряжение глаз. Возникает это главным образом потому, что во время чтения с монитора расстояние от текста до глаз постоянно остается одним и тем же, из-за этого мышцы глаз, регулирующие аккомодацию, находятся в постоянном напряжении. Со временем это может привести к нарушению аккомодативной способности глаз и, следовательно, к нарушениям зрения.</w:t>
      </w:r>
    </w:p>
    <w:p w14:paraId="5B798B2C" w14:textId="77777777" w:rsidR="006C5526" w:rsidRPr="00CE5608" w:rsidRDefault="006C5526" w:rsidP="000A4198">
      <w:pPr>
        <w:pStyle w:val="16"/>
      </w:pPr>
      <w:r w:rsidRPr="00CE5608">
        <w:t>Дисплейная болезнь, характеризуется нарушением аккомодации глаз из-за длительного перенапряжения ресничного тела. Синдром сухого глаза – собирательное название заболевания, вызванного нарушением увлажнения передней поверхности глаза (роговицы) слезной жидкостью. Также длительная работа за компьютером может увеличить риск таких глазных заболеваний как миопия (близорукость), дальнозоркость, глаукома.</w:t>
      </w:r>
    </w:p>
    <w:p w14:paraId="60DCEB80" w14:textId="77777777" w:rsidR="006C5526" w:rsidRPr="00CE5608" w:rsidRDefault="006C5526" w:rsidP="000A4198">
      <w:pPr>
        <w:pStyle w:val="16"/>
      </w:pPr>
      <w:r w:rsidRPr="00CE5608">
        <w:t>Длительная работа на клавиатуре приводит к перенапряжению суставов кисти и мышц предплечья, что вызывает развитие туннельного синдрома запястья.</w:t>
      </w:r>
    </w:p>
    <w:p w14:paraId="16438982" w14:textId="77777777" w:rsidR="006C5526" w:rsidRPr="00CE5608" w:rsidRDefault="006C5526" w:rsidP="000A4198">
      <w:pPr>
        <w:pStyle w:val="16"/>
      </w:pPr>
      <w:r w:rsidRPr="00CE5608">
        <w:lastRenderedPageBreak/>
        <w:t>Работа за компьютером предполагает переработку большого массива информации и постоянную концентрацию внимания, поэтому при длительной работе за компьютером нередко развивается умственная усталость и нарушение внимания.</w:t>
      </w:r>
    </w:p>
    <w:p w14:paraId="37FF0B4E" w14:textId="77777777" w:rsidR="006C5526" w:rsidRPr="00CE5608" w:rsidRDefault="006C5526" w:rsidP="000A4198">
      <w:pPr>
        <w:pStyle w:val="16"/>
      </w:pPr>
      <w:r w:rsidRPr="00CE5608">
        <w:t>Человек, работающий за компьютером, вынужден все время принимать решения, от которых зависит эффективность его работы. Поэтому, длительная работа за компьютером, часто является причиной хронического стресса.</w:t>
      </w:r>
    </w:p>
    <w:p w14:paraId="4E618953" w14:textId="77777777" w:rsidR="006C5526" w:rsidRPr="00CE5608" w:rsidRDefault="006C5526" w:rsidP="000A4198">
      <w:pPr>
        <w:pStyle w:val="16"/>
      </w:pPr>
      <w:r w:rsidRPr="00CE5608">
        <w:t>Все чаще появляются сообщения о возникновении компьютерной зависимости. Действительно, длительная работа за компьютером, работа в Интернете и компьютерные игры могут вызвать подобные психические расстройства.</w:t>
      </w:r>
    </w:p>
    <w:p w14:paraId="0EDE14C4" w14:textId="77777777" w:rsidR="006C5526" w:rsidRPr="00CE5608" w:rsidRDefault="006C5526" w:rsidP="000A4198">
      <w:pPr>
        <w:pStyle w:val="16"/>
      </w:pPr>
      <w:r w:rsidRPr="00CE5608">
        <w:t>Работа за компьютером нередко поглощает все внимание работающего человека и потому, такие люди часто пренебрегают нормальным питанием и работают впроголодь весь день. Неправильное питание приводит к снижению интеллектуальных способностей человека.</w:t>
      </w:r>
    </w:p>
    <w:p w14:paraId="78CF4DFC" w14:textId="77777777" w:rsidR="006C5526" w:rsidRPr="00CE5608" w:rsidRDefault="006C5526" w:rsidP="000A4198">
      <w:pPr>
        <w:pStyle w:val="16"/>
      </w:pPr>
      <w:r w:rsidRPr="00CE5608">
        <w:t>Гиподинамия, стресс, вредные привычки и неправильное питание являются основными причинами сердечно-сосудистых заболеваний и диабета. Таким образом, человек длительное время, работающий за компьютером подвергается реальному риску сердечно-сосудистых заболеваний, различных заболеваний глаз, двигательного аппарата, органов желудочно-кишечного тракта, психических расстройств.</w:t>
      </w:r>
    </w:p>
    <w:p w14:paraId="43EFB1E2" w14:textId="77777777" w:rsidR="006C5526" w:rsidRPr="00CE5608" w:rsidRDefault="006C5526" w:rsidP="000A4198">
      <w:pPr>
        <w:pStyle w:val="16"/>
      </w:pPr>
      <w:r w:rsidRPr="00CE5608">
        <w:t>Лечебная гимнастика.</w:t>
      </w:r>
    </w:p>
    <w:p w14:paraId="5D881653" w14:textId="77777777" w:rsidR="006C5526" w:rsidRPr="00CE5608" w:rsidRDefault="006C5526" w:rsidP="000A4198">
      <w:pPr>
        <w:pStyle w:val="16"/>
      </w:pPr>
      <w:r w:rsidRPr="00CE5608">
        <w:t>Для развития мышц спины существует множество упражнений, в основном это наклоны в разные стороны. Очень полезно плавание и упражнения на турнике. В том случае, если вы работаете в офисе, старайтесь почаще потягивайтесь и вообще, делайте как можно больше движений, даже без надобности.</w:t>
      </w:r>
    </w:p>
    <w:p w14:paraId="48CD4538" w14:textId="77777777" w:rsidR="006C5526" w:rsidRPr="00CE5608" w:rsidRDefault="006C5526" w:rsidP="000A4198">
      <w:pPr>
        <w:pStyle w:val="16"/>
      </w:pPr>
      <w:r w:rsidRPr="00CE5608">
        <w:t>Упражнение для рук.</w:t>
      </w:r>
    </w:p>
    <w:p w14:paraId="05E551BC" w14:textId="77777777" w:rsidR="006C5526" w:rsidRPr="00CE5608" w:rsidRDefault="006C5526" w:rsidP="00A374E7">
      <w:pPr>
        <w:pStyle w:val="16"/>
      </w:pPr>
      <w:r w:rsidRPr="00CE5608">
        <w:lastRenderedPageBreak/>
        <w:t>Чем чаще вы будете прерываться для выполнения упражнений, тем больше они принесут пользы.</w:t>
      </w:r>
    </w:p>
    <w:p w14:paraId="497D4B59" w14:textId="77777777" w:rsidR="006C5526" w:rsidRPr="00CE5608" w:rsidRDefault="006C5526" w:rsidP="00CE5608">
      <w:pPr>
        <w:pStyle w:val="1111"/>
        <w:ind w:firstLine="0"/>
      </w:pPr>
      <w:proofErr w:type="spellStart"/>
      <w:r w:rsidRPr="00CE5608">
        <w:t>Встряхните</w:t>
      </w:r>
      <w:proofErr w:type="spellEnd"/>
      <w:r w:rsidRPr="00CE5608">
        <w:t xml:space="preserve"> </w:t>
      </w:r>
      <w:proofErr w:type="spellStart"/>
      <w:r w:rsidRPr="00CE5608">
        <w:t>руки</w:t>
      </w:r>
      <w:proofErr w:type="spellEnd"/>
      <w:r w:rsidRPr="00CE5608">
        <w:t>;</w:t>
      </w:r>
    </w:p>
    <w:p w14:paraId="66C07C0F" w14:textId="77777777" w:rsidR="006C5526" w:rsidRPr="00CE5608" w:rsidRDefault="006C5526" w:rsidP="00CE5608">
      <w:pPr>
        <w:pStyle w:val="1111"/>
        <w:ind w:firstLine="0"/>
        <w:rPr>
          <w:lang w:val="ru-RU"/>
        </w:rPr>
      </w:pPr>
      <w:r w:rsidRPr="00CE5608">
        <w:rPr>
          <w:lang w:val="ru-RU"/>
        </w:rPr>
        <w:t>Сжимайте пальцы в кулаки (10 раз);</w:t>
      </w:r>
    </w:p>
    <w:p w14:paraId="0164266B" w14:textId="77777777" w:rsidR="006C5526" w:rsidRPr="00CE5608" w:rsidRDefault="006C5526" w:rsidP="00CE5608">
      <w:pPr>
        <w:pStyle w:val="1111"/>
        <w:ind w:firstLine="0"/>
        <w:rPr>
          <w:lang w:val="ru-RU"/>
        </w:rPr>
      </w:pPr>
      <w:r w:rsidRPr="00CE5608">
        <w:rPr>
          <w:lang w:val="ru-RU"/>
        </w:rPr>
        <w:t>Вращайте кулаки вокруг своей оси;</w:t>
      </w:r>
    </w:p>
    <w:p w14:paraId="7A22779D" w14:textId="77777777" w:rsidR="006C5526" w:rsidRPr="00CE5608" w:rsidRDefault="006C5526" w:rsidP="00CE5608">
      <w:pPr>
        <w:pStyle w:val="1111"/>
        <w:ind w:firstLine="0"/>
        <w:rPr>
          <w:lang w:val="ru-RU"/>
        </w:rPr>
      </w:pPr>
      <w:r w:rsidRPr="00CE5608">
        <w:rPr>
          <w:lang w:val="ru-RU"/>
        </w:rPr>
        <w:t>Надавливая одной рукой на пальцы другой руки со стороны ладони, как бы выворачивая ладонь и запястье наружу.</w:t>
      </w:r>
    </w:p>
    <w:p w14:paraId="1753AA57" w14:textId="77777777" w:rsidR="006C5526" w:rsidRPr="00CE5608" w:rsidRDefault="006C5526" w:rsidP="00A374E7">
      <w:pPr>
        <w:pStyle w:val="16"/>
      </w:pPr>
      <w:r w:rsidRPr="00CE5608">
        <w:t>Положения рук при работе за компьютером.</w:t>
      </w:r>
    </w:p>
    <w:p w14:paraId="7FBA849F" w14:textId="77777777" w:rsidR="006C5526" w:rsidRPr="00CE5608" w:rsidRDefault="006C5526" w:rsidP="00A374E7">
      <w:pPr>
        <w:pStyle w:val="16"/>
      </w:pPr>
      <w:r w:rsidRPr="00CE5608">
        <w:t>В процессе работы старайтесь удерживать туловище в вертикальном положении, опираясь на спинку стула или кресла. Ступни ног должны прочно стоять на полу или на специальной подставке, плечи следует держать в расслабленном состоянии. В оптимальной позиции руки должны быть согнуты в локте под углом 90°. Локти должны располагаться вблизи туловища.</w:t>
      </w:r>
    </w:p>
    <w:p w14:paraId="317ED0BB" w14:textId="77777777" w:rsidR="006C5526" w:rsidRPr="00CE5608" w:rsidRDefault="006C5526" w:rsidP="00CE5608">
      <w:pPr>
        <w:pStyle w:val="16"/>
        <w:ind w:firstLine="0"/>
      </w:pPr>
      <w:r w:rsidRPr="00CE5608">
        <w:t>Профилактика заболеваний органов дыхания.</w:t>
      </w:r>
    </w:p>
    <w:p w14:paraId="691A7145" w14:textId="77777777" w:rsidR="006C5526" w:rsidRPr="00CE5608" w:rsidRDefault="006C5526" w:rsidP="00CE5608">
      <w:pPr>
        <w:pStyle w:val="1111"/>
        <w:ind w:firstLine="0"/>
        <w:rPr>
          <w:lang w:val="ru-RU"/>
        </w:rPr>
      </w:pPr>
      <w:r w:rsidRPr="00CE5608">
        <w:rPr>
          <w:lang w:val="ru-RU"/>
        </w:rPr>
        <w:t>Как можно чаще делайте влажную уборку помещения и проветривайте его;</w:t>
      </w:r>
    </w:p>
    <w:p w14:paraId="36784E04" w14:textId="77777777" w:rsidR="006C5526" w:rsidRPr="00CE5608" w:rsidRDefault="006C5526" w:rsidP="00CE5608">
      <w:pPr>
        <w:pStyle w:val="1111"/>
        <w:ind w:firstLine="0"/>
        <w:rPr>
          <w:lang w:val="ru-RU"/>
        </w:rPr>
      </w:pPr>
      <w:r w:rsidRPr="00CE5608">
        <w:rPr>
          <w:lang w:val="ru-RU"/>
        </w:rPr>
        <w:t>Для увеличения влажности можно ставить открытую емкость с водой.</w:t>
      </w:r>
    </w:p>
    <w:p w14:paraId="4055C326" w14:textId="77777777" w:rsidR="006C5526" w:rsidRPr="00CE5608" w:rsidRDefault="006C5526" w:rsidP="00A374E7">
      <w:pPr>
        <w:pStyle w:val="16"/>
      </w:pPr>
      <w:r w:rsidRPr="00CE5608">
        <w:t>Профилактика нервных расстройств.</w:t>
      </w:r>
    </w:p>
    <w:p w14:paraId="352C5E86" w14:textId="77777777" w:rsidR="006C5526" w:rsidRPr="00CE5608" w:rsidRDefault="006C5526" w:rsidP="00CE5608">
      <w:pPr>
        <w:pStyle w:val="1111"/>
        <w:ind w:firstLine="0"/>
        <w:rPr>
          <w:lang w:val="ru-RU"/>
        </w:rPr>
      </w:pPr>
      <w:r w:rsidRPr="00CE5608">
        <w:rPr>
          <w:lang w:val="ru-RU"/>
        </w:rPr>
        <w:t>Постарайтесь сделать так, чтобы при работе компьютер давал как можно меньше сбоев и меньше раздражал вас;</w:t>
      </w:r>
    </w:p>
    <w:p w14:paraId="02330CBB" w14:textId="77777777" w:rsidR="006C5526" w:rsidRPr="00CE5608" w:rsidRDefault="006C5526" w:rsidP="00CE5608">
      <w:pPr>
        <w:pStyle w:val="1111"/>
        <w:ind w:firstLine="0"/>
        <w:rPr>
          <w:lang w:val="ru-RU"/>
        </w:rPr>
      </w:pPr>
      <w:r w:rsidRPr="00CE5608">
        <w:rPr>
          <w:lang w:val="ru-RU"/>
        </w:rPr>
        <w:t>Как можно чаще прерывайте работу с компьютером.</w:t>
      </w:r>
    </w:p>
    <w:p w14:paraId="7B7C116F" w14:textId="77777777" w:rsidR="006C5526" w:rsidRPr="00CE5608" w:rsidRDefault="006C5526" w:rsidP="00A374E7">
      <w:pPr>
        <w:pStyle w:val="16"/>
      </w:pPr>
      <w:r w:rsidRPr="00CE5608">
        <w:t>Рабочее место и правильная посадка.</w:t>
      </w:r>
    </w:p>
    <w:p w14:paraId="61B5D5AC" w14:textId="77777777" w:rsidR="006C5526" w:rsidRPr="00CE5608" w:rsidRDefault="006C5526" w:rsidP="00A374E7">
      <w:pPr>
        <w:pStyle w:val="16"/>
      </w:pPr>
      <w:r w:rsidRPr="00CE5608">
        <w:t xml:space="preserve">Перед тем как приступить к работе, уделите немного времени организации своего рабочего места. Клавиатура и экран монитора должны быть расположены прямо перед вами. Если конструкция стула позволяет регулировать высоту сиденья, настройте ее таким образом, чтобы в положении сидя ваши ноги прочно опирались на пол или на специальную подставку, а поверхность, на которой расположены клавиатура и мышь, находились на уровне локтя или немного ниже. Разместите клавиатуру и мышь таким </w:t>
      </w:r>
      <w:r w:rsidRPr="00CE5608">
        <w:lastRenderedPageBreak/>
        <w:t>образом, чтобы при работе с ними не возникало необходимости отдалять локти от туловища.</w:t>
      </w:r>
    </w:p>
    <w:p w14:paraId="17D30C1E" w14:textId="77777777" w:rsidR="006C5526" w:rsidRPr="00CE5608" w:rsidRDefault="006C5526" w:rsidP="00A374E7">
      <w:pPr>
        <w:pStyle w:val="16"/>
      </w:pPr>
      <w:r w:rsidRPr="00CE5608">
        <w:t>Экран монитора должен располагаться на расстоянии вытянутой руки сидящего за столом пользователя. Отрегулируйте высоту подставки монитора таким образом, чтобы центр экрана находился чуть ниже уровня глаз. При отсутствии такой возможности желательно установить монитор на специальную полку или подставку.</w:t>
      </w:r>
    </w:p>
    <w:p w14:paraId="16848C34" w14:textId="77777777" w:rsidR="006C5526" w:rsidRPr="00CE5608" w:rsidRDefault="006C5526" w:rsidP="00A374E7">
      <w:pPr>
        <w:pStyle w:val="16"/>
      </w:pPr>
      <w:r w:rsidRPr="00CE5608">
        <w:t>При работе с бумажными документами рекомендуется установить на корпус монитора специальный держатель для бумаг.</w:t>
      </w:r>
    </w:p>
    <w:p w14:paraId="76036E4B" w14:textId="77777777" w:rsidR="006C5526" w:rsidRPr="00CE5608" w:rsidRDefault="006C5526" w:rsidP="00A374E7">
      <w:pPr>
        <w:pStyle w:val="16"/>
      </w:pPr>
      <w:r w:rsidRPr="00CE5608">
        <w:t>Упражнения для глаз.</w:t>
      </w:r>
    </w:p>
    <w:p w14:paraId="7CAB376B" w14:textId="77777777" w:rsidR="006C5526" w:rsidRPr="00CE5608" w:rsidRDefault="006C5526" w:rsidP="00CE5608">
      <w:pPr>
        <w:pStyle w:val="1111"/>
        <w:ind w:firstLine="0"/>
      </w:pPr>
      <w:proofErr w:type="spellStart"/>
      <w:r w:rsidRPr="00CE5608">
        <w:t>Зажмурьте</w:t>
      </w:r>
      <w:proofErr w:type="spellEnd"/>
      <w:r w:rsidRPr="00CE5608">
        <w:t xml:space="preserve"> </w:t>
      </w:r>
      <w:proofErr w:type="spellStart"/>
      <w:r w:rsidRPr="00CE5608">
        <w:t>глаза</w:t>
      </w:r>
      <w:proofErr w:type="spellEnd"/>
      <w:r w:rsidRPr="00CE5608">
        <w:t xml:space="preserve"> </w:t>
      </w:r>
      <w:proofErr w:type="spellStart"/>
      <w:r w:rsidRPr="00CE5608">
        <w:t>на</w:t>
      </w:r>
      <w:proofErr w:type="spellEnd"/>
      <w:r w:rsidRPr="00CE5608">
        <w:t xml:space="preserve"> ~ 10 </w:t>
      </w:r>
      <w:proofErr w:type="spellStart"/>
      <w:r w:rsidRPr="00CE5608">
        <w:t>секунд</w:t>
      </w:r>
      <w:proofErr w:type="spellEnd"/>
      <w:r w:rsidRPr="00CE5608">
        <w:t>;</w:t>
      </w:r>
    </w:p>
    <w:p w14:paraId="4F79ED98" w14:textId="77777777" w:rsidR="006C5526" w:rsidRPr="00CE5608" w:rsidRDefault="006C5526" w:rsidP="00CE5608">
      <w:pPr>
        <w:pStyle w:val="1111"/>
        <w:ind w:firstLine="0"/>
        <w:rPr>
          <w:lang w:val="ru-RU"/>
        </w:rPr>
      </w:pPr>
      <w:r w:rsidRPr="00CE5608">
        <w:rPr>
          <w:lang w:val="ru-RU"/>
        </w:rPr>
        <w:t>Быстро моргайте в течение ~5-10 сек;</w:t>
      </w:r>
    </w:p>
    <w:p w14:paraId="139CC573" w14:textId="77777777" w:rsidR="006C5526" w:rsidRPr="00CE5608" w:rsidRDefault="006C5526" w:rsidP="00CE5608">
      <w:pPr>
        <w:pStyle w:val="1111"/>
        <w:ind w:firstLine="0"/>
      </w:pPr>
      <w:proofErr w:type="spellStart"/>
      <w:r w:rsidRPr="00CE5608">
        <w:t>Сделайте</w:t>
      </w:r>
      <w:proofErr w:type="spellEnd"/>
      <w:r w:rsidRPr="00CE5608">
        <w:t xml:space="preserve"> </w:t>
      </w:r>
      <w:proofErr w:type="spellStart"/>
      <w:r w:rsidRPr="00CE5608">
        <w:t>комплекс</w:t>
      </w:r>
      <w:proofErr w:type="spellEnd"/>
      <w:r w:rsidRPr="00CE5608">
        <w:t xml:space="preserve"> </w:t>
      </w:r>
      <w:proofErr w:type="spellStart"/>
      <w:r w:rsidRPr="00CE5608">
        <w:t>упражнений</w:t>
      </w:r>
      <w:proofErr w:type="spellEnd"/>
      <w:r w:rsidRPr="00CE5608">
        <w:t>:</w:t>
      </w:r>
    </w:p>
    <w:p w14:paraId="6A473A76"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4F6C728A" w14:textId="27D7F7FB" w:rsidR="005B4C57" w:rsidRPr="00CE5608" w:rsidRDefault="005B4C57" w:rsidP="00CE5608">
      <w:pPr>
        <w:spacing w:after="0" w:line="360" w:lineRule="auto"/>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3DAEE228" w14:textId="77777777" w:rsidR="005B4C57" w:rsidRPr="00CE5608" w:rsidRDefault="005B4C57" w:rsidP="00151D9E">
      <w:pPr>
        <w:pStyle w:val="1"/>
        <w:numPr>
          <w:ilvl w:val="0"/>
          <w:numId w:val="0"/>
        </w:numPr>
        <w:outlineLvl w:val="9"/>
        <w:rPr>
          <w:rStyle w:val="ad"/>
          <w:rFonts w:eastAsiaTheme="majorEastAsia"/>
          <w:color w:val="auto"/>
          <w:szCs w:val="28"/>
          <w:highlight w:val="yellow"/>
        </w:rPr>
      </w:pPr>
      <w:bookmarkStart w:id="11" w:name="_Toc25657898"/>
      <w:bookmarkStart w:id="12" w:name="_Toc42012751"/>
      <w:bookmarkStart w:id="13" w:name="_Toc42254238"/>
      <w:bookmarkStart w:id="14" w:name="_Toc104269395"/>
      <w:r w:rsidRPr="00CE5608">
        <w:rPr>
          <w:rStyle w:val="15"/>
          <w:szCs w:val="28"/>
          <w:highlight w:val="yellow"/>
        </w:rPr>
        <w:lastRenderedPageBreak/>
        <w:t>ВЫВОДЫ И ЗАКЛЮЧЕНИ</w:t>
      </w:r>
      <w:r w:rsidRPr="00CE5608">
        <w:rPr>
          <w:rStyle w:val="ad"/>
          <w:rFonts w:eastAsiaTheme="majorEastAsia"/>
          <w:color w:val="auto"/>
          <w:szCs w:val="28"/>
          <w:highlight w:val="yellow"/>
        </w:rPr>
        <w:t>Е</w:t>
      </w:r>
      <w:bookmarkEnd w:id="11"/>
      <w:bookmarkEnd w:id="12"/>
      <w:bookmarkEnd w:id="13"/>
      <w:bookmarkEnd w:id="14"/>
    </w:p>
    <w:p w14:paraId="7926F18B" w14:textId="77777777" w:rsidR="005B4C57" w:rsidRPr="00CE5608" w:rsidRDefault="005B4C57" w:rsidP="00CE5608">
      <w:pPr>
        <w:spacing w:after="0" w:line="360" w:lineRule="auto"/>
        <w:jc w:val="both"/>
        <w:rPr>
          <w:rStyle w:val="ad"/>
          <w:rFonts w:ascii="Times New Roman" w:hAnsi="Times New Roman" w:cs="Times New Roman"/>
          <w:color w:val="auto"/>
          <w:sz w:val="28"/>
          <w:szCs w:val="28"/>
          <w:highlight w:val="yellow"/>
        </w:rPr>
      </w:pPr>
    </w:p>
    <w:p w14:paraId="660D599B" w14:textId="77777777" w:rsidR="005B4C57" w:rsidRPr="00CE5608" w:rsidRDefault="005B4C57" w:rsidP="00151D9E">
      <w:pPr>
        <w:pStyle w:val="16"/>
        <w:rPr>
          <w:highlight w:val="yellow"/>
        </w:rPr>
      </w:pPr>
      <w:r w:rsidRPr="00CE5608">
        <w:rPr>
          <w:highlight w:val="yellow"/>
        </w:rPr>
        <w:t>Целью дипломного проекта являлась разработка информационной системы для садового товарищества. Было получено работоспособное и отказоустойчивое приложение, которое сможет автоматизировать работу с данными СНТ.</w:t>
      </w:r>
    </w:p>
    <w:p w14:paraId="29336FBE" w14:textId="77777777" w:rsidR="005B4C57" w:rsidRPr="00CE5608" w:rsidRDefault="005B4C57" w:rsidP="00151D9E">
      <w:pPr>
        <w:pStyle w:val="16"/>
        <w:rPr>
          <w:highlight w:val="yellow"/>
        </w:rPr>
      </w:pPr>
      <w:r w:rsidRPr="00CE5608">
        <w:rPr>
          <w:highlight w:val="yellow"/>
        </w:rPr>
        <w:t>Для достижения цели были выполнены следующие задачи:</w:t>
      </w:r>
    </w:p>
    <w:p w14:paraId="35529D19" w14:textId="77777777" w:rsidR="005B4C57" w:rsidRPr="00CE5608" w:rsidRDefault="005B4C57" w:rsidP="00CE5608">
      <w:pPr>
        <w:pStyle w:val="1111"/>
        <w:ind w:firstLine="0"/>
        <w:rPr>
          <w:highlight w:val="yellow"/>
        </w:rPr>
      </w:pPr>
      <w:proofErr w:type="spellStart"/>
      <w:r w:rsidRPr="00CE5608">
        <w:rPr>
          <w:highlight w:val="yellow"/>
        </w:rPr>
        <w:t>Спроектирована</w:t>
      </w:r>
      <w:proofErr w:type="spellEnd"/>
      <w:r w:rsidRPr="00CE5608">
        <w:rPr>
          <w:highlight w:val="yellow"/>
        </w:rPr>
        <w:t xml:space="preserve"> </w:t>
      </w:r>
      <w:proofErr w:type="spellStart"/>
      <w:r w:rsidRPr="00CE5608">
        <w:rPr>
          <w:highlight w:val="yellow"/>
        </w:rPr>
        <w:t>база</w:t>
      </w:r>
      <w:proofErr w:type="spellEnd"/>
      <w:r w:rsidRPr="00CE5608">
        <w:rPr>
          <w:highlight w:val="yellow"/>
        </w:rPr>
        <w:t xml:space="preserve"> </w:t>
      </w:r>
      <w:proofErr w:type="spellStart"/>
      <w:r w:rsidRPr="00CE5608">
        <w:rPr>
          <w:highlight w:val="yellow"/>
        </w:rPr>
        <w:t>данных</w:t>
      </w:r>
      <w:proofErr w:type="spellEnd"/>
      <w:r w:rsidRPr="00CE5608">
        <w:rPr>
          <w:highlight w:val="yellow"/>
        </w:rPr>
        <w:t>;</w:t>
      </w:r>
    </w:p>
    <w:p w14:paraId="3D619017" w14:textId="77777777" w:rsidR="005B4C57" w:rsidRPr="00CE5608" w:rsidRDefault="005B4C57" w:rsidP="00CE5608">
      <w:pPr>
        <w:pStyle w:val="1111"/>
        <w:ind w:firstLine="0"/>
        <w:rPr>
          <w:highlight w:val="yellow"/>
        </w:rPr>
      </w:pPr>
      <w:proofErr w:type="spellStart"/>
      <w:r w:rsidRPr="00CE5608">
        <w:rPr>
          <w:highlight w:val="yellow"/>
        </w:rPr>
        <w:t>Разработана</w:t>
      </w:r>
      <w:proofErr w:type="spellEnd"/>
      <w:r w:rsidRPr="00CE5608">
        <w:rPr>
          <w:highlight w:val="yellow"/>
        </w:rPr>
        <w:t xml:space="preserve"> </w:t>
      </w:r>
      <w:proofErr w:type="spellStart"/>
      <w:r w:rsidRPr="00CE5608">
        <w:rPr>
          <w:highlight w:val="yellow"/>
        </w:rPr>
        <w:t>базы</w:t>
      </w:r>
      <w:proofErr w:type="spellEnd"/>
      <w:r w:rsidRPr="00CE5608">
        <w:rPr>
          <w:highlight w:val="yellow"/>
        </w:rPr>
        <w:t xml:space="preserve"> </w:t>
      </w:r>
      <w:proofErr w:type="spellStart"/>
      <w:r w:rsidRPr="00CE5608">
        <w:rPr>
          <w:highlight w:val="yellow"/>
        </w:rPr>
        <w:t>данных</w:t>
      </w:r>
      <w:proofErr w:type="spellEnd"/>
      <w:r w:rsidRPr="00CE5608">
        <w:rPr>
          <w:highlight w:val="yellow"/>
        </w:rPr>
        <w:t>;</w:t>
      </w:r>
    </w:p>
    <w:p w14:paraId="62E18B2F" w14:textId="77777777" w:rsidR="005B4C57" w:rsidRPr="00CE5608" w:rsidRDefault="005B4C57" w:rsidP="00CE5608">
      <w:pPr>
        <w:pStyle w:val="1111"/>
        <w:ind w:firstLine="0"/>
        <w:rPr>
          <w:highlight w:val="yellow"/>
        </w:rPr>
      </w:pPr>
      <w:proofErr w:type="spellStart"/>
      <w:r w:rsidRPr="00CE5608">
        <w:rPr>
          <w:highlight w:val="yellow"/>
        </w:rPr>
        <w:t>Разработана</w:t>
      </w:r>
      <w:proofErr w:type="spellEnd"/>
      <w:r w:rsidRPr="00CE5608">
        <w:rPr>
          <w:highlight w:val="yellow"/>
        </w:rPr>
        <w:t xml:space="preserve"> </w:t>
      </w:r>
      <w:proofErr w:type="spellStart"/>
      <w:r w:rsidRPr="00CE5608">
        <w:rPr>
          <w:highlight w:val="yellow"/>
        </w:rPr>
        <w:t>информационной</w:t>
      </w:r>
      <w:proofErr w:type="spellEnd"/>
      <w:r w:rsidRPr="00CE5608">
        <w:rPr>
          <w:highlight w:val="yellow"/>
        </w:rPr>
        <w:t xml:space="preserve"> </w:t>
      </w:r>
      <w:proofErr w:type="spellStart"/>
      <w:r w:rsidRPr="00CE5608">
        <w:rPr>
          <w:highlight w:val="yellow"/>
        </w:rPr>
        <w:t>системы</w:t>
      </w:r>
      <w:proofErr w:type="spellEnd"/>
      <w:r w:rsidRPr="00CE5608">
        <w:rPr>
          <w:highlight w:val="yellow"/>
        </w:rPr>
        <w:t>;</w:t>
      </w:r>
    </w:p>
    <w:p w14:paraId="01A57932" w14:textId="77777777" w:rsidR="005B4C57" w:rsidRPr="00CE5608" w:rsidRDefault="005B4C57" w:rsidP="00CE5608">
      <w:pPr>
        <w:pStyle w:val="1111"/>
        <w:ind w:firstLine="0"/>
        <w:rPr>
          <w:highlight w:val="yellow"/>
          <w:lang w:val="ru-RU"/>
        </w:rPr>
      </w:pPr>
      <w:r w:rsidRPr="00CE5608">
        <w:rPr>
          <w:highlight w:val="yellow"/>
          <w:lang w:val="ru-RU"/>
        </w:rPr>
        <w:t>Ограничен доступ к системе неавторизованному пользователю;</w:t>
      </w:r>
    </w:p>
    <w:p w14:paraId="442734F4" w14:textId="77777777" w:rsidR="005B4C57" w:rsidRPr="00CE5608" w:rsidRDefault="005B4C57" w:rsidP="00CE5608">
      <w:pPr>
        <w:pStyle w:val="1111"/>
        <w:ind w:firstLine="0"/>
        <w:rPr>
          <w:highlight w:val="yellow"/>
          <w:lang w:val="ru-RU"/>
        </w:rPr>
      </w:pPr>
      <w:r w:rsidRPr="00CE5608">
        <w:rPr>
          <w:highlight w:val="yellow"/>
          <w:lang w:val="ru-RU"/>
        </w:rPr>
        <w:t xml:space="preserve">Приложение опубликовано на удалённый хостинг при помощи технологии </w:t>
      </w:r>
      <w:r w:rsidRPr="00CE5608">
        <w:rPr>
          <w:highlight w:val="yellow"/>
        </w:rPr>
        <w:t>Web</w:t>
      </w:r>
      <w:r w:rsidRPr="00CE5608">
        <w:rPr>
          <w:highlight w:val="yellow"/>
          <w:lang w:val="ru-RU"/>
        </w:rPr>
        <w:t xml:space="preserve"> </w:t>
      </w:r>
      <w:r w:rsidRPr="00CE5608">
        <w:rPr>
          <w:highlight w:val="yellow"/>
        </w:rPr>
        <w:t>Deploy</w:t>
      </w:r>
      <w:r w:rsidRPr="00CE5608">
        <w:rPr>
          <w:highlight w:val="yellow"/>
          <w:lang w:val="ru-RU"/>
        </w:rPr>
        <w:t xml:space="preserve"> от компании </w:t>
      </w:r>
      <w:r w:rsidRPr="00CE5608">
        <w:rPr>
          <w:highlight w:val="yellow"/>
        </w:rPr>
        <w:t>Microsoft</w:t>
      </w:r>
      <w:r w:rsidRPr="00CE5608">
        <w:rPr>
          <w:highlight w:val="yellow"/>
          <w:lang w:val="ru-RU"/>
        </w:rPr>
        <w:t xml:space="preserve"> и доступно по адресу </w:t>
      </w:r>
      <w:proofErr w:type="spellStart"/>
      <w:r w:rsidRPr="00CE5608">
        <w:rPr>
          <w:highlight w:val="yellow"/>
        </w:rPr>
        <w:t>polesye</w:t>
      </w:r>
      <w:proofErr w:type="spellEnd"/>
      <w:r w:rsidRPr="00CE5608">
        <w:rPr>
          <w:highlight w:val="yellow"/>
          <w:lang w:val="ru-RU"/>
        </w:rPr>
        <w:t>-</w:t>
      </w:r>
      <w:proofErr w:type="spellStart"/>
      <w:r w:rsidRPr="00CE5608">
        <w:rPr>
          <w:highlight w:val="yellow"/>
        </w:rPr>
        <w:t>lipitino</w:t>
      </w:r>
      <w:proofErr w:type="spellEnd"/>
      <w:r w:rsidRPr="00CE5608">
        <w:rPr>
          <w:highlight w:val="yellow"/>
          <w:lang w:val="ru-RU"/>
        </w:rPr>
        <w:t>.</w:t>
      </w:r>
      <w:proofErr w:type="spellStart"/>
      <w:r w:rsidRPr="00CE5608">
        <w:rPr>
          <w:highlight w:val="yellow"/>
        </w:rPr>
        <w:t>ru</w:t>
      </w:r>
      <w:proofErr w:type="spellEnd"/>
    </w:p>
    <w:p w14:paraId="2F273A8D" w14:textId="77777777" w:rsidR="005B4C57" w:rsidRPr="00CE5608" w:rsidRDefault="005B4C57" w:rsidP="00151D9E">
      <w:pPr>
        <w:pStyle w:val="16"/>
        <w:rPr>
          <w:highlight w:val="yellow"/>
        </w:rPr>
      </w:pPr>
      <w:r w:rsidRPr="00CE5608">
        <w:rPr>
          <w:highlight w:val="yellow"/>
        </w:rPr>
        <w:t>Был произведен подсчет себестоимости информационной системы. Общая сумма себестоимости разработанного приложения составляет 100 637</w:t>
      </w:r>
      <w:r w:rsidRPr="00CE5608">
        <w:rPr>
          <w:rStyle w:val="14"/>
          <w:color w:val="auto"/>
          <w:sz w:val="28"/>
          <w:szCs w:val="28"/>
          <w:highlight w:val="yellow"/>
        </w:rPr>
        <w:t xml:space="preserve"> </w:t>
      </w:r>
      <w:r w:rsidRPr="00CE5608">
        <w:rPr>
          <w:highlight w:val="yellow"/>
        </w:rPr>
        <w:t>рублей. Окупаемость полученной разработки возможна только в случае ее коммерческого применения или реализации на основе соответствующего бюджетного заказа с учетом ожидаемой нормы прибыли.</w:t>
      </w:r>
    </w:p>
    <w:p w14:paraId="0EFE0439" w14:textId="77777777" w:rsidR="005B4C57" w:rsidRPr="00CE5608" w:rsidRDefault="005B4C57" w:rsidP="00151D9E">
      <w:pPr>
        <w:pStyle w:val="16"/>
      </w:pPr>
      <w:r w:rsidRPr="00CE5608">
        <w:rPr>
          <w:highlight w:val="yellow"/>
        </w:rPr>
        <w:t>В разделе техники безопасности было выяснено, что при работе с ПК необходимо делать перерывы, во время которых желательно делать упражнения для глаз, рук. Также, заниматься лечебной гимнасткой. При работе с ПК необходимо взгляд держать от монитора не ближе, чем на расстоянии вытянутой руки.</w:t>
      </w:r>
    </w:p>
    <w:p w14:paraId="41F4BFBF" w14:textId="77777777" w:rsidR="005B4C57" w:rsidRPr="00CE5608" w:rsidRDefault="005B4C57" w:rsidP="00CE5608">
      <w:pPr>
        <w:spacing w:after="0" w:line="360" w:lineRule="auto"/>
        <w:jc w:val="both"/>
        <w:rPr>
          <w:rStyle w:val="ad"/>
          <w:rFonts w:ascii="Times New Roman" w:hAnsi="Times New Roman" w:cs="Times New Roman"/>
          <w:color w:val="auto"/>
          <w:sz w:val="28"/>
          <w:szCs w:val="28"/>
        </w:rPr>
      </w:pPr>
    </w:p>
    <w:p w14:paraId="23512CA1"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6CED15C7"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0E1EE549"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34487814"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2680F8FA" w14:textId="77777777" w:rsidR="00F8276A" w:rsidRPr="00CE5608" w:rsidRDefault="00F8276A" w:rsidP="00374AE4">
      <w:pPr>
        <w:pStyle w:val="1"/>
        <w:numPr>
          <w:ilvl w:val="0"/>
          <w:numId w:val="0"/>
        </w:numPr>
        <w:outlineLvl w:val="9"/>
        <w:rPr>
          <w:rStyle w:val="ad"/>
          <w:rFonts w:eastAsiaTheme="majorEastAsia"/>
          <w:color w:val="auto"/>
          <w:szCs w:val="28"/>
          <w:u w:val="none"/>
        </w:rPr>
      </w:pPr>
      <w:bookmarkStart w:id="15" w:name="_Toc25657899"/>
      <w:bookmarkStart w:id="16" w:name="_Toc42012752"/>
      <w:bookmarkStart w:id="17" w:name="_Toc42254239"/>
      <w:bookmarkStart w:id="18" w:name="_Toc104269396"/>
      <w:r w:rsidRPr="00CE5608">
        <w:rPr>
          <w:rStyle w:val="ad"/>
          <w:rFonts w:eastAsiaTheme="majorEastAsia"/>
          <w:color w:val="auto"/>
          <w:szCs w:val="28"/>
          <w:u w:val="none"/>
        </w:rPr>
        <w:lastRenderedPageBreak/>
        <w:t>СПИСОК ЛИТЕРАТУРЫ</w:t>
      </w:r>
      <w:bookmarkEnd w:id="15"/>
      <w:bookmarkEnd w:id="16"/>
      <w:bookmarkEnd w:id="17"/>
      <w:bookmarkEnd w:id="18"/>
    </w:p>
    <w:p w14:paraId="3CDC5CF9" w14:textId="77777777" w:rsidR="00F8276A" w:rsidRPr="00CE5608" w:rsidRDefault="00F8276A" w:rsidP="00CE5608">
      <w:pPr>
        <w:pStyle w:val="16"/>
        <w:ind w:firstLine="0"/>
      </w:pPr>
    </w:p>
    <w:p w14:paraId="6CE7813D" w14:textId="77777777" w:rsidR="00F8276A" w:rsidRPr="00CE5608" w:rsidRDefault="00F8276A" w:rsidP="00CE5608">
      <w:pPr>
        <w:pStyle w:val="a9"/>
        <w:numPr>
          <w:ilvl w:val="0"/>
          <w:numId w:val="15"/>
        </w:numPr>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Федорова Г.Н. Разработка модулей программного обеспечения для компьютерных систем: учебник для среднего профессионального образования / Г.Н. Федорова. – 6-е изд., стер. – М.: Издательский центр «Академия», 2024. – 384 с.</w:t>
      </w:r>
    </w:p>
    <w:p w14:paraId="0855F7A0" w14:textId="77777777" w:rsidR="00F8276A" w:rsidRPr="00CE5608" w:rsidRDefault="00F8276A" w:rsidP="00CE5608">
      <w:pPr>
        <w:pStyle w:val="a9"/>
        <w:numPr>
          <w:ilvl w:val="0"/>
          <w:numId w:val="15"/>
        </w:numPr>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Кудрина Е.В. Основы алгоритмизации и программирования на языке С#: учебник для среднего профессионального образования / Е.В. Кудрина, М. В. Огнева.  – М.: Издательство </w:t>
      </w:r>
      <w:proofErr w:type="spellStart"/>
      <w:r w:rsidRPr="00CE5608">
        <w:rPr>
          <w:rFonts w:ascii="Times New Roman" w:hAnsi="Times New Roman" w:cs="Times New Roman"/>
          <w:color w:val="auto"/>
          <w:sz w:val="28"/>
          <w:szCs w:val="28"/>
        </w:rPr>
        <w:t>Юрайт</w:t>
      </w:r>
      <w:proofErr w:type="spellEnd"/>
      <w:r w:rsidRPr="00CE5608">
        <w:rPr>
          <w:rFonts w:ascii="Times New Roman" w:hAnsi="Times New Roman" w:cs="Times New Roman"/>
          <w:color w:val="auto"/>
          <w:sz w:val="28"/>
          <w:szCs w:val="28"/>
        </w:rPr>
        <w:t>, 2025. – 322 с.</w:t>
      </w:r>
    </w:p>
    <w:p w14:paraId="65096F58" w14:textId="77777777" w:rsidR="00F8276A" w:rsidRPr="00CE5608" w:rsidRDefault="00F8276A" w:rsidP="00CE5608">
      <w:pPr>
        <w:pStyle w:val="a9"/>
        <w:numPr>
          <w:ilvl w:val="0"/>
          <w:numId w:val="15"/>
        </w:numPr>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Н.А. Виноградова. Научно-исследовательская работа студента: Технология написания и оформления доклада, реферата, курсовой и выпускной квалификационной работы: учеб. пособие для студ. учреждений сред. проф. образования / Н.А. Виноградова, Н.В. </w:t>
      </w:r>
      <w:proofErr w:type="spellStart"/>
      <w:r w:rsidRPr="00CE5608">
        <w:rPr>
          <w:rFonts w:ascii="Times New Roman" w:hAnsi="Times New Roman" w:cs="Times New Roman"/>
          <w:color w:val="auto"/>
          <w:sz w:val="28"/>
          <w:szCs w:val="28"/>
        </w:rPr>
        <w:t>Микляева</w:t>
      </w:r>
      <w:proofErr w:type="spellEnd"/>
      <w:r w:rsidRPr="00CE5608">
        <w:rPr>
          <w:rFonts w:ascii="Times New Roman" w:hAnsi="Times New Roman" w:cs="Times New Roman"/>
          <w:color w:val="auto"/>
          <w:sz w:val="28"/>
          <w:szCs w:val="28"/>
        </w:rPr>
        <w:t>. – 17-е изд., стер. – М.: Издательский центр «Академия», 2023. – 128 с.</w:t>
      </w:r>
    </w:p>
    <w:p w14:paraId="360161FB" w14:textId="77777777" w:rsidR="00F8276A" w:rsidRPr="00CE5608" w:rsidRDefault="00F8276A" w:rsidP="00CE5608">
      <w:pPr>
        <w:pStyle w:val="a9"/>
        <w:numPr>
          <w:ilvl w:val="0"/>
          <w:numId w:val="15"/>
        </w:numPr>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Беляков Г. И.  Охрана труда и техника безопасности: учебник для среднего профессионального образования / Г. И. Беляков. – 5-е изд., </w:t>
      </w:r>
      <w:proofErr w:type="spellStart"/>
      <w:r w:rsidRPr="00CE5608">
        <w:rPr>
          <w:rFonts w:ascii="Times New Roman" w:hAnsi="Times New Roman" w:cs="Times New Roman"/>
          <w:color w:val="auto"/>
          <w:sz w:val="28"/>
          <w:szCs w:val="28"/>
        </w:rPr>
        <w:t>перераб</w:t>
      </w:r>
      <w:proofErr w:type="spellEnd"/>
      <w:proofErr w:type="gramStart"/>
      <w:r w:rsidRPr="00CE5608">
        <w:rPr>
          <w:rFonts w:ascii="Times New Roman" w:hAnsi="Times New Roman" w:cs="Times New Roman"/>
          <w:color w:val="auto"/>
          <w:sz w:val="28"/>
          <w:szCs w:val="28"/>
        </w:rPr>
        <w:t>.</w:t>
      </w:r>
      <w:proofErr w:type="gramEnd"/>
      <w:r w:rsidRPr="00CE5608">
        <w:rPr>
          <w:rFonts w:ascii="Times New Roman" w:hAnsi="Times New Roman" w:cs="Times New Roman"/>
          <w:color w:val="auto"/>
          <w:sz w:val="28"/>
          <w:szCs w:val="28"/>
        </w:rPr>
        <w:t xml:space="preserve"> и доп. – М.: Издательство </w:t>
      </w:r>
      <w:proofErr w:type="spellStart"/>
      <w:r w:rsidRPr="00CE5608">
        <w:rPr>
          <w:rFonts w:ascii="Times New Roman" w:hAnsi="Times New Roman" w:cs="Times New Roman"/>
          <w:color w:val="auto"/>
          <w:sz w:val="28"/>
          <w:szCs w:val="28"/>
        </w:rPr>
        <w:t>Юрайт</w:t>
      </w:r>
      <w:proofErr w:type="spellEnd"/>
      <w:r w:rsidRPr="00CE5608">
        <w:rPr>
          <w:rFonts w:ascii="Times New Roman" w:hAnsi="Times New Roman" w:cs="Times New Roman"/>
          <w:color w:val="auto"/>
          <w:sz w:val="28"/>
          <w:szCs w:val="28"/>
        </w:rPr>
        <w:t>, 2025. – 740 с.</w:t>
      </w:r>
    </w:p>
    <w:p w14:paraId="40D6C8DB" w14:textId="44C30598" w:rsidR="00F8276A" w:rsidRPr="00374AE4" w:rsidRDefault="00F8276A" w:rsidP="00CE5608">
      <w:pPr>
        <w:pStyle w:val="a9"/>
        <w:numPr>
          <w:ilvl w:val="0"/>
          <w:numId w:val="15"/>
        </w:numPr>
        <w:spacing w:after="0" w:line="360" w:lineRule="auto"/>
        <w:ind w:left="0" w:firstLine="0"/>
        <w:jc w:val="both"/>
        <w:rPr>
          <w:rFonts w:ascii="Times New Roman" w:hAnsi="Times New Roman" w:cs="Times New Roman"/>
          <w:color w:val="auto"/>
          <w:sz w:val="28"/>
          <w:szCs w:val="28"/>
        </w:rPr>
      </w:pPr>
      <w:r w:rsidRPr="00CE5608">
        <w:rPr>
          <w:rFonts w:ascii="Times New Roman" w:hAnsi="Times New Roman" w:cs="Times New Roman"/>
          <w:color w:val="auto"/>
          <w:sz w:val="28"/>
          <w:szCs w:val="28"/>
        </w:rPr>
        <w:t xml:space="preserve">Экономика отрасли информационных систем: учебник для среднего профессионального образования / А. Л. </w:t>
      </w:r>
      <w:proofErr w:type="spellStart"/>
      <w:r w:rsidRPr="00CE5608">
        <w:rPr>
          <w:rFonts w:ascii="Times New Roman" w:hAnsi="Times New Roman" w:cs="Times New Roman"/>
          <w:color w:val="auto"/>
          <w:sz w:val="28"/>
          <w:szCs w:val="28"/>
        </w:rPr>
        <w:t>Рыжко</w:t>
      </w:r>
      <w:proofErr w:type="spellEnd"/>
      <w:r w:rsidRPr="00CE5608">
        <w:rPr>
          <w:rFonts w:ascii="Times New Roman" w:hAnsi="Times New Roman" w:cs="Times New Roman"/>
          <w:color w:val="auto"/>
          <w:sz w:val="28"/>
          <w:szCs w:val="28"/>
        </w:rPr>
        <w:t xml:space="preserve">, Н. А. </w:t>
      </w:r>
      <w:proofErr w:type="spellStart"/>
      <w:r w:rsidRPr="00CE5608">
        <w:rPr>
          <w:rFonts w:ascii="Times New Roman" w:hAnsi="Times New Roman" w:cs="Times New Roman"/>
          <w:color w:val="auto"/>
          <w:sz w:val="28"/>
          <w:szCs w:val="28"/>
        </w:rPr>
        <w:t>Рыжко</w:t>
      </w:r>
      <w:proofErr w:type="spellEnd"/>
      <w:r w:rsidRPr="00CE5608">
        <w:rPr>
          <w:rFonts w:ascii="Times New Roman" w:hAnsi="Times New Roman" w:cs="Times New Roman"/>
          <w:color w:val="auto"/>
          <w:sz w:val="28"/>
          <w:szCs w:val="28"/>
        </w:rPr>
        <w:t xml:space="preserve">, Н. М. Лобанова, Е. О. Кучинская. – 2-е изд., </w:t>
      </w:r>
      <w:proofErr w:type="spellStart"/>
      <w:r w:rsidRPr="00CE5608">
        <w:rPr>
          <w:rFonts w:ascii="Times New Roman" w:hAnsi="Times New Roman" w:cs="Times New Roman"/>
          <w:color w:val="auto"/>
          <w:sz w:val="28"/>
          <w:szCs w:val="28"/>
        </w:rPr>
        <w:t>испр</w:t>
      </w:r>
      <w:proofErr w:type="spellEnd"/>
      <w:proofErr w:type="gramStart"/>
      <w:r w:rsidRPr="00CE5608">
        <w:rPr>
          <w:rFonts w:ascii="Times New Roman" w:hAnsi="Times New Roman" w:cs="Times New Roman"/>
          <w:color w:val="auto"/>
          <w:sz w:val="28"/>
          <w:szCs w:val="28"/>
        </w:rPr>
        <w:t>.</w:t>
      </w:r>
      <w:proofErr w:type="gramEnd"/>
      <w:r w:rsidRPr="00CE5608">
        <w:rPr>
          <w:rFonts w:ascii="Times New Roman" w:hAnsi="Times New Roman" w:cs="Times New Roman"/>
          <w:color w:val="auto"/>
          <w:sz w:val="28"/>
          <w:szCs w:val="28"/>
        </w:rPr>
        <w:t xml:space="preserve"> и доп. – М.: Издательство </w:t>
      </w:r>
      <w:proofErr w:type="spellStart"/>
      <w:r w:rsidRPr="00CE5608">
        <w:rPr>
          <w:rFonts w:ascii="Times New Roman" w:hAnsi="Times New Roman" w:cs="Times New Roman"/>
          <w:color w:val="auto"/>
          <w:sz w:val="28"/>
          <w:szCs w:val="28"/>
        </w:rPr>
        <w:t>Юрайт</w:t>
      </w:r>
      <w:proofErr w:type="spellEnd"/>
      <w:r w:rsidRPr="00CE5608">
        <w:rPr>
          <w:rFonts w:ascii="Times New Roman" w:hAnsi="Times New Roman" w:cs="Times New Roman"/>
          <w:color w:val="auto"/>
          <w:sz w:val="28"/>
          <w:szCs w:val="28"/>
        </w:rPr>
        <w:t>, 2025. – 176 с.</w:t>
      </w:r>
    </w:p>
    <w:p w14:paraId="0AE461CA" w14:textId="77777777" w:rsidR="00F8276A" w:rsidRPr="00CE5608" w:rsidRDefault="00F8276A" w:rsidP="00374AE4">
      <w:pPr>
        <w:pStyle w:val="16"/>
      </w:pPr>
      <w:r w:rsidRPr="00CE5608">
        <w:t>Электронные ресурсы:</w:t>
      </w:r>
    </w:p>
    <w:p w14:paraId="768828E5" w14:textId="77777777" w:rsidR="00F8276A" w:rsidRPr="00CE5608" w:rsidRDefault="00F8276A" w:rsidP="00CE5608">
      <w:pPr>
        <w:pStyle w:val="MainStyle"/>
        <w:numPr>
          <w:ilvl w:val="0"/>
          <w:numId w:val="15"/>
        </w:numPr>
        <w:ind w:left="0" w:firstLine="0"/>
        <w:rPr>
          <w:bCs w:val="0"/>
          <w:szCs w:val="28"/>
        </w:rPr>
      </w:pPr>
      <w:r w:rsidRPr="00CE5608">
        <w:rPr>
          <w:bCs w:val="0"/>
          <w:szCs w:val="28"/>
        </w:rPr>
        <w:t xml:space="preserve">Национальный открытый университет [Электронный ресурс] Режим доступа: свободный </w:t>
      </w:r>
      <w:hyperlink r:id="rId10" w:history="1">
        <w:r w:rsidRPr="00CE5608">
          <w:rPr>
            <w:bCs w:val="0"/>
            <w:szCs w:val="28"/>
          </w:rPr>
          <w:t>https://www.intuit.ru/</w:t>
        </w:r>
      </w:hyperlink>
      <w:r w:rsidRPr="00CE5608">
        <w:rPr>
          <w:bCs w:val="0"/>
          <w:szCs w:val="28"/>
        </w:rPr>
        <w:t xml:space="preserve"> (Дата обращения 29.05.2025)</w:t>
      </w:r>
    </w:p>
    <w:p w14:paraId="6095C0F7" w14:textId="77777777" w:rsidR="00F8276A" w:rsidRPr="00CE5608" w:rsidRDefault="00F8276A" w:rsidP="00CE5608">
      <w:pPr>
        <w:pStyle w:val="MainStyle"/>
        <w:numPr>
          <w:ilvl w:val="0"/>
          <w:numId w:val="15"/>
        </w:numPr>
        <w:ind w:left="0" w:firstLine="0"/>
        <w:rPr>
          <w:bCs w:val="0"/>
          <w:szCs w:val="28"/>
        </w:rPr>
      </w:pPr>
      <w:proofErr w:type="spellStart"/>
      <w:r w:rsidRPr="00CE5608">
        <w:rPr>
          <w:bCs w:val="0"/>
          <w:szCs w:val="28"/>
        </w:rPr>
        <w:t>Metanit</w:t>
      </w:r>
      <w:proofErr w:type="spellEnd"/>
      <w:r w:rsidRPr="00CE5608">
        <w:rPr>
          <w:bCs w:val="0"/>
          <w:szCs w:val="28"/>
        </w:rPr>
        <w:t xml:space="preserve"> – язык программирования C# и платформа .NET. [Электронный ресурс] Режим доступа: свободный </w:t>
      </w:r>
      <w:hyperlink r:id="rId11" w:history="1">
        <w:r w:rsidRPr="00CE5608">
          <w:rPr>
            <w:bCs w:val="0"/>
            <w:szCs w:val="28"/>
          </w:rPr>
          <w:t>https://metanit.com/sharp/</w:t>
        </w:r>
      </w:hyperlink>
      <w:r w:rsidRPr="00CE5608">
        <w:rPr>
          <w:bCs w:val="0"/>
          <w:szCs w:val="28"/>
        </w:rPr>
        <w:t xml:space="preserve"> (Дата обращения 29.05.2025)</w:t>
      </w:r>
    </w:p>
    <w:p w14:paraId="6C18B399" w14:textId="77777777" w:rsidR="00F8276A" w:rsidRPr="00CE5608" w:rsidRDefault="00F8276A" w:rsidP="00CE5608">
      <w:pPr>
        <w:spacing w:after="0" w:line="360" w:lineRule="auto"/>
        <w:jc w:val="both"/>
        <w:rPr>
          <w:rFonts w:ascii="Times New Roman" w:eastAsia="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0AAED5B1" w14:textId="77777777" w:rsidR="00F8276A" w:rsidRPr="00CE5608" w:rsidRDefault="00F8276A" w:rsidP="00CE5608">
      <w:pPr>
        <w:pStyle w:val="MainStyle"/>
        <w:numPr>
          <w:ilvl w:val="0"/>
          <w:numId w:val="15"/>
        </w:numPr>
        <w:ind w:left="0" w:firstLine="0"/>
        <w:rPr>
          <w:bCs w:val="0"/>
          <w:szCs w:val="28"/>
        </w:rPr>
      </w:pPr>
      <w:r w:rsidRPr="00CE5608">
        <w:rPr>
          <w:bCs w:val="0"/>
          <w:szCs w:val="28"/>
        </w:rPr>
        <w:lastRenderedPageBreak/>
        <w:t xml:space="preserve">Компьютер и здоровье [Электронный ресурс] Режим доступа: свободный </w:t>
      </w:r>
      <w:hyperlink r:id="rId12" w:history="1">
        <w:r w:rsidRPr="00CE5608">
          <w:rPr>
            <w:bCs w:val="0"/>
            <w:szCs w:val="28"/>
          </w:rPr>
          <w:t>http://comp-doctor.ru/</w:t>
        </w:r>
      </w:hyperlink>
      <w:r w:rsidRPr="00CE5608">
        <w:rPr>
          <w:bCs w:val="0"/>
          <w:szCs w:val="28"/>
        </w:rPr>
        <w:t xml:space="preserve"> (Дата обращения 29.05.2022)</w:t>
      </w:r>
    </w:p>
    <w:p w14:paraId="7048AA5C" w14:textId="77777777" w:rsidR="00F8276A" w:rsidRPr="00CE5608" w:rsidRDefault="00F8276A" w:rsidP="00CE5608">
      <w:pPr>
        <w:pStyle w:val="MainStyle"/>
        <w:numPr>
          <w:ilvl w:val="0"/>
          <w:numId w:val="15"/>
        </w:numPr>
        <w:ind w:left="0" w:firstLine="0"/>
        <w:rPr>
          <w:bCs w:val="0"/>
          <w:szCs w:val="28"/>
        </w:rPr>
      </w:pPr>
      <w:r w:rsidRPr="00CE5608">
        <w:rPr>
          <w:bCs w:val="0"/>
          <w:szCs w:val="28"/>
        </w:rPr>
        <w:t xml:space="preserve">Мосэнергосбыт [Электронный ресурс] Режим доступа: свободный </w:t>
      </w:r>
      <w:hyperlink r:id="rId13" w:history="1">
        <w:r w:rsidRPr="00CE5608">
          <w:rPr>
            <w:bCs w:val="0"/>
            <w:szCs w:val="28"/>
          </w:rPr>
          <w:t>https://www.mosenergosbyt.ru/individuals/news/v-moskovskoy-oblasti-v-2025-godu-budut-deystvovat-novye-tarify-na-elektricheskuyu-energiyu/</w:t>
        </w:r>
      </w:hyperlink>
      <w:r w:rsidRPr="00CE5608">
        <w:rPr>
          <w:bCs w:val="0"/>
          <w:szCs w:val="28"/>
        </w:rPr>
        <w:t xml:space="preserve"> (Дата обращения 29.05.2025)</w:t>
      </w:r>
    </w:p>
    <w:p w14:paraId="2EBC7B11" w14:textId="77777777" w:rsidR="00F8276A" w:rsidRPr="00CE5608" w:rsidRDefault="00F8276A" w:rsidP="00CE5608">
      <w:pPr>
        <w:pStyle w:val="MainStyle"/>
        <w:numPr>
          <w:ilvl w:val="0"/>
          <w:numId w:val="15"/>
        </w:numPr>
        <w:ind w:left="0" w:firstLine="0"/>
        <w:rPr>
          <w:bCs w:val="0"/>
          <w:szCs w:val="28"/>
        </w:rPr>
      </w:pPr>
      <w:r w:rsidRPr="00CE5608">
        <w:rPr>
          <w:bCs w:val="0"/>
          <w:szCs w:val="28"/>
        </w:rPr>
        <w:t xml:space="preserve">Главбух [Электронный ресурс] Режим доступа: свободный </w:t>
      </w:r>
      <w:hyperlink r:id="rId14" w:history="1">
        <w:r w:rsidRPr="00CE5608">
          <w:rPr>
            <w:bCs w:val="0"/>
            <w:szCs w:val="28"/>
          </w:rPr>
          <w:t>https://www.glavbukh.ru/art/391186-raschet-zarplaty-rabotnikam-v-2025-godu-izmeneniya-i-primery</w:t>
        </w:r>
      </w:hyperlink>
      <w:r w:rsidRPr="00CE5608">
        <w:rPr>
          <w:bCs w:val="0"/>
          <w:szCs w:val="28"/>
        </w:rPr>
        <w:t xml:space="preserve"> (Дата обращения 29.05.2025)</w:t>
      </w:r>
    </w:p>
    <w:p w14:paraId="0FCA0788" w14:textId="77777777" w:rsidR="00F8276A" w:rsidRPr="00CE5608" w:rsidRDefault="00F8276A" w:rsidP="00CE5608">
      <w:pPr>
        <w:pStyle w:val="MainStyle"/>
        <w:numPr>
          <w:ilvl w:val="0"/>
          <w:numId w:val="15"/>
        </w:numPr>
        <w:ind w:left="0" w:firstLine="0"/>
        <w:rPr>
          <w:bCs w:val="0"/>
          <w:szCs w:val="28"/>
        </w:rPr>
      </w:pPr>
      <w:r w:rsidRPr="00CE5608">
        <w:rPr>
          <w:bCs w:val="0"/>
          <w:szCs w:val="28"/>
        </w:rPr>
        <w:br w:type="page"/>
      </w:r>
    </w:p>
    <w:p w14:paraId="663C4F8A" w14:textId="77777777" w:rsidR="00F8276A" w:rsidRPr="00CE5608" w:rsidRDefault="00F8276A" w:rsidP="00CE5608">
      <w:pPr>
        <w:pStyle w:val="1"/>
        <w:numPr>
          <w:ilvl w:val="0"/>
          <w:numId w:val="0"/>
        </w:numPr>
        <w:outlineLvl w:val="9"/>
        <w:rPr>
          <w:szCs w:val="28"/>
        </w:rPr>
      </w:pPr>
      <w:bookmarkStart w:id="19" w:name="_Toc42012753"/>
      <w:bookmarkStart w:id="20" w:name="_Toc42254240"/>
      <w:bookmarkStart w:id="21" w:name="_Toc104269397"/>
      <w:r w:rsidRPr="00CE5608">
        <w:rPr>
          <w:szCs w:val="28"/>
        </w:rPr>
        <w:lastRenderedPageBreak/>
        <w:t>ПРИЛОЖЕНИЕ А – Код программы</w:t>
      </w:r>
      <w:bookmarkEnd w:id="19"/>
      <w:bookmarkEnd w:id="20"/>
      <w:bookmarkEnd w:id="21"/>
    </w:p>
    <w:p w14:paraId="32C444A4" w14:textId="77777777" w:rsidR="00F8276A" w:rsidRPr="00CE5608" w:rsidRDefault="00F8276A" w:rsidP="00CE5608">
      <w:pPr>
        <w:pStyle w:val="16"/>
        <w:ind w:firstLine="0"/>
      </w:pPr>
      <w:bookmarkStart w:id="22" w:name="_Toc42012754"/>
      <w:bookmarkStart w:id="23" w:name="_Toc42254241"/>
    </w:p>
    <w:p w14:paraId="2E8A0372" w14:textId="77777777" w:rsidR="00F8276A" w:rsidRPr="00CE5608" w:rsidRDefault="00F8276A" w:rsidP="00CE5608">
      <w:pPr>
        <w:pStyle w:val="16"/>
      </w:pPr>
      <w:r w:rsidRPr="00CE5608">
        <w:t xml:space="preserve">Код всего проекта имеет большое количество строк, из-за чего приложить весь код невозможно. Для этого весь проект был выложен в публичных удалённый репозиторий системы </w:t>
      </w:r>
      <w:r w:rsidRPr="00CE5608">
        <w:rPr>
          <w:lang w:val="en-US"/>
        </w:rPr>
        <w:t>GitHub</w:t>
      </w:r>
      <w:r w:rsidRPr="00CE5608">
        <w:t>.</w:t>
      </w:r>
    </w:p>
    <w:p w14:paraId="7FB30B45" w14:textId="524FE363" w:rsidR="00F8276A" w:rsidRPr="00CE5608" w:rsidRDefault="00F8276A" w:rsidP="00CE5608">
      <w:pPr>
        <w:pStyle w:val="16"/>
      </w:pPr>
      <w:r w:rsidRPr="00CE5608">
        <w:t xml:space="preserve">Ссылка на </w:t>
      </w:r>
      <w:proofErr w:type="spellStart"/>
      <w:r w:rsidRPr="00CE5608">
        <w:rPr>
          <w:lang w:val="en-US"/>
        </w:rPr>
        <w:t>Github</w:t>
      </w:r>
      <w:proofErr w:type="spellEnd"/>
      <w:r w:rsidRPr="00CE5608">
        <w:t>:</w:t>
      </w:r>
      <w:r w:rsidR="00B45799" w:rsidRPr="00CE5608">
        <w:t xml:space="preserve"> </w:t>
      </w:r>
      <w:r w:rsidR="00B45799" w:rsidRPr="00CE5608">
        <w:rPr>
          <w:lang w:val="en-US"/>
        </w:rPr>
        <w:t>h</w:t>
      </w:r>
      <w:r w:rsidR="00B45799" w:rsidRPr="00CE5608">
        <w:t>ttps://github.com/IIQWINIXII/QEX</w:t>
      </w:r>
    </w:p>
    <w:p w14:paraId="12C454A0" w14:textId="77777777" w:rsidR="00F8276A" w:rsidRPr="00CE5608" w:rsidRDefault="00F8276A" w:rsidP="00CE5608">
      <w:pPr>
        <w:pStyle w:val="a9"/>
        <w:numPr>
          <w:ilvl w:val="0"/>
          <w:numId w:val="15"/>
        </w:numPr>
        <w:spacing w:after="0" w:line="360" w:lineRule="auto"/>
        <w:ind w:left="0" w:firstLine="0"/>
        <w:jc w:val="both"/>
        <w:rPr>
          <w:rFonts w:ascii="Times New Roman" w:eastAsia="Times New Roman" w:hAnsi="Times New Roman" w:cs="Times New Roman"/>
          <w:color w:val="auto"/>
          <w:sz w:val="28"/>
          <w:szCs w:val="28"/>
        </w:rPr>
      </w:pPr>
      <w:r w:rsidRPr="00CE5608">
        <w:rPr>
          <w:rFonts w:ascii="Times New Roman" w:hAnsi="Times New Roman" w:cs="Times New Roman"/>
          <w:color w:val="auto"/>
          <w:sz w:val="28"/>
          <w:szCs w:val="28"/>
        </w:rPr>
        <w:br w:type="page"/>
      </w:r>
    </w:p>
    <w:p w14:paraId="10EF29A9" w14:textId="2FE8BA08" w:rsidR="00F8276A" w:rsidRPr="00CE5608" w:rsidRDefault="00F8276A" w:rsidP="00CE5608">
      <w:pPr>
        <w:pStyle w:val="1"/>
        <w:numPr>
          <w:ilvl w:val="0"/>
          <w:numId w:val="0"/>
        </w:numPr>
        <w:outlineLvl w:val="9"/>
        <w:rPr>
          <w:szCs w:val="28"/>
        </w:rPr>
      </w:pPr>
      <w:bookmarkStart w:id="24" w:name="_Toc104269398"/>
      <w:r w:rsidRPr="00CE5608">
        <w:rPr>
          <w:szCs w:val="28"/>
        </w:rPr>
        <w:lastRenderedPageBreak/>
        <w:t xml:space="preserve">ПРИЛОЖЕНИЕ Б – </w:t>
      </w:r>
      <w:r w:rsidR="00642850" w:rsidRPr="00CE5608">
        <w:rPr>
          <w:szCs w:val="28"/>
        </w:rPr>
        <w:t>Флэш накопитель с</w:t>
      </w:r>
      <w:r w:rsidRPr="00CE5608">
        <w:rPr>
          <w:szCs w:val="28"/>
        </w:rPr>
        <w:t xml:space="preserve"> программой</w:t>
      </w:r>
      <w:bookmarkEnd w:id="22"/>
      <w:bookmarkEnd w:id="23"/>
      <w:bookmarkEnd w:id="24"/>
    </w:p>
    <w:p w14:paraId="421E0053" w14:textId="77777777" w:rsidR="00F8276A" w:rsidRPr="00CE5608" w:rsidRDefault="00F8276A" w:rsidP="00CE5608">
      <w:pPr>
        <w:pStyle w:val="16"/>
        <w:ind w:firstLine="0"/>
      </w:pPr>
    </w:p>
    <w:p w14:paraId="5E2B1A21" w14:textId="7712C79E" w:rsidR="005B4C57" w:rsidRPr="00CE5608" w:rsidRDefault="005B4C57" w:rsidP="00CE5608">
      <w:pPr>
        <w:tabs>
          <w:tab w:val="left" w:pos="1245"/>
        </w:tabs>
        <w:spacing w:after="0" w:line="360" w:lineRule="auto"/>
        <w:jc w:val="both"/>
        <w:rPr>
          <w:rFonts w:ascii="Times New Roman" w:hAnsi="Times New Roman" w:cs="Times New Roman"/>
          <w:color w:val="auto"/>
          <w:sz w:val="28"/>
          <w:szCs w:val="28"/>
        </w:rPr>
      </w:pPr>
    </w:p>
    <w:p w14:paraId="3CBAA098"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160FDF53"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1B270DEE"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01ECD136"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4D961E11"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5D1FE0D8"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785693B2"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6C86A116"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13CE0104"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4CBFEA80"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407450BC"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37C7AAD7" w14:textId="77777777" w:rsidR="005B4C57" w:rsidRPr="00CE5608" w:rsidRDefault="005B4C57" w:rsidP="00CE5608">
      <w:pPr>
        <w:tabs>
          <w:tab w:val="left" w:pos="709"/>
        </w:tabs>
        <w:spacing w:after="0" w:line="360" w:lineRule="auto"/>
        <w:jc w:val="both"/>
        <w:rPr>
          <w:rFonts w:ascii="Times New Roman" w:hAnsi="Times New Roman" w:cs="Times New Roman"/>
          <w:color w:val="auto"/>
          <w:sz w:val="28"/>
          <w:szCs w:val="28"/>
        </w:rPr>
      </w:pPr>
    </w:p>
    <w:p w14:paraId="332F15AD"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561CBEFE" w14:textId="77777777" w:rsidR="005B4C57" w:rsidRPr="007559DA" w:rsidRDefault="005B4C57" w:rsidP="00424193">
      <w:pPr>
        <w:tabs>
          <w:tab w:val="left" w:pos="709"/>
        </w:tabs>
        <w:spacing w:after="0" w:line="360" w:lineRule="auto"/>
        <w:jc w:val="both"/>
        <w:rPr>
          <w:rFonts w:ascii="Times New Roman" w:hAnsi="Times New Roman" w:cs="Times New Roman"/>
          <w:color w:val="auto"/>
          <w:sz w:val="28"/>
          <w:szCs w:val="28"/>
        </w:rPr>
      </w:pPr>
    </w:p>
    <w:p w14:paraId="33F97D08" w14:textId="305F6119" w:rsidR="00471D92" w:rsidRPr="007559DA" w:rsidRDefault="000D2677" w:rsidP="00424193">
      <w:pPr>
        <w:tabs>
          <w:tab w:val="left" w:pos="709"/>
        </w:tabs>
        <w:spacing w:after="0" w:line="360" w:lineRule="auto"/>
        <w:jc w:val="both"/>
        <w:rPr>
          <w:rFonts w:ascii="Times New Roman" w:hAnsi="Times New Roman" w:cs="Times New Roman"/>
          <w:color w:val="auto"/>
          <w:sz w:val="28"/>
          <w:szCs w:val="28"/>
        </w:rPr>
        <w:sectPr w:rsidR="00471D92" w:rsidRPr="007559DA" w:rsidSect="003F197B">
          <w:footerReference w:type="default" r:id="rId15"/>
          <w:headerReference w:type="first" r:id="rId16"/>
          <w:footerReference w:type="first" r:id="rId17"/>
          <w:pgSz w:w="11906" w:h="16838"/>
          <w:pgMar w:top="1134" w:right="1134" w:bottom="1418" w:left="1418" w:header="709" w:footer="709" w:gutter="0"/>
          <w:cols w:space="708"/>
          <w:titlePg/>
          <w:docGrid w:linePitch="360"/>
        </w:sectPr>
      </w:pPr>
      <w:r w:rsidRPr="007559DA">
        <w:rPr>
          <w:rFonts w:ascii="Times New Roman" w:hAnsi="Times New Roman" w:cs="Times New Roman"/>
          <w:color w:val="auto"/>
          <w:sz w:val="28"/>
          <w:szCs w:val="28"/>
        </w:rPr>
        <w:br/>
      </w:r>
    </w:p>
    <w:p w14:paraId="00EA1EF2" w14:textId="22EDB2FA" w:rsidR="00471D92" w:rsidRPr="007559DA" w:rsidRDefault="00471D92" w:rsidP="00424193">
      <w:pPr>
        <w:tabs>
          <w:tab w:val="left" w:pos="709"/>
        </w:tabs>
        <w:spacing w:after="0" w:line="360" w:lineRule="auto"/>
        <w:jc w:val="both"/>
        <w:rPr>
          <w:rFonts w:ascii="Times New Roman" w:hAnsi="Times New Roman" w:cs="Times New Roman"/>
          <w:color w:val="auto"/>
          <w:sz w:val="28"/>
          <w:szCs w:val="28"/>
        </w:rPr>
      </w:pPr>
    </w:p>
    <w:sectPr w:rsidR="00471D92" w:rsidRPr="007559DA" w:rsidSect="00B63C3C">
      <w:footerReference w:type="first" r:id="rId18"/>
      <w:pgSz w:w="11906" w:h="16838"/>
      <w:pgMar w:top="1134" w:right="850" w:bottom="141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5B2939" w14:textId="77777777" w:rsidR="002B19CA" w:rsidRDefault="002B19CA" w:rsidP="00A44BAB">
      <w:pPr>
        <w:spacing w:after="0" w:line="240" w:lineRule="auto"/>
      </w:pPr>
      <w:r>
        <w:separator/>
      </w:r>
    </w:p>
  </w:endnote>
  <w:endnote w:type="continuationSeparator" w:id="0">
    <w:p w14:paraId="20164E60" w14:textId="77777777" w:rsidR="002B19CA" w:rsidRDefault="002B19CA" w:rsidP="00A44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tka Subheading">
    <w:panose1 w:val="00000000000000000000"/>
    <w:charset w:val="CC"/>
    <w:family w:val="auto"/>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1A322" w14:textId="77777777" w:rsidR="00162CA2" w:rsidRDefault="00162CA2">
    <w:pPr>
      <w:pStyle w:val="a6"/>
    </w:pPr>
    <w:r>
      <w:rPr>
        <w:noProof/>
      </w:rPr>
      <mc:AlternateContent>
        <mc:Choice Requires="wpg">
          <w:drawing>
            <wp:anchor distT="0" distB="0" distL="114300" distR="114300" simplePos="0" relativeHeight="251667456" behindDoc="0" locked="0" layoutInCell="0" allowOverlap="1" wp14:anchorId="793E4C43" wp14:editId="66008DBD">
              <wp:simplePos x="0" y="0"/>
              <wp:positionH relativeFrom="page">
                <wp:posOffset>558165</wp:posOffset>
              </wp:positionH>
              <wp:positionV relativeFrom="page">
                <wp:posOffset>252095</wp:posOffset>
              </wp:positionV>
              <wp:extent cx="6588760" cy="10189210"/>
              <wp:effectExtent l="0" t="0" r="21590" b="21590"/>
              <wp:wrapNone/>
              <wp:docPr id="3" name="Группа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13"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Line 3"/>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4"/>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5"/>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6"/>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7"/>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8"/>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9"/>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1"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Line 1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3" name="Line 12"/>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4"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26133" w14:textId="77777777" w:rsidR="00162CA2" w:rsidRDefault="00162CA2" w:rsidP="00F833B0">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5"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785B5A8" w14:textId="77777777" w:rsidR="00162CA2" w:rsidRDefault="00162CA2" w:rsidP="00F833B0">
                            <w:pPr>
                              <w:pStyle w:val="a8"/>
                              <w:jc w:val="center"/>
                              <w:rPr>
                                <w:sz w:val="18"/>
                              </w:rPr>
                            </w:pPr>
                            <w:r>
                              <w:rPr>
                                <w:sz w:val="18"/>
                              </w:rPr>
                              <w:t>Лист</w:t>
                            </w:r>
                          </w:p>
                        </w:txbxContent>
                      </wps:txbx>
                      <wps:bodyPr rot="0" vert="horz" wrap="square" lIns="12700" tIns="12700" rIns="12700" bIns="12700" anchor="t" anchorCtr="0" upright="1">
                        <a:noAutofit/>
                      </wps:bodyPr>
                    </wps:wsp>
                    <wps:wsp>
                      <wps:cNvPr id="26"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9E2642" w14:textId="77777777" w:rsidR="00162CA2" w:rsidRDefault="00162CA2" w:rsidP="00F833B0">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7"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559CD31" w14:textId="77777777" w:rsidR="00162CA2" w:rsidRDefault="00162CA2" w:rsidP="00F833B0">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8"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B1A26C" w14:textId="77777777" w:rsidR="00162CA2" w:rsidRDefault="00162CA2" w:rsidP="00F833B0">
                            <w:pPr>
                              <w:pStyle w:val="a8"/>
                              <w:jc w:val="center"/>
                              <w:rPr>
                                <w:sz w:val="18"/>
                              </w:rPr>
                            </w:pPr>
                            <w:r>
                              <w:rPr>
                                <w:sz w:val="18"/>
                              </w:rPr>
                              <w:t>Дата</w:t>
                            </w:r>
                          </w:p>
                        </w:txbxContent>
                      </wps:txbx>
                      <wps:bodyPr rot="0" vert="horz" wrap="square" lIns="12700" tIns="12700" rIns="12700" bIns="12700" anchor="t" anchorCtr="0" upright="1">
                        <a:noAutofit/>
                      </wps:bodyPr>
                    </wps:wsp>
                    <wps:wsp>
                      <wps:cNvPr id="29"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28D1DA" w14:textId="77777777" w:rsidR="00162CA2" w:rsidRDefault="00162CA2" w:rsidP="00F833B0">
                            <w:pPr>
                              <w:pStyle w:val="a8"/>
                              <w:jc w:val="center"/>
                              <w:rPr>
                                <w:sz w:val="18"/>
                              </w:rPr>
                            </w:pPr>
                            <w:r>
                              <w:rPr>
                                <w:sz w:val="18"/>
                              </w:rPr>
                              <w:t>Лист</w:t>
                            </w:r>
                          </w:p>
                        </w:txbxContent>
                      </wps:txbx>
                      <wps:bodyPr rot="0" vert="horz" wrap="square" lIns="12700" tIns="12700" rIns="12700" bIns="12700" anchor="t" anchorCtr="0" upright="1">
                        <a:noAutofit/>
                      </wps:bodyPr>
                    </wps:wsp>
                    <wps:wsp>
                      <wps:cNvPr id="30"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0B11DCB" w14:textId="78F38B8B" w:rsidR="00162CA2" w:rsidRDefault="00162CA2" w:rsidP="00F833B0">
                            <w:pPr>
                              <w:pStyle w:val="a8"/>
                              <w:jc w:val="center"/>
                              <w:rPr>
                                <w:sz w:val="24"/>
                              </w:rPr>
                            </w:pPr>
                            <w:r>
                              <w:rPr>
                                <w:sz w:val="24"/>
                              </w:rPr>
                              <w:fldChar w:fldCharType="begin"/>
                            </w:r>
                            <w:r>
                              <w:rPr>
                                <w:sz w:val="24"/>
                              </w:rPr>
                              <w:instrText xml:space="preserve"> PAGE  \* LOWER </w:instrText>
                            </w:r>
                            <w:r>
                              <w:rPr>
                                <w:sz w:val="24"/>
                              </w:rPr>
                              <w:fldChar w:fldCharType="separate"/>
                            </w:r>
                            <w:r w:rsidR="003F197B">
                              <w:rPr>
                                <w:noProof/>
                                <w:sz w:val="24"/>
                              </w:rPr>
                              <w:t>17</w:t>
                            </w:r>
                            <w:r>
                              <w:rPr>
                                <w:sz w:val="24"/>
                              </w:rPr>
                              <w:fldChar w:fldCharType="end"/>
                            </w:r>
                          </w:p>
                        </w:txbxContent>
                      </wps:txbx>
                      <wps:bodyPr rot="0" vert="horz" wrap="square" lIns="12700" tIns="12700" rIns="12700" bIns="12700" anchor="t" anchorCtr="0" upright="1">
                        <a:noAutofit/>
                      </wps:bodyPr>
                    </wps:wsp>
                    <wps:wsp>
                      <wps:cNvPr id="31"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309213" w14:textId="2B149055" w:rsidR="00162CA2" w:rsidRDefault="00162CA2" w:rsidP="00F833B0">
                            <w:pPr>
                              <w:pStyle w:val="a8"/>
                              <w:jc w:val="center"/>
                            </w:pPr>
                            <w:r>
                              <w:t>ККО</w:t>
                            </w:r>
                            <w:r w:rsidRPr="003E7277">
                              <w:t>О</w:t>
                            </w:r>
                            <w:r w:rsidR="00E33CCB">
                              <w:rPr>
                                <w:lang w:val="ru-RU"/>
                              </w:rPr>
                              <w:t xml:space="preserve">.ДП </w:t>
                            </w:r>
                            <w:r w:rsidR="009D7DD0">
                              <w:rPr>
                                <w:lang w:val="ru-RU"/>
                              </w:rPr>
                              <w:t>4</w:t>
                            </w:r>
                            <w:r>
                              <w:rPr>
                                <w:lang w:val="ru-RU"/>
                              </w:rPr>
                              <w:t>2</w:t>
                            </w:r>
                            <w:r w:rsidR="009F0182">
                              <w:rPr>
                                <w:lang w:val="ru-RU"/>
                              </w:rPr>
                              <w:t>17</w:t>
                            </w:r>
                            <w:r w:rsidRPr="003E7277">
                              <w:t>.000</w:t>
                            </w:r>
                          </w:p>
                          <w:p w14:paraId="03609E1A" w14:textId="77777777" w:rsidR="00162CA2" w:rsidRPr="00F659B4" w:rsidRDefault="00162CA2" w:rsidP="00F833B0">
                            <w:pPr>
                              <w:rPr>
                                <w:szCs w:val="28"/>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93E4C43" id="Группа 4" o:spid="_x0000_s1026" style="position:absolute;margin-left:43.95pt;margin-top:19.85pt;width:518.8pt;height:802.3pt;z-index:251667456;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" o:allowincell="f">
              <v:rect id="Rectangle 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1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line id="Line 1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1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rect id="Rectangle 1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5B326133" w14:textId="77777777" w:rsidR="00162CA2" w:rsidRDefault="00162CA2" w:rsidP="00F833B0">
                      <w:pPr>
                        <w:pStyle w:val="a8"/>
                        <w:jc w:val="center"/>
                        <w:rPr>
                          <w:sz w:val="18"/>
                        </w:rPr>
                      </w:pPr>
                      <w:proofErr w:type="spellStart"/>
                      <w:r>
                        <w:rPr>
                          <w:sz w:val="18"/>
                        </w:rPr>
                        <w:t>Изм</w:t>
                      </w:r>
                      <w:proofErr w:type="spellEnd"/>
                      <w:r>
                        <w:rPr>
                          <w:sz w:val="18"/>
                        </w:rPr>
                        <w:t>.</w:t>
                      </w:r>
                    </w:p>
                  </w:txbxContent>
                </v:textbox>
              </v:rect>
              <v:rect id="Rectangle 1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2785B5A8" w14:textId="77777777" w:rsidR="00162CA2" w:rsidRDefault="00162CA2" w:rsidP="00F833B0">
                      <w:pPr>
                        <w:pStyle w:val="a8"/>
                        <w:jc w:val="center"/>
                        <w:rPr>
                          <w:sz w:val="18"/>
                        </w:rPr>
                      </w:pPr>
                      <w:r>
                        <w:rPr>
                          <w:sz w:val="18"/>
                        </w:rPr>
                        <w:t>Лист</w:t>
                      </w:r>
                    </w:p>
                  </w:txbxContent>
                </v:textbox>
              </v:rect>
              <v:rect id="Rectangle 1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69E2642" w14:textId="77777777" w:rsidR="00162CA2" w:rsidRDefault="00162CA2" w:rsidP="00F833B0">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0559CD31" w14:textId="77777777" w:rsidR="00162CA2" w:rsidRDefault="00162CA2" w:rsidP="00F833B0">
                      <w:pPr>
                        <w:pStyle w:val="a8"/>
                        <w:jc w:val="center"/>
                        <w:rPr>
                          <w:sz w:val="18"/>
                        </w:rPr>
                      </w:pPr>
                      <w:proofErr w:type="spellStart"/>
                      <w:r>
                        <w:rPr>
                          <w:sz w:val="18"/>
                        </w:rPr>
                        <w:t>Подпись</w:t>
                      </w:r>
                      <w:proofErr w:type="spellEnd"/>
                    </w:p>
                  </w:txbxContent>
                </v:textbox>
              </v:rect>
              <v:rect id="Rectangle 1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5BB1A26C" w14:textId="77777777" w:rsidR="00162CA2" w:rsidRDefault="00162CA2" w:rsidP="00F833B0">
                      <w:pPr>
                        <w:pStyle w:val="a8"/>
                        <w:jc w:val="center"/>
                        <w:rPr>
                          <w:sz w:val="18"/>
                        </w:rPr>
                      </w:pPr>
                      <w:r>
                        <w:rPr>
                          <w:sz w:val="18"/>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4928D1DA" w14:textId="77777777" w:rsidR="00162CA2" w:rsidRDefault="00162CA2" w:rsidP="00F833B0">
                      <w:pPr>
                        <w:pStyle w:val="a8"/>
                        <w:jc w:val="center"/>
                        <w:rPr>
                          <w:sz w:val="18"/>
                        </w:rPr>
                      </w:pPr>
                      <w:r>
                        <w:rPr>
                          <w:sz w:val="18"/>
                        </w:rPr>
                        <w:t>Лист</w:t>
                      </w:r>
                    </w:p>
                  </w:txbxContent>
                </v:textbox>
              </v:rect>
              <v:rect id="Rectangle 1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40B11DCB" w14:textId="78F38B8B" w:rsidR="00162CA2" w:rsidRDefault="00162CA2" w:rsidP="00F833B0">
                      <w:pPr>
                        <w:pStyle w:val="a8"/>
                        <w:jc w:val="center"/>
                        <w:rPr>
                          <w:sz w:val="24"/>
                        </w:rPr>
                      </w:pPr>
                      <w:r>
                        <w:rPr>
                          <w:sz w:val="24"/>
                        </w:rPr>
                        <w:fldChar w:fldCharType="begin"/>
                      </w:r>
                      <w:r>
                        <w:rPr>
                          <w:sz w:val="24"/>
                        </w:rPr>
                        <w:instrText xml:space="preserve"> PAGE  \* LOWER </w:instrText>
                      </w:r>
                      <w:r>
                        <w:rPr>
                          <w:sz w:val="24"/>
                        </w:rPr>
                        <w:fldChar w:fldCharType="separate"/>
                      </w:r>
                      <w:r w:rsidR="003F197B">
                        <w:rPr>
                          <w:noProof/>
                          <w:sz w:val="24"/>
                        </w:rPr>
                        <w:t>17</w:t>
                      </w:r>
                      <w:r>
                        <w:rPr>
                          <w:sz w:val="24"/>
                        </w:rPr>
                        <w:fldChar w:fldCharType="end"/>
                      </w:r>
                    </w:p>
                  </w:txbxContent>
                </v:textbox>
              </v:rect>
              <v:rect id="Rectangle 2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15309213" w14:textId="2B149055" w:rsidR="00162CA2" w:rsidRDefault="00162CA2" w:rsidP="00F833B0">
                      <w:pPr>
                        <w:pStyle w:val="a8"/>
                        <w:jc w:val="center"/>
                      </w:pPr>
                      <w:r>
                        <w:t>ККО</w:t>
                      </w:r>
                      <w:r w:rsidRPr="003E7277">
                        <w:t>О</w:t>
                      </w:r>
                      <w:r w:rsidR="00E33CCB">
                        <w:rPr>
                          <w:lang w:val="ru-RU"/>
                        </w:rPr>
                        <w:t xml:space="preserve">.ДП </w:t>
                      </w:r>
                      <w:r w:rsidR="009D7DD0">
                        <w:rPr>
                          <w:lang w:val="ru-RU"/>
                        </w:rPr>
                        <w:t>4</w:t>
                      </w:r>
                      <w:r>
                        <w:rPr>
                          <w:lang w:val="ru-RU"/>
                        </w:rPr>
                        <w:t>2</w:t>
                      </w:r>
                      <w:r w:rsidR="009F0182">
                        <w:rPr>
                          <w:lang w:val="ru-RU"/>
                        </w:rPr>
                        <w:t>17</w:t>
                      </w:r>
                      <w:r w:rsidRPr="003E7277">
                        <w:t>.000</w:t>
                      </w:r>
                    </w:p>
                    <w:p w14:paraId="03609E1A" w14:textId="77777777" w:rsidR="00162CA2" w:rsidRPr="00F659B4" w:rsidRDefault="00162CA2" w:rsidP="00F833B0">
                      <w:pPr>
                        <w:rPr>
                          <w:szCs w:val="28"/>
                        </w:rPr>
                      </w:pPr>
                    </w:p>
                  </w:txbxContent>
                </v:textbox>
              </v:rect>
              <w10:wrap anchorx="page"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24BF9" w14:textId="77777777" w:rsidR="00162CA2" w:rsidRDefault="00162CA2">
    <w:pPr>
      <w:pStyle w:val="a6"/>
    </w:pPr>
    <w:r>
      <w:rPr>
        <w:noProof/>
      </w:rPr>
      <mc:AlternateContent>
        <mc:Choice Requires="wpg">
          <w:drawing>
            <wp:anchor distT="0" distB="0" distL="114300" distR="114300" simplePos="0" relativeHeight="251671552" behindDoc="0" locked="1" layoutInCell="1" allowOverlap="1" wp14:anchorId="3E4A7EFA" wp14:editId="576FABEF">
              <wp:simplePos x="0" y="0"/>
              <wp:positionH relativeFrom="page">
                <wp:posOffset>675005</wp:posOffset>
              </wp:positionH>
              <wp:positionV relativeFrom="page">
                <wp:posOffset>338455</wp:posOffset>
              </wp:positionV>
              <wp:extent cx="6588760" cy="10132695"/>
              <wp:effectExtent l="17780" t="14605" r="13335" b="15875"/>
              <wp:wrapNone/>
              <wp:docPr id="33"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32695"/>
                        <a:chOff x="0" y="0"/>
                        <a:chExt cx="20000" cy="20000"/>
                      </a:xfrm>
                    </wpg:grpSpPr>
                    <wps:wsp>
                      <wps:cNvPr id="35"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6" name="Line 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 name="Line 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4"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63D6C6" w14:textId="77777777" w:rsidR="00162CA2" w:rsidRDefault="00162CA2" w:rsidP="00433EC2">
                            <w:pPr>
                              <w:pStyle w:val="a8"/>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46"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06C1E4" w14:textId="77777777" w:rsidR="00162CA2" w:rsidRDefault="00162CA2" w:rsidP="00433EC2">
                            <w:pPr>
                              <w:pStyle w:val="a8"/>
                              <w:jc w:val="center"/>
                              <w:rPr>
                                <w:sz w:val="18"/>
                              </w:rPr>
                            </w:pPr>
                            <w:r>
                              <w:rPr>
                                <w:sz w:val="18"/>
                              </w:rPr>
                              <w:t>Лист</w:t>
                            </w:r>
                          </w:p>
                        </w:txbxContent>
                      </wps:txbx>
                      <wps:bodyPr rot="0" vert="horz" wrap="square" lIns="12700" tIns="12700" rIns="12700" bIns="12700" anchor="t" anchorCtr="0" upright="1">
                        <a:noAutofit/>
                      </wps:bodyPr>
                    </wps:wsp>
                    <wps:wsp>
                      <wps:cNvPr id="47"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ED7B3" w14:textId="77777777" w:rsidR="00162CA2" w:rsidRDefault="00162CA2" w:rsidP="00433EC2">
                            <w:pPr>
                              <w:pStyle w:val="a8"/>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48"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0B0E7F" w14:textId="77777777" w:rsidR="00162CA2" w:rsidRDefault="00162CA2" w:rsidP="00433EC2">
                            <w:pPr>
                              <w:pStyle w:val="a8"/>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49"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E0B29F" w14:textId="77777777" w:rsidR="00162CA2" w:rsidRDefault="00162CA2" w:rsidP="00433EC2">
                            <w:pPr>
                              <w:pStyle w:val="a8"/>
                              <w:jc w:val="center"/>
                              <w:rPr>
                                <w:sz w:val="18"/>
                              </w:rPr>
                            </w:pPr>
                            <w:r>
                              <w:rPr>
                                <w:sz w:val="18"/>
                              </w:rPr>
                              <w:t>Дата</w:t>
                            </w:r>
                          </w:p>
                        </w:txbxContent>
                      </wps:txbx>
                      <wps:bodyPr rot="0" vert="horz" wrap="square" lIns="12700" tIns="12700" rIns="12700" bIns="12700" anchor="t" anchorCtr="0" upright="1">
                        <a:noAutofit/>
                      </wps:bodyPr>
                    </wps:wsp>
                    <wps:wsp>
                      <wps:cNvPr id="50"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309BA0" w14:textId="77777777" w:rsidR="00162CA2" w:rsidRDefault="00162CA2" w:rsidP="00433EC2">
                            <w:pPr>
                              <w:pStyle w:val="a8"/>
                              <w:jc w:val="center"/>
                              <w:rPr>
                                <w:sz w:val="18"/>
                              </w:rPr>
                            </w:pPr>
                            <w:r>
                              <w:rPr>
                                <w:sz w:val="18"/>
                              </w:rPr>
                              <w:t>Лист</w:t>
                            </w:r>
                          </w:p>
                        </w:txbxContent>
                      </wps:txbx>
                      <wps:bodyPr rot="0" vert="horz" wrap="square" lIns="12700" tIns="12700" rIns="12700" bIns="12700" anchor="t" anchorCtr="0" upright="1">
                        <a:noAutofit/>
                      </wps:bodyPr>
                    </wps:wsp>
                    <wps:wsp>
                      <wps:cNvPr id="51"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C3DBAC" w14:textId="5C21B918" w:rsidR="00162CA2" w:rsidRDefault="006A225D" w:rsidP="00433EC2">
                            <w:pPr>
                              <w:pStyle w:val="a8"/>
                              <w:jc w:val="center"/>
                              <w:rPr>
                                <w:sz w:val="18"/>
                                <w:lang w:val="ru-RU"/>
                              </w:rPr>
                            </w:pPr>
                            <w:r>
                              <w:rPr>
                                <w:sz w:val="18"/>
                                <w:lang w:val="ru-RU"/>
                              </w:rPr>
                              <w:t>6</w:t>
                            </w:r>
                          </w:p>
                          <w:p w14:paraId="275B64FD" w14:textId="77777777" w:rsidR="006A225D" w:rsidRPr="006A225D" w:rsidRDefault="006A225D" w:rsidP="00433EC2">
                            <w:pPr>
                              <w:pStyle w:val="a8"/>
                              <w:jc w:val="center"/>
                              <w:rPr>
                                <w:sz w:val="18"/>
                                <w:lang w:val="ru-RU"/>
                              </w:rPr>
                            </w:pPr>
                          </w:p>
                        </w:txbxContent>
                      </wps:txbx>
                      <wps:bodyPr rot="0" vert="horz" wrap="square" lIns="12700" tIns="12700" rIns="12700" bIns="12700" anchor="t" anchorCtr="0" upright="1">
                        <a:noAutofit/>
                      </wps:bodyPr>
                    </wps:wsp>
                    <wps:wsp>
                      <wps:cNvPr id="52" name="Rectangle 1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1932F94" w14:textId="64A35648" w:rsidR="00162CA2" w:rsidRPr="00C3146A" w:rsidRDefault="00162CA2" w:rsidP="00433EC2">
                            <w:pPr>
                              <w:pStyle w:val="a8"/>
                              <w:jc w:val="center"/>
                              <w:rPr>
                                <w:rFonts w:ascii="Journal" w:hAnsi="Journal"/>
                                <w:i w:val="0"/>
                                <w:lang w:val="ru-RU"/>
                              </w:rPr>
                            </w:pPr>
                            <w:r w:rsidRPr="00C3146A">
                              <w:rPr>
                                <w:i w:val="0"/>
                              </w:rPr>
                              <w:t>К</w:t>
                            </w:r>
                            <w:r w:rsidRPr="00C3146A">
                              <w:rPr>
                                <w:i w:val="0"/>
                                <w:lang w:val="ru-RU"/>
                              </w:rPr>
                              <w:t>КОО.</w:t>
                            </w:r>
                            <w:r w:rsidR="00490FD1">
                              <w:rPr>
                                <w:i w:val="0"/>
                                <w:lang w:val="ru-RU"/>
                              </w:rPr>
                              <w:t>Д</w:t>
                            </w:r>
                            <w:r w:rsidR="009D7DD0">
                              <w:rPr>
                                <w:i w:val="0"/>
                                <w:lang w:val="ru-RU"/>
                              </w:rPr>
                              <w:t>П</w:t>
                            </w:r>
                            <w:r w:rsidR="00490FD1">
                              <w:rPr>
                                <w:i w:val="0"/>
                                <w:lang w:val="ru-RU"/>
                              </w:rPr>
                              <w:t xml:space="preserve"> </w:t>
                            </w:r>
                            <w:r w:rsidR="00041F83" w:rsidRPr="00490FD1">
                              <w:rPr>
                                <w:i w:val="0"/>
                                <w:highlight w:val="yellow"/>
                                <w:lang w:val="ru-RU"/>
                              </w:rPr>
                              <w:t>4</w:t>
                            </w:r>
                            <w:r w:rsidRPr="00490FD1">
                              <w:rPr>
                                <w:i w:val="0"/>
                                <w:highlight w:val="yellow"/>
                                <w:lang w:val="ru-RU"/>
                              </w:rPr>
                              <w:t>2</w:t>
                            </w:r>
                            <w:r w:rsidR="009F0182" w:rsidRPr="00490FD1">
                              <w:rPr>
                                <w:i w:val="0"/>
                                <w:highlight w:val="yellow"/>
                                <w:lang w:val="ru-RU"/>
                              </w:rPr>
                              <w:t>17</w:t>
                            </w:r>
                            <w:r w:rsidRPr="00C3146A">
                              <w:rPr>
                                <w:i w:val="0"/>
                                <w:lang w:val="ru-RU"/>
                              </w:rPr>
                              <w:t>.000</w:t>
                            </w:r>
                          </w:p>
                        </w:txbxContent>
                      </wps:txbx>
                      <wps:bodyPr rot="0" vert="horz" wrap="square" lIns="12700" tIns="12700" rIns="12700" bIns="12700" anchor="t" anchorCtr="0" upright="1">
                        <a:noAutofit/>
                      </wps:bodyPr>
                    </wps:wsp>
                    <wps:wsp>
                      <wps:cNvPr id="53" name="Line 2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2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2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8" name="Group 25"/>
                      <wpg:cNvGrpSpPr>
                        <a:grpSpLocks/>
                      </wpg:cNvGrpSpPr>
                      <wpg:grpSpPr bwMode="auto">
                        <a:xfrm>
                          <a:off x="39" y="18267"/>
                          <a:ext cx="4801" cy="310"/>
                          <a:chOff x="0" y="0"/>
                          <a:chExt cx="19999" cy="20000"/>
                        </a:xfrm>
                      </wpg:grpSpPr>
                      <wps:wsp>
                        <wps:cNvPr id="59"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753A9E" w14:textId="77777777" w:rsidR="00162CA2" w:rsidRDefault="00162CA2" w:rsidP="00433EC2">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0"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60FDE6" w14:textId="5ABC9103" w:rsidR="00162CA2" w:rsidRPr="00104047" w:rsidRDefault="009F0182" w:rsidP="00433EC2">
                              <w:pPr>
                                <w:pStyle w:val="a8"/>
                                <w:rPr>
                                  <w:sz w:val="18"/>
                                  <w:lang w:val="ru-RU"/>
                                </w:rPr>
                              </w:pPr>
                              <w:r>
                                <w:rPr>
                                  <w:sz w:val="18"/>
                                  <w:lang w:val="ru-RU"/>
                                </w:rPr>
                                <w:t>Тихомиров</w:t>
                              </w:r>
                            </w:p>
                          </w:txbxContent>
                        </wps:txbx>
                        <wps:bodyPr rot="0" vert="horz" wrap="square" lIns="12700" tIns="12700" rIns="12700" bIns="12700" anchor="t" anchorCtr="0" upright="1">
                          <a:noAutofit/>
                        </wps:bodyPr>
                      </wps:wsp>
                    </wpg:grpSp>
                    <wpg:grpSp>
                      <wpg:cNvPr id="61" name="Group 28"/>
                      <wpg:cNvGrpSpPr>
                        <a:grpSpLocks/>
                      </wpg:cNvGrpSpPr>
                      <wpg:grpSpPr bwMode="auto">
                        <a:xfrm>
                          <a:off x="39" y="18614"/>
                          <a:ext cx="4801" cy="309"/>
                          <a:chOff x="0" y="0"/>
                          <a:chExt cx="19999" cy="20000"/>
                        </a:xfrm>
                      </wpg:grpSpPr>
                      <wps:wsp>
                        <wps:cNvPr id="62"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AC3611" w14:textId="77777777" w:rsidR="00162CA2" w:rsidRDefault="00162CA2" w:rsidP="00433EC2">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3" name="Rectangle 3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78C132" w14:textId="548D5EFD" w:rsidR="00162CA2" w:rsidRDefault="00D37391" w:rsidP="00433EC2">
                              <w:pPr>
                                <w:pStyle w:val="a8"/>
                                <w:rPr>
                                  <w:sz w:val="18"/>
                                  <w:szCs w:val="18"/>
                                  <w:lang w:val="ru-RU"/>
                                </w:rPr>
                              </w:pPr>
                              <w:r>
                                <w:rPr>
                                  <w:sz w:val="18"/>
                                  <w:szCs w:val="18"/>
                                  <w:lang w:val="ru-RU"/>
                                </w:rPr>
                                <w:t>?????????7</w:t>
                              </w:r>
                            </w:p>
                            <w:p w14:paraId="6B38C22B" w14:textId="77777777" w:rsidR="00D37391" w:rsidRPr="00D37391" w:rsidRDefault="00D37391" w:rsidP="00433EC2">
                              <w:pPr>
                                <w:pStyle w:val="a8"/>
                                <w:rPr>
                                  <w:sz w:val="18"/>
                                  <w:szCs w:val="18"/>
                                  <w:lang w:val="ru-RU"/>
                                </w:rPr>
                              </w:pPr>
                            </w:p>
                            <w:p w14:paraId="67333D5A" w14:textId="77777777" w:rsidR="00E018DC" w:rsidRPr="00614D22" w:rsidRDefault="00E018DC" w:rsidP="00433EC2">
                              <w:pPr>
                                <w:pStyle w:val="a8"/>
                                <w:rPr>
                                  <w:sz w:val="18"/>
                                  <w:szCs w:val="18"/>
                                  <w:lang w:val="ru-RU"/>
                                </w:rPr>
                              </w:pPr>
                            </w:p>
                          </w:txbxContent>
                        </wps:txbx>
                        <wps:bodyPr rot="0" vert="horz" wrap="square" lIns="12700" tIns="12700" rIns="12700" bIns="12700" anchor="t" anchorCtr="0" upright="1">
                          <a:noAutofit/>
                        </wps:bodyPr>
                      </wps:wsp>
                    </wpg:grpSp>
                    <wpg:grpSp>
                      <wpg:cNvPr id="64" name="Group 31"/>
                      <wpg:cNvGrpSpPr>
                        <a:grpSpLocks/>
                      </wpg:cNvGrpSpPr>
                      <wpg:grpSpPr bwMode="auto">
                        <a:xfrm>
                          <a:off x="39" y="18969"/>
                          <a:ext cx="4801" cy="309"/>
                          <a:chOff x="0" y="0"/>
                          <a:chExt cx="19999" cy="20000"/>
                        </a:xfrm>
                      </wpg:grpSpPr>
                      <wps:wsp>
                        <wps:cNvPr id="65"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B3A889C" w14:textId="77777777" w:rsidR="00162CA2" w:rsidRDefault="00162CA2" w:rsidP="00433EC2">
                              <w:pPr>
                                <w:pStyle w:val="a8"/>
                                <w:rPr>
                                  <w:sz w:val="18"/>
                                </w:rPr>
                              </w:pPr>
                              <w:r>
                                <w:rPr>
                                  <w:sz w:val="18"/>
                                </w:rPr>
                                <w:t xml:space="preserve"> Реценз.</w:t>
                              </w:r>
                            </w:p>
                          </w:txbxContent>
                        </wps:txbx>
                        <wps:bodyPr rot="0" vert="horz" wrap="square" lIns="12700" tIns="12700" rIns="12700" bIns="12700" anchor="t" anchorCtr="0" upright="1">
                          <a:noAutofit/>
                        </wps:bodyPr>
                      </wps:wsp>
                      <wps:wsp>
                        <wps:cNvPr id="66"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93F165F" w14:textId="77777777" w:rsidR="00162CA2" w:rsidRDefault="00162CA2" w:rsidP="00433EC2">
                              <w:pPr>
                                <w:pStyle w:val="a8"/>
                                <w:rPr>
                                  <w:sz w:val="18"/>
                                  <w:lang w:val="ru-RU"/>
                                </w:rPr>
                              </w:pPr>
                            </w:p>
                          </w:txbxContent>
                        </wps:txbx>
                        <wps:bodyPr rot="0" vert="horz" wrap="square" lIns="12700" tIns="12700" rIns="12700" bIns="12700" anchor="t" anchorCtr="0" upright="1">
                          <a:noAutofit/>
                        </wps:bodyPr>
                      </wps:wsp>
                    </wpg:grpSp>
                    <wpg:grpSp>
                      <wpg:cNvPr id="67" name="Group 34"/>
                      <wpg:cNvGrpSpPr>
                        <a:grpSpLocks/>
                      </wpg:cNvGrpSpPr>
                      <wpg:grpSpPr bwMode="auto">
                        <a:xfrm>
                          <a:off x="39" y="19314"/>
                          <a:ext cx="4801" cy="310"/>
                          <a:chOff x="0" y="0"/>
                          <a:chExt cx="19999" cy="20000"/>
                        </a:xfrm>
                      </wpg:grpSpPr>
                      <wps:wsp>
                        <wps:cNvPr id="68"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D913EB" w14:textId="77777777" w:rsidR="00162CA2" w:rsidRDefault="00162CA2" w:rsidP="00433EC2">
                              <w:pPr>
                                <w:pStyle w:val="a8"/>
                                <w:rPr>
                                  <w:sz w:val="18"/>
                                </w:rPr>
                              </w:pPr>
                              <w:r>
                                <w:rPr>
                                  <w:sz w:val="18"/>
                                </w:rPr>
                                <w:t xml:space="preserve"> Н. Контр.</w:t>
                              </w:r>
                            </w:p>
                          </w:txbxContent>
                        </wps:txbx>
                        <wps:bodyPr rot="0" vert="horz" wrap="square" lIns="12700" tIns="12700" rIns="12700" bIns="12700" anchor="t" anchorCtr="0" upright="1">
                          <a:noAutofit/>
                        </wps:bodyPr>
                      </wps:wsp>
                      <wps:wsp>
                        <wps:cNvPr id="69"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E73ACE" w14:textId="77777777" w:rsidR="00490FD1" w:rsidRPr="00490FD1" w:rsidRDefault="00490FD1" w:rsidP="00490FD1">
                              <w:pPr>
                                <w:pStyle w:val="a8"/>
                                <w:rPr>
                                  <w:sz w:val="18"/>
                                </w:rPr>
                              </w:pPr>
                              <w:proofErr w:type="spellStart"/>
                              <w:r w:rsidRPr="00490FD1">
                                <w:rPr>
                                  <w:sz w:val="18"/>
                                </w:rPr>
                                <w:t>Грушникова</w:t>
                              </w:r>
                              <w:proofErr w:type="spellEnd"/>
                              <w:r w:rsidRPr="00490FD1">
                                <w:rPr>
                                  <w:sz w:val="18"/>
                                </w:rPr>
                                <w:t xml:space="preserve"> Т. Н.</w:t>
                              </w:r>
                            </w:p>
                            <w:p w14:paraId="5225EEAA" w14:textId="77777777" w:rsidR="00162CA2" w:rsidRPr="00490FD1" w:rsidRDefault="00162CA2" w:rsidP="00490FD1">
                              <w:pPr>
                                <w:pStyle w:val="a8"/>
                                <w:rPr>
                                  <w:sz w:val="18"/>
                                </w:rPr>
                              </w:pPr>
                            </w:p>
                          </w:txbxContent>
                        </wps:txbx>
                        <wps:bodyPr rot="0" vert="horz" wrap="square" lIns="12700" tIns="12700" rIns="12700" bIns="12700" anchor="t" anchorCtr="0" upright="1">
                          <a:noAutofit/>
                        </wps:bodyPr>
                      </wps:wsp>
                    </wpg:grpSp>
                    <wpg:grpSp>
                      <wpg:cNvPr id="70" name="Group 37"/>
                      <wpg:cNvGrpSpPr>
                        <a:grpSpLocks/>
                      </wpg:cNvGrpSpPr>
                      <wpg:grpSpPr bwMode="auto">
                        <a:xfrm>
                          <a:off x="39" y="19660"/>
                          <a:ext cx="4801" cy="309"/>
                          <a:chOff x="0" y="0"/>
                          <a:chExt cx="19999" cy="20000"/>
                        </a:xfrm>
                      </wpg:grpSpPr>
                      <wps:wsp>
                        <wps:cNvPr id="71"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DDC61DB" w14:textId="77777777" w:rsidR="00162CA2" w:rsidRDefault="00162CA2" w:rsidP="00433EC2">
                              <w:pPr>
                                <w:pStyle w:val="a8"/>
                                <w:rPr>
                                  <w:sz w:val="18"/>
                                </w:rPr>
                              </w:pPr>
                              <w:r>
                                <w:rPr>
                                  <w:sz w:val="18"/>
                                </w:rPr>
                                <w:t xml:space="preserve"> Утверд.</w:t>
                              </w:r>
                            </w:p>
                          </w:txbxContent>
                        </wps:txbx>
                        <wps:bodyPr rot="0" vert="horz" wrap="square" lIns="12700" tIns="12700" rIns="12700" bIns="12700" anchor="t" anchorCtr="0" upright="1">
                          <a:noAutofit/>
                        </wps:bodyPr>
                      </wps:wsp>
                      <wps:wsp>
                        <wps:cNvPr id="72"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5C0986" w14:textId="77777777" w:rsidR="00162CA2" w:rsidRDefault="00162CA2" w:rsidP="00433EC2">
                              <w:pPr>
                                <w:pStyle w:val="a8"/>
                                <w:rPr>
                                  <w:sz w:val="18"/>
                                  <w:lang w:val="ru-RU"/>
                                </w:rPr>
                              </w:pPr>
                            </w:p>
                          </w:txbxContent>
                        </wps:txbx>
                        <wps:bodyPr rot="0" vert="horz" wrap="square" lIns="12700" tIns="12700" rIns="12700" bIns="12700" anchor="t" anchorCtr="0" upright="1">
                          <a:noAutofit/>
                        </wps:bodyPr>
                      </wps:wsp>
                    </wpg:grpSp>
                    <wps:wsp>
                      <wps:cNvPr id="73" name="Line 4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1D92F1" w14:textId="77777777" w:rsidR="00490FD1" w:rsidRDefault="00490FD1" w:rsidP="00490FD1">
                            <w:pPr>
                              <w:pStyle w:val="a8"/>
                              <w:jc w:val="center"/>
                              <w:rPr>
                                <w:szCs w:val="28"/>
                                <w:lang w:val="ru-RU"/>
                              </w:rPr>
                            </w:pPr>
                          </w:p>
                          <w:p w14:paraId="76050B75" w14:textId="77777777" w:rsidR="00490FD1" w:rsidRDefault="00490FD1" w:rsidP="00490FD1">
                            <w:pPr>
                              <w:pStyle w:val="a8"/>
                              <w:jc w:val="center"/>
                              <w:rPr>
                                <w:szCs w:val="28"/>
                                <w:lang w:val="ru-RU"/>
                              </w:rPr>
                            </w:pPr>
                            <w:r>
                              <w:rPr>
                                <w:szCs w:val="28"/>
                                <w:lang w:val="ru-RU"/>
                              </w:rPr>
                              <w:t>Пояснительная</w:t>
                            </w:r>
                          </w:p>
                          <w:p w14:paraId="078F78C4" w14:textId="58DB742F" w:rsidR="00162CA2" w:rsidRPr="00433EC2" w:rsidRDefault="00490FD1" w:rsidP="00490FD1">
                            <w:pPr>
                              <w:pStyle w:val="a8"/>
                              <w:jc w:val="center"/>
                              <w:rPr>
                                <w:szCs w:val="28"/>
                                <w:lang w:val="ru-RU"/>
                              </w:rPr>
                            </w:pPr>
                            <w:r>
                              <w:rPr>
                                <w:szCs w:val="28"/>
                                <w:lang w:val="ru-RU"/>
                              </w:rPr>
                              <w:t>записка</w:t>
                            </w:r>
                          </w:p>
                        </w:txbxContent>
                      </wps:txbx>
                      <wps:bodyPr rot="0" vert="horz" wrap="square" lIns="12700" tIns="12700" rIns="12700" bIns="12700" anchor="t" anchorCtr="0" upright="1">
                        <a:noAutofit/>
                      </wps:bodyPr>
                    </wps:wsp>
                    <wps:wsp>
                      <wps:cNvPr id="75" name="Line 4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4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4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C559B81" w14:textId="77777777" w:rsidR="00162CA2" w:rsidRDefault="00162CA2" w:rsidP="00433EC2">
                            <w:pPr>
                              <w:pStyle w:val="a8"/>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79"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A612D7" w14:textId="77777777" w:rsidR="00162CA2" w:rsidRDefault="00162CA2" w:rsidP="00433EC2">
                            <w:pPr>
                              <w:pStyle w:val="a8"/>
                              <w:jc w:val="center"/>
                              <w:rPr>
                                <w:sz w:val="18"/>
                              </w:rPr>
                            </w:pPr>
                            <w:r>
                              <w:rPr>
                                <w:sz w:val="18"/>
                              </w:rPr>
                              <w:t>Листов</w:t>
                            </w:r>
                          </w:p>
                        </w:txbxContent>
                      </wps:txbx>
                      <wps:bodyPr rot="0" vert="horz" wrap="square" lIns="12700" tIns="12700" rIns="12700" bIns="12700" anchor="t" anchorCtr="0" upright="1">
                        <a:noAutofit/>
                      </wps:bodyPr>
                    </wps:wsp>
                    <wps:wsp>
                      <wps:cNvPr id="80"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2F4BFDB" w14:textId="76DDD145" w:rsidR="00162CA2" w:rsidRDefault="004674FB" w:rsidP="00433EC2">
                            <w:pPr>
                              <w:jc w:val="center"/>
                              <w:rPr>
                                <w:rFonts w:ascii="ISOCPEUR" w:hAnsi="ISOCPEUR"/>
                                <w:i/>
                                <w:sz w:val="18"/>
                              </w:rPr>
                            </w:pPr>
                            <w:r>
                              <w:rPr>
                                <w:rFonts w:ascii="ISOCPEUR" w:hAnsi="ISOCPEUR"/>
                                <w:i/>
                                <w:sz w:val="18"/>
                              </w:rPr>
                              <w:t>29</w:t>
                            </w:r>
                          </w:p>
                          <w:p w14:paraId="6EFD87E1" w14:textId="77777777" w:rsidR="004674FB" w:rsidRDefault="004674FB" w:rsidP="00433EC2">
                            <w:pPr>
                              <w:jc w:val="center"/>
                              <w:rPr>
                                <w:rFonts w:ascii="ISOCPEUR" w:hAnsi="ISOCPEUR"/>
                                <w:i/>
                                <w:sz w:val="18"/>
                              </w:rPr>
                            </w:pPr>
                          </w:p>
                          <w:p w14:paraId="3F0A3343" w14:textId="77777777" w:rsidR="00957AD6" w:rsidRPr="00957AD6" w:rsidRDefault="00957AD6" w:rsidP="00433EC2">
                            <w:pPr>
                              <w:jc w:val="center"/>
                              <w:rPr>
                                <w:rFonts w:ascii="ISOCPEUR" w:hAnsi="ISOCPEUR"/>
                                <w:i/>
                                <w:sz w:val="18"/>
                              </w:rPr>
                            </w:pPr>
                          </w:p>
                          <w:p w14:paraId="2950F68C" w14:textId="77777777" w:rsidR="009D7DD0" w:rsidRPr="009D7DD0" w:rsidRDefault="009D7DD0" w:rsidP="00433EC2">
                            <w:pPr>
                              <w:jc w:val="center"/>
                              <w:rPr>
                                <w:rFonts w:ascii="ISOCPEUR" w:hAnsi="ISOCPEUR"/>
                                <w:i/>
                                <w:sz w:val="18"/>
                                <w:lang w:val="en-US"/>
                              </w:rPr>
                            </w:pPr>
                          </w:p>
                        </w:txbxContent>
                      </wps:txbx>
                      <wps:bodyPr rot="0" vert="horz" wrap="square" lIns="12700" tIns="12700" rIns="12700" bIns="12700" anchor="t" anchorCtr="0" upright="1">
                        <a:noAutofit/>
                      </wps:bodyPr>
                    </wps:wsp>
                    <wps:wsp>
                      <wps:cNvPr id="81"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3" name="Rectangle 5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B10A8" w14:textId="2BFD5D7C" w:rsidR="00162CA2" w:rsidRPr="006B0A0F" w:rsidRDefault="00162CA2" w:rsidP="00433EC2">
                            <w:pPr>
                              <w:pStyle w:val="a8"/>
                              <w:jc w:val="center"/>
                              <w:rPr>
                                <w:i w:val="0"/>
                                <w:szCs w:val="28"/>
                                <w:lang w:val="ru-RU"/>
                              </w:rPr>
                            </w:pPr>
                            <w:r w:rsidRPr="00C3146A">
                              <w:rPr>
                                <w:i w:val="0"/>
                                <w:szCs w:val="28"/>
                              </w:rPr>
                              <w:t>Гр.</w:t>
                            </w:r>
                            <w:r>
                              <w:rPr>
                                <w:i w:val="0"/>
                                <w:szCs w:val="28"/>
                                <w:lang w:val="ru-RU"/>
                              </w:rPr>
                              <w:t>42</w:t>
                            </w:r>
                            <w:r w:rsidR="009F0182">
                              <w:rPr>
                                <w:i w:val="0"/>
                                <w:szCs w:val="28"/>
                                <w:lang w:val="ru-RU"/>
                              </w:rPr>
                              <w:t>2</w:t>
                            </w:r>
                            <w:r>
                              <w:rPr>
                                <w:i w:val="0"/>
                                <w:szCs w:val="28"/>
                                <w:lang w:val="ru-RU"/>
                              </w:rPr>
                              <w:t>12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4A7EFA" id="Группа 1" o:spid="_x0000_s1046" style="position:absolute;margin-left:53.15pt;margin-top:26.65pt;width:518.8pt;height:797.85pt;z-index:25167155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">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1ciwwAAANsAAAAPAAAAZHJzL2Rvd25yZXYueG1sRI/RagIx&#10;FETfC/5DuAXfNGst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Lj9XIsMAAADbAAAADwAA&#10;AAAAAAAAAAAAAAAHAgAAZHJzL2Rvd25yZXYueG1sUEsFBgAAAAADAAMAtwAAAPcCA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s9WwwAAANsAAAAPAAAAZHJzL2Rvd25yZXYueG1sRI/dagIx&#10;FITvC75DOIJ3NauI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odbPVsMAAADbAAAADwAA&#10;AAAAAAAAAAAAAAAHAgAAZHJzL2Rvd25yZXYueG1sUEsFBgAAAAADAAMAtwAAAPcCA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163D6C6" w14:textId="77777777" w:rsidR="00162CA2" w:rsidRDefault="00162CA2" w:rsidP="00433EC2">
                      <w:pPr>
                        <w:pStyle w:val="a8"/>
                        <w:jc w:val="center"/>
                        <w:rPr>
                          <w:sz w:val="18"/>
                        </w:rPr>
                      </w:pPr>
                      <w:proofErr w:type="spellStart"/>
                      <w:r>
                        <w:rPr>
                          <w:sz w:val="18"/>
                        </w:rPr>
                        <w:t>Изм</w:t>
                      </w:r>
                      <w:proofErr w:type="spellEnd"/>
                      <w:r>
                        <w:rPr>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7E06C1E4" w14:textId="77777777" w:rsidR="00162CA2" w:rsidRDefault="00162CA2" w:rsidP="00433EC2">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C2ED7B3" w14:textId="77777777" w:rsidR="00162CA2" w:rsidRDefault="00162CA2" w:rsidP="00433EC2">
                      <w:pPr>
                        <w:pStyle w:val="a8"/>
                        <w:jc w:val="center"/>
                        <w:rPr>
                          <w:sz w:val="18"/>
                        </w:rPr>
                      </w:pPr>
                      <w:r>
                        <w:rPr>
                          <w:sz w:val="18"/>
                        </w:rPr>
                        <w:t xml:space="preserve">№ </w:t>
                      </w:r>
                      <w:proofErr w:type="spellStart"/>
                      <w:r>
                        <w:rPr>
                          <w:sz w:val="18"/>
                        </w:rPr>
                        <w:t>докум</w:t>
                      </w:r>
                      <w:proofErr w:type="spellEnd"/>
                      <w:r>
                        <w:rPr>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4F0B0E7F" w14:textId="77777777" w:rsidR="00162CA2" w:rsidRDefault="00162CA2" w:rsidP="00433EC2">
                      <w:pPr>
                        <w:pStyle w:val="a8"/>
                        <w:jc w:val="center"/>
                        <w:rPr>
                          <w:sz w:val="18"/>
                        </w:rPr>
                      </w:pPr>
                      <w:proofErr w:type="spellStart"/>
                      <w:r>
                        <w:rPr>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" filled="f" stroked="f" strokeweight=".25pt">
                <v:textbox inset="1pt,1pt,1pt,1pt">
                  <w:txbxContent>
                    <w:p w14:paraId="5AE0B29F" w14:textId="77777777" w:rsidR="00162CA2" w:rsidRDefault="00162CA2" w:rsidP="00433EC2">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78309BA0" w14:textId="77777777" w:rsidR="00162CA2" w:rsidRDefault="00162CA2" w:rsidP="00433EC2">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5BC3DBAC" w14:textId="5C21B918" w:rsidR="00162CA2" w:rsidRDefault="006A225D" w:rsidP="00433EC2">
                      <w:pPr>
                        <w:pStyle w:val="a8"/>
                        <w:jc w:val="center"/>
                        <w:rPr>
                          <w:sz w:val="18"/>
                          <w:lang w:val="ru-RU"/>
                        </w:rPr>
                      </w:pPr>
                      <w:r>
                        <w:rPr>
                          <w:sz w:val="18"/>
                          <w:lang w:val="ru-RU"/>
                        </w:rPr>
                        <w:t>6</w:t>
                      </w:r>
                    </w:p>
                    <w:p w14:paraId="275B64FD" w14:textId="77777777" w:rsidR="006A225D" w:rsidRPr="006A225D" w:rsidRDefault="006A225D" w:rsidP="00433EC2">
                      <w:pPr>
                        <w:pStyle w:val="a8"/>
                        <w:jc w:val="center"/>
                        <w:rPr>
                          <w:sz w:val="18"/>
                          <w:lang w:val="ru-RU"/>
                        </w:rPr>
                      </w:pPr>
                    </w:p>
                  </w:txbxContent>
                </v:textbox>
              </v:rect>
              <v:rect id="Rectangle 19" o:spid="_x0000_s106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" filled="f" stroked="f" strokeweight=".25pt">
                <v:textbox inset="1pt,1pt,1pt,1pt">
                  <w:txbxContent>
                    <w:p w14:paraId="41932F94" w14:textId="64A35648" w:rsidR="00162CA2" w:rsidRPr="00C3146A" w:rsidRDefault="00162CA2" w:rsidP="00433EC2">
                      <w:pPr>
                        <w:pStyle w:val="a8"/>
                        <w:jc w:val="center"/>
                        <w:rPr>
                          <w:rFonts w:ascii="Journal" w:hAnsi="Journal"/>
                          <w:i w:val="0"/>
                          <w:lang w:val="ru-RU"/>
                        </w:rPr>
                      </w:pPr>
                      <w:r w:rsidRPr="00C3146A">
                        <w:rPr>
                          <w:i w:val="0"/>
                        </w:rPr>
                        <w:t>К</w:t>
                      </w:r>
                      <w:r w:rsidRPr="00C3146A">
                        <w:rPr>
                          <w:i w:val="0"/>
                          <w:lang w:val="ru-RU"/>
                        </w:rPr>
                        <w:t>КОО.</w:t>
                      </w:r>
                      <w:r w:rsidR="00490FD1">
                        <w:rPr>
                          <w:i w:val="0"/>
                          <w:lang w:val="ru-RU"/>
                        </w:rPr>
                        <w:t>Д</w:t>
                      </w:r>
                      <w:r w:rsidR="009D7DD0">
                        <w:rPr>
                          <w:i w:val="0"/>
                          <w:lang w:val="ru-RU"/>
                        </w:rPr>
                        <w:t>П</w:t>
                      </w:r>
                      <w:r w:rsidR="00490FD1">
                        <w:rPr>
                          <w:i w:val="0"/>
                          <w:lang w:val="ru-RU"/>
                        </w:rPr>
                        <w:t xml:space="preserve"> </w:t>
                      </w:r>
                      <w:r w:rsidR="00041F83" w:rsidRPr="00490FD1">
                        <w:rPr>
                          <w:i w:val="0"/>
                          <w:highlight w:val="yellow"/>
                          <w:lang w:val="ru-RU"/>
                        </w:rPr>
                        <w:t>4</w:t>
                      </w:r>
                      <w:r w:rsidRPr="00490FD1">
                        <w:rPr>
                          <w:i w:val="0"/>
                          <w:highlight w:val="yellow"/>
                          <w:lang w:val="ru-RU"/>
                        </w:rPr>
                        <w:t>2</w:t>
                      </w:r>
                      <w:r w:rsidR="009F0182" w:rsidRPr="00490FD1">
                        <w:rPr>
                          <w:i w:val="0"/>
                          <w:highlight w:val="yellow"/>
                          <w:lang w:val="ru-RU"/>
                        </w:rPr>
                        <w:t>17</w:t>
                      </w:r>
                      <w:r w:rsidRPr="00C3146A">
                        <w:rPr>
                          <w:i w:val="0"/>
                          <w:lang w:val="ru-RU"/>
                        </w:rPr>
                        <w:t>.000</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QwwAAANsAAAAPAAAAZHJzL2Rvd25yZXYueG1sRI/dagIx&#10;FITvC75DOIJ3Naug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S0P8EMMAAADbAAAADwAA&#10;AAAAAAAAAAAAAAAHAgAAZHJzL2Rvd25yZXYueG1sUEsFBgAAAAADAAMAtwAAAPcCA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JnxAAAANsAAAAPAAAAZHJzL2Rvd25yZXYueG1sRI/RagIx&#10;FETfBf8hXKFvNWuh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LuRYmfEAAAA2w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f8wwAAANsAAAAPAAAAZHJzL2Rvd25yZXYueG1sRI/RagIx&#10;FETfC/5DuAXfNGvB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1N3H/MMAAADbAAAADwAA&#10;AAAAAAAAAAAAAAAHAgAAZHJzL2Rvd25yZXYueG1sUEsFBgAAAAADAAMAtwAAAPcCA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61753A9E" w14:textId="77777777" w:rsidR="00162CA2" w:rsidRDefault="00162CA2" w:rsidP="00433EC2">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" filled="f" stroked="f" strokeweight=".25pt">
                  <v:textbox inset="1pt,1pt,1pt,1pt">
                    <w:txbxContent>
                      <w:p w14:paraId="3B60FDE6" w14:textId="5ABC9103" w:rsidR="00162CA2" w:rsidRPr="00104047" w:rsidRDefault="009F0182" w:rsidP="00433EC2">
                        <w:pPr>
                          <w:pStyle w:val="a8"/>
                          <w:rPr>
                            <w:sz w:val="18"/>
                            <w:lang w:val="ru-RU"/>
                          </w:rPr>
                        </w:pPr>
                        <w:r>
                          <w:rPr>
                            <w:sz w:val="18"/>
                            <w:lang w:val="ru-RU"/>
                          </w:rPr>
                          <w:t>Тихомиров</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" filled="f" stroked="f" strokeweight=".25pt">
                  <v:textbox inset="1pt,1pt,1pt,1pt">
                    <w:txbxContent>
                      <w:p w14:paraId="7FAC3611" w14:textId="77777777" w:rsidR="00162CA2" w:rsidRDefault="00162CA2" w:rsidP="00433EC2">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6778C132" w14:textId="548D5EFD" w:rsidR="00162CA2" w:rsidRDefault="00D37391" w:rsidP="00433EC2">
                        <w:pPr>
                          <w:pStyle w:val="a8"/>
                          <w:rPr>
                            <w:sz w:val="18"/>
                            <w:szCs w:val="18"/>
                            <w:lang w:val="ru-RU"/>
                          </w:rPr>
                        </w:pPr>
                        <w:r>
                          <w:rPr>
                            <w:sz w:val="18"/>
                            <w:szCs w:val="18"/>
                            <w:lang w:val="ru-RU"/>
                          </w:rPr>
                          <w:t>?????????7</w:t>
                        </w:r>
                      </w:p>
                      <w:p w14:paraId="6B38C22B" w14:textId="77777777" w:rsidR="00D37391" w:rsidRPr="00D37391" w:rsidRDefault="00D37391" w:rsidP="00433EC2">
                        <w:pPr>
                          <w:pStyle w:val="a8"/>
                          <w:rPr>
                            <w:sz w:val="18"/>
                            <w:szCs w:val="18"/>
                            <w:lang w:val="ru-RU"/>
                          </w:rPr>
                        </w:pPr>
                      </w:p>
                      <w:p w14:paraId="67333D5A" w14:textId="77777777" w:rsidR="00E018DC" w:rsidRPr="00614D22" w:rsidRDefault="00E018DC" w:rsidP="00433EC2">
                        <w:pPr>
                          <w:pStyle w:val="a8"/>
                          <w:rPr>
                            <w:sz w:val="18"/>
                            <w:szCs w:val="18"/>
                            <w:lang w:val="ru-RU"/>
                          </w:rPr>
                        </w:pP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" filled="f" stroked="f" strokeweight=".25pt">
                  <v:textbox inset="1pt,1pt,1pt,1pt">
                    <w:txbxContent>
                      <w:p w14:paraId="5B3A889C" w14:textId="77777777" w:rsidR="00162CA2" w:rsidRDefault="00162CA2" w:rsidP="00433EC2">
                        <w:pPr>
                          <w:pStyle w:val="a8"/>
                          <w:rPr>
                            <w:sz w:val="18"/>
                          </w:rPr>
                        </w:pPr>
                        <w:r>
                          <w:rPr>
                            <w:sz w:val="18"/>
                          </w:rPr>
                          <w:t xml:space="preserve"> Реценз.</w:t>
                        </w: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" filled="f" stroked="f" strokeweight=".25pt">
                  <v:textbox inset="1pt,1pt,1pt,1pt">
                    <w:txbxContent>
                      <w:p w14:paraId="293F165F" w14:textId="77777777" w:rsidR="00162CA2" w:rsidRDefault="00162CA2" w:rsidP="00433EC2">
                        <w:pPr>
                          <w:pStyle w:val="a8"/>
                          <w:rPr>
                            <w:sz w:val="18"/>
                            <w:lang w:val="ru-RU"/>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" filled="f" stroked="f" strokeweight=".25pt">
                  <v:textbox inset="1pt,1pt,1pt,1pt">
                    <w:txbxContent>
                      <w:p w14:paraId="58D913EB" w14:textId="77777777" w:rsidR="00162CA2" w:rsidRDefault="00162CA2" w:rsidP="00433EC2">
                        <w:pPr>
                          <w:pStyle w:val="a8"/>
                          <w:rPr>
                            <w:sz w:val="18"/>
                          </w:rPr>
                        </w:pPr>
                        <w:r>
                          <w:rPr>
                            <w:sz w:val="18"/>
                          </w:rPr>
                          <w:t xml:space="preserve"> Н. Контр.</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" filled="f" stroked="f" strokeweight=".25pt">
                  <v:textbox inset="1pt,1pt,1pt,1pt">
                    <w:txbxContent>
                      <w:p w14:paraId="19E73ACE" w14:textId="77777777" w:rsidR="00490FD1" w:rsidRPr="00490FD1" w:rsidRDefault="00490FD1" w:rsidP="00490FD1">
                        <w:pPr>
                          <w:pStyle w:val="a8"/>
                          <w:rPr>
                            <w:sz w:val="18"/>
                          </w:rPr>
                        </w:pPr>
                        <w:proofErr w:type="spellStart"/>
                        <w:r w:rsidRPr="00490FD1">
                          <w:rPr>
                            <w:sz w:val="18"/>
                          </w:rPr>
                          <w:t>Грушникова</w:t>
                        </w:r>
                        <w:proofErr w:type="spellEnd"/>
                        <w:r w:rsidRPr="00490FD1">
                          <w:rPr>
                            <w:sz w:val="18"/>
                          </w:rPr>
                          <w:t xml:space="preserve"> Т. Н.</w:t>
                        </w:r>
                      </w:p>
                      <w:p w14:paraId="5225EEAA" w14:textId="77777777" w:rsidR="00162CA2" w:rsidRPr="00490FD1" w:rsidRDefault="00162CA2" w:rsidP="00490FD1">
                        <w:pPr>
                          <w:pStyle w:val="a8"/>
                          <w:rPr>
                            <w:sz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" filled="f" stroked="f" strokeweight=".25pt">
                  <v:textbox inset="1pt,1pt,1pt,1pt">
                    <w:txbxContent>
                      <w:p w14:paraId="3DDC61DB" w14:textId="77777777" w:rsidR="00162CA2" w:rsidRDefault="00162CA2" w:rsidP="00433EC2">
                        <w:pPr>
                          <w:pStyle w:val="a8"/>
                          <w:rPr>
                            <w:sz w:val="18"/>
                          </w:rPr>
                        </w:pPr>
                        <w:r>
                          <w:rPr>
                            <w:sz w:val="18"/>
                          </w:rPr>
                          <w:t xml:space="preserve"> Утверд.</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" filled="f" stroked="f" strokeweight=".25pt">
                  <v:textbox inset="1pt,1pt,1pt,1pt">
                    <w:txbxContent>
                      <w:p w14:paraId="635C0986" w14:textId="77777777" w:rsidR="00162CA2" w:rsidRDefault="00162CA2" w:rsidP="00433EC2">
                        <w:pPr>
                          <w:pStyle w:val="a8"/>
                          <w:rPr>
                            <w:sz w:val="18"/>
                            <w:lang w:val="ru-RU"/>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7wgAAANsAAAAPAAAAZHJzL2Rvd25yZXYueG1sRI9Pi8Iw&#10;FMTvC36H8ARva6ri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AY+VR7wgAAANsAAAAPAAAA&#10;AAAAAAAAAAAAAAcCAABkcnMvZG93bnJldi54bWxQSwUGAAAAAAMAAwC3AAAA9gIAAAAA&#10;" strokeweight="2pt"/>
              <v:rect id="Rectangle 41" o:spid="_x0000_s108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6E1D92F1" w14:textId="77777777" w:rsidR="00490FD1" w:rsidRDefault="00490FD1" w:rsidP="00490FD1">
                      <w:pPr>
                        <w:pStyle w:val="a8"/>
                        <w:jc w:val="center"/>
                        <w:rPr>
                          <w:szCs w:val="28"/>
                          <w:lang w:val="ru-RU"/>
                        </w:rPr>
                      </w:pPr>
                    </w:p>
                    <w:p w14:paraId="76050B75" w14:textId="77777777" w:rsidR="00490FD1" w:rsidRDefault="00490FD1" w:rsidP="00490FD1">
                      <w:pPr>
                        <w:pStyle w:val="a8"/>
                        <w:jc w:val="center"/>
                        <w:rPr>
                          <w:szCs w:val="28"/>
                          <w:lang w:val="ru-RU"/>
                        </w:rPr>
                      </w:pPr>
                      <w:r>
                        <w:rPr>
                          <w:szCs w:val="28"/>
                          <w:lang w:val="ru-RU"/>
                        </w:rPr>
                        <w:t>Пояснительная</w:t>
                      </w:r>
                    </w:p>
                    <w:p w14:paraId="078F78C4" w14:textId="58DB742F" w:rsidR="00162CA2" w:rsidRPr="00433EC2" w:rsidRDefault="00490FD1" w:rsidP="00490FD1">
                      <w:pPr>
                        <w:pStyle w:val="a8"/>
                        <w:jc w:val="center"/>
                        <w:rPr>
                          <w:szCs w:val="28"/>
                          <w:lang w:val="ru-RU"/>
                        </w:rPr>
                      </w:pPr>
                      <w:r>
                        <w:rPr>
                          <w:szCs w:val="28"/>
                          <w:lang w:val="ru-RU"/>
                        </w:rPr>
                        <w:t>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1C559B81" w14:textId="77777777" w:rsidR="00162CA2" w:rsidRDefault="00162CA2" w:rsidP="00433EC2">
                      <w:pPr>
                        <w:pStyle w:val="a8"/>
                        <w:jc w:val="center"/>
                        <w:rPr>
                          <w:sz w:val="18"/>
                        </w:rPr>
                      </w:pPr>
                      <w:proofErr w:type="spellStart"/>
                      <w:r>
                        <w:rPr>
                          <w:sz w:val="18"/>
                        </w:rPr>
                        <w:t>Лит</w:t>
                      </w:r>
                      <w:proofErr w:type="spellEnd"/>
                      <w:r>
                        <w:rPr>
                          <w:sz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51A612D7" w14:textId="77777777" w:rsidR="00162CA2" w:rsidRDefault="00162CA2" w:rsidP="00433EC2">
                      <w:pPr>
                        <w:pStyle w:val="a8"/>
                        <w:jc w:val="center"/>
                        <w:rPr>
                          <w:sz w:val="18"/>
                        </w:rPr>
                      </w:pPr>
                      <w:r>
                        <w:rPr>
                          <w:sz w:val="18"/>
                        </w:rPr>
                        <w:t>Листов</w:t>
                      </w:r>
                    </w:p>
                  </w:txbxContent>
                </v:textbox>
              </v:rect>
              <v:rect id="Rectangle 4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2F4BFDB" w14:textId="76DDD145" w:rsidR="00162CA2" w:rsidRDefault="004674FB" w:rsidP="00433EC2">
                      <w:pPr>
                        <w:jc w:val="center"/>
                        <w:rPr>
                          <w:rFonts w:ascii="ISOCPEUR" w:hAnsi="ISOCPEUR"/>
                          <w:i/>
                          <w:sz w:val="18"/>
                        </w:rPr>
                      </w:pPr>
                      <w:r>
                        <w:rPr>
                          <w:rFonts w:ascii="ISOCPEUR" w:hAnsi="ISOCPEUR"/>
                          <w:i/>
                          <w:sz w:val="18"/>
                        </w:rPr>
                        <w:t>29</w:t>
                      </w:r>
                    </w:p>
                    <w:p w14:paraId="6EFD87E1" w14:textId="77777777" w:rsidR="004674FB" w:rsidRDefault="004674FB" w:rsidP="00433EC2">
                      <w:pPr>
                        <w:jc w:val="center"/>
                        <w:rPr>
                          <w:rFonts w:ascii="ISOCPEUR" w:hAnsi="ISOCPEUR"/>
                          <w:i/>
                          <w:sz w:val="18"/>
                        </w:rPr>
                      </w:pPr>
                    </w:p>
                    <w:p w14:paraId="3F0A3343" w14:textId="77777777" w:rsidR="00957AD6" w:rsidRPr="00957AD6" w:rsidRDefault="00957AD6" w:rsidP="00433EC2">
                      <w:pPr>
                        <w:jc w:val="center"/>
                        <w:rPr>
                          <w:rFonts w:ascii="ISOCPEUR" w:hAnsi="ISOCPEUR"/>
                          <w:i/>
                          <w:sz w:val="18"/>
                        </w:rPr>
                      </w:pPr>
                    </w:p>
                    <w:p w14:paraId="2950F68C" w14:textId="77777777" w:rsidR="009D7DD0" w:rsidRPr="009D7DD0" w:rsidRDefault="009D7DD0" w:rsidP="00433EC2">
                      <w:pPr>
                        <w:jc w:val="center"/>
                        <w:rPr>
                          <w:rFonts w:ascii="ISOCPEUR" w:hAnsi="ISOCPEUR"/>
                          <w:i/>
                          <w:sz w:val="18"/>
                          <w:lang w:val="en-US"/>
                        </w:rPr>
                      </w:pP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rect id="Rectangle 50" o:spid="_x0000_s109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190B10A8" w14:textId="2BFD5D7C" w:rsidR="00162CA2" w:rsidRPr="006B0A0F" w:rsidRDefault="00162CA2" w:rsidP="00433EC2">
                      <w:pPr>
                        <w:pStyle w:val="a8"/>
                        <w:jc w:val="center"/>
                        <w:rPr>
                          <w:i w:val="0"/>
                          <w:szCs w:val="28"/>
                          <w:lang w:val="ru-RU"/>
                        </w:rPr>
                      </w:pPr>
                      <w:r w:rsidRPr="00C3146A">
                        <w:rPr>
                          <w:i w:val="0"/>
                          <w:szCs w:val="28"/>
                        </w:rPr>
                        <w:t>Гр.</w:t>
                      </w:r>
                      <w:r>
                        <w:rPr>
                          <w:i w:val="0"/>
                          <w:szCs w:val="28"/>
                          <w:lang w:val="ru-RU"/>
                        </w:rPr>
                        <w:t>42</w:t>
                      </w:r>
                      <w:r w:rsidR="009F0182">
                        <w:rPr>
                          <w:i w:val="0"/>
                          <w:szCs w:val="28"/>
                          <w:lang w:val="ru-RU"/>
                        </w:rPr>
                        <w:t>2</w:t>
                      </w:r>
                      <w:r>
                        <w:rPr>
                          <w:i w:val="0"/>
                          <w:szCs w:val="28"/>
                          <w:lang w:val="ru-RU"/>
                        </w:rPr>
                        <w:t>12</w:t>
                      </w: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D5FE07" w14:textId="52658874" w:rsidR="00162CA2" w:rsidRDefault="00162CA2">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2FAA0" w14:textId="77777777" w:rsidR="002B19CA" w:rsidRDefault="002B19CA" w:rsidP="00A44BAB">
      <w:pPr>
        <w:spacing w:after="0" w:line="240" w:lineRule="auto"/>
      </w:pPr>
      <w:r>
        <w:separator/>
      </w:r>
    </w:p>
  </w:footnote>
  <w:footnote w:type="continuationSeparator" w:id="0">
    <w:p w14:paraId="1F5A5EA9" w14:textId="77777777" w:rsidR="002B19CA" w:rsidRDefault="002B19CA" w:rsidP="00A44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6D049" w14:textId="77777777" w:rsidR="00162CA2" w:rsidRDefault="00162CA2">
    <w:pPr>
      <w:pStyle w:val="a4"/>
    </w:pPr>
    <w:r>
      <w:rPr>
        <w:noProof/>
      </w:rPr>
      <mc:AlternateContent>
        <mc:Choice Requires="wps">
          <w:drawing>
            <wp:anchor distT="0" distB="0" distL="114300" distR="114300" simplePos="0" relativeHeight="251661312" behindDoc="0" locked="0" layoutInCell="0" allowOverlap="1" wp14:anchorId="7DF8740A" wp14:editId="3F88AC14">
              <wp:simplePos x="0" y="0"/>
              <wp:positionH relativeFrom="page">
                <wp:posOffset>756285</wp:posOffset>
              </wp:positionH>
              <wp:positionV relativeFrom="page">
                <wp:posOffset>201295</wp:posOffset>
              </wp:positionV>
              <wp:extent cx="6588760" cy="10144125"/>
              <wp:effectExtent l="0" t="0" r="2540" b="9525"/>
              <wp:wrapNone/>
              <wp:docPr id="1" name="Прямоугольник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144125"/>
                      </a:xfrm>
                      <a:prstGeom prst="rect">
                        <a:avLst/>
                      </a:prstGeom>
                      <a:noFill/>
                      <a:ln w="25400">
                        <a:solidFill>
                          <a:srgbClr val="000000"/>
                        </a:solidFill>
                        <a:miter lim="800000"/>
                        <a:headEnd/>
                        <a:tailEnd/>
                      </a:ln>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rect w14:anchorId="19ACBD0B" id="Прямоугольник 1" o:spid="_x0000_s1026" style="position:absolute;margin-left:59.55pt;margin-top:15.85pt;width:518.8pt;height:798.7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" o:allowincell="f"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3FF02" w14:textId="77777777" w:rsidR="00162CA2" w:rsidRDefault="00162CA2">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54174"/>
    <w:multiLevelType w:val="hybridMultilevel"/>
    <w:tmpl w:val="E98EA10C"/>
    <w:lvl w:ilvl="0" w:tplc="04190011">
      <w:start w:val="1"/>
      <w:numFmt w:val="decimal"/>
      <w:lvlText w:val="%1)"/>
      <w:lvlJc w:val="left"/>
      <w:pPr>
        <w:ind w:left="1429" w:hanging="360"/>
      </w:pPr>
    </w:lvl>
    <w:lvl w:ilvl="1" w:tplc="04190011">
      <w:start w:val="1"/>
      <w:numFmt w:val="decimal"/>
      <w:lvlText w:val="%2)"/>
      <w:lvlJc w:val="left"/>
      <w:pPr>
        <w:ind w:left="2149" w:hanging="360"/>
      </w:pPr>
    </w:lvl>
    <w:lvl w:ilvl="2" w:tplc="0419001B">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5756F4B"/>
    <w:multiLevelType w:val="hybridMultilevel"/>
    <w:tmpl w:val="6C5437F4"/>
    <w:lvl w:ilvl="0" w:tplc="04190001">
      <w:start w:val="1"/>
      <w:numFmt w:val="bullet"/>
      <w:lvlText w:val=""/>
      <w:lvlJc w:val="left"/>
      <w:pPr>
        <w:ind w:left="1428" w:hanging="360"/>
      </w:pPr>
      <w:rPr>
        <w:rFonts w:ascii="Symbol" w:hAnsi="Symbol"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 w15:restartNumberingAfterBreak="0">
    <w:nsid w:val="1C4E0D8C"/>
    <w:multiLevelType w:val="hybridMultilevel"/>
    <w:tmpl w:val="2E4A57F2"/>
    <w:lvl w:ilvl="0" w:tplc="F46205A2">
      <w:start w:val="1"/>
      <w:numFmt w:val="bullet"/>
      <w:lvlText w:val="-"/>
      <w:lvlJc w:val="left"/>
      <w:pPr>
        <w:ind w:left="360" w:hanging="360"/>
      </w:pPr>
      <w:rPr>
        <w:rFonts w:ascii="Sitka Subheading" w:hAnsi="Sitka Subheading"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1CD54A44"/>
    <w:multiLevelType w:val="multilevel"/>
    <w:tmpl w:val="D2689EBA"/>
    <w:lvl w:ilvl="0">
      <w:start w:val="2"/>
      <w:numFmt w:val="decimal"/>
      <w:pStyle w:val="1"/>
      <w:lvlText w:val="%1"/>
      <w:lvlJc w:val="left"/>
      <w:pPr>
        <w:ind w:left="2486" w:hanging="360"/>
      </w:pPr>
      <w:rPr>
        <w:rFonts w:hint="default"/>
      </w:rPr>
    </w:lvl>
    <w:lvl w:ilvl="1">
      <w:start w:val="1"/>
      <w:numFmt w:val="decimal"/>
      <w:pStyle w:val="2"/>
      <w:isLgl/>
      <w:lvlText w:val="%1.%2"/>
      <w:lvlJc w:val="left"/>
      <w:pPr>
        <w:ind w:left="4613" w:hanging="360"/>
      </w:pPr>
      <w:rPr>
        <w:rFonts w:hint="default"/>
      </w:rPr>
    </w:lvl>
    <w:lvl w:ilvl="2">
      <w:start w:val="1"/>
      <w:numFmt w:val="decimal"/>
      <w:isLgl/>
      <w:lvlText w:val="%1.%2.%3"/>
      <w:lvlJc w:val="left"/>
      <w:pPr>
        <w:ind w:left="4985" w:hanging="720"/>
      </w:pPr>
      <w:rPr>
        <w:rFonts w:hint="default"/>
      </w:rPr>
    </w:lvl>
    <w:lvl w:ilvl="3">
      <w:start w:val="1"/>
      <w:numFmt w:val="decimal"/>
      <w:isLgl/>
      <w:lvlText w:val="%1.%2.%3.%4"/>
      <w:lvlJc w:val="left"/>
      <w:pPr>
        <w:ind w:left="5345" w:hanging="720"/>
      </w:pPr>
      <w:rPr>
        <w:rFonts w:hint="default"/>
      </w:rPr>
    </w:lvl>
    <w:lvl w:ilvl="4">
      <w:start w:val="1"/>
      <w:numFmt w:val="decimal"/>
      <w:isLgl/>
      <w:lvlText w:val="%1.%2.%3.%4.%5"/>
      <w:lvlJc w:val="left"/>
      <w:pPr>
        <w:ind w:left="6065" w:hanging="1080"/>
      </w:pPr>
      <w:rPr>
        <w:rFonts w:hint="default"/>
      </w:rPr>
    </w:lvl>
    <w:lvl w:ilvl="5">
      <w:start w:val="1"/>
      <w:numFmt w:val="decimal"/>
      <w:isLgl/>
      <w:lvlText w:val="%1.%2.%3.%4.%5.%6"/>
      <w:lvlJc w:val="left"/>
      <w:pPr>
        <w:ind w:left="6425" w:hanging="1080"/>
      </w:pPr>
      <w:rPr>
        <w:rFonts w:hint="default"/>
      </w:rPr>
    </w:lvl>
    <w:lvl w:ilvl="6">
      <w:start w:val="1"/>
      <w:numFmt w:val="decimal"/>
      <w:isLgl/>
      <w:lvlText w:val="%1.%2.%3.%4.%5.%6.%7"/>
      <w:lvlJc w:val="left"/>
      <w:pPr>
        <w:ind w:left="7145" w:hanging="1440"/>
      </w:pPr>
      <w:rPr>
        <w:rFonts w:hint="default"/>
      </w:rPr>
    </w:lvl>
    <w:lvl w:ilvl="7">
      <w:start w:val="1"/>
      <w:numFmt w:val="decimal"/>
      <w:isLgl/>
      <w:lvlText w:val="%1.%2.%3.%4.%5.%6.%7.%8"/>
      <w:lvlJc w:val="left"/>
      <w:pPr>
        <w:ind w:left="7505" w:hanging="1440"/>
      </w:pPr>
      <w:rPr>
        <w:rFonts w:hint="default"/>
      </w:rPr>
    </w:lvl>
    <w:lvl w:ilvl="8">
      <w:start w:val="1"/>
      <w:numFmt w:val="decimal"/>
      <w:isLgl/>
      <w:lvlText w:val="%1.%2.%3.%4.%5.%6.%7.%8.%9"/>
      <w:lvlJc w:val="left"/>
      <w:pPr>
        <w:ind w:left="8225" w:hanging="1800"/>
      </w:pPr>
      <w:rPr>
        <w:rFonts w:hint="default"/>
      </w:rPr>
    </w:lvl>
  </w:abstractNum>
  <w:abstractNum w:abstractNumId="4" w15:restartNumberingAfterBreak="0">
    <w:nsid w:val="1F0827B2"/>
    <w:multiLevelType w:val="hybridMultilevel"/>
    <w:tmpl w:val="44DE643C"/>
    <w:lvl w:ilvl="0" w:tplc="36583D8A">
      <w:start w:val="1"/>
      <w:numFmt w:val="decimal"/>
      <w:pStyle w:val="3"/>
      <w:lvlText w:val="1.%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14F5315"/>
    <w:multiLevelType w:val="hybridMultilevel"/>
    <w:tmpl w:val="2CAE7C5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1D73A86"/>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8854CE1"/>
    <w:multiLevelType w:val="multilevel"/>
    <w:tmpl w:val="C3E0136A"/>
    <w:lvl w:ilvl="0">
      <w:start w:val="1"/>
      <w:numFmt w:val="bullet"/>
      <w:lvlText w:val="-"/>
      <w:lvlJc w:val="left"/>
      <w:pPr>
        <w:tabs>
          <w:tab w:val="num" w:pos="1069"/>
        </w:tabs>
        <w:ind w:left="1069" w:hanging="360"/>
      </w:pPr>
      <w:rPr>
        <w:rFonts w:ascii="Sitka Subheading" w:hAnsi="Sitka Subheading"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4F4210"/>
    <w:multiLevelType w:val="multilevel"/>
    <w:tmpl w:val="30C8DCF2"/>
    <w:lvl w:ilvl="0">
      <w:start w:val="1"/>
      <w:numFmt w:val="decimal"/>
      <w:lvlText w:val="%1"/>
      <w:lvlJc w:val="left"/>
      <w:pPr>
        <w:ind w:left="645" w:hanging="645"/>
      </w:pPr>
      <w:rPr>
        <w:rFonts w:hint="default"/>
      </w:rPr>
    </w:lvl>
    <w:lvl w:ilvl="1">
      <w:start w:val="1"/>
      <w:numFmt w:val="decimal"/>
      <w:lvlText w:val="%1.%2"/>
      <w:lvlJc w:val="left"/>
      <w:pPr>
        <w:ind w:left="997" w:hanging="645"/>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2136" w:hanging="108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3200" w:hanging="144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4264" w:hanging="1800"/>
      </w:pPr>
      <w:rPr>
        <w:rFonts w:hint="default"/>
      </w:rPr>
    </w:lvl>
    <w:lvl w:ilvl="8">
      <w:start w:val="1"/>
      <w:numFmt w:val="decimal"/>
      <w:lvlText w:val="%1.%2.%3.%4.%5.%6.%7.%8.%9"/>
      <w:lvlJc w:val="left"/>
      <w:pPr>
        <w:ind w:left="4976" w:hanging="2160"/>
      </w:pPr>
      <w:rPr>
        <w:rFonts w:hint="default"/>
      </w:rPr>
    </w:lvl>
  </w:abstractNum>
  <w:abstractNum w:abstractNumId="9" w15:restartNumberingAfterBreak="0">
    <w:nsid w:val="638F35C4"/>
    <w:multiLevelType w:val="hybridMultilevel"/>
    <w:tmpl w:val="3048A7A8"/>
    <w:lvl w:ilvl="0" w:tplc="826CDFB2">
      <w:start w:val="1"/>
      <w:numFmt w:val="bullet"/>
      <w:pStyle w:val="1111"/>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E4A673B"/>
    <w:multiLevelType w:val="multilevel"/>
    <w:tmpl w:val="8C562EAE"/>
    <w:lvl w:ilvl="0">
      <w:start w:val="1"/>
      <w:numFmt w:val="bullet"/>
      <w:lvlText w:val="-"/>
      <w:lvlJc w:val="left"/>
      <w:pPr>
        <w:tabs>
          <w:tab w:val="num" w:pos="1920"/>
        </w:tabs>
        <w:ind w:left="1920" w:hanging="360"/>
      </w:pPr>
      <w:rPr>
        <w:rFonts w:ascii="Sitka Subheading" w:hAnsi="Sitka Subheading" w:hint="default"/>
      </w:rPr>
    </w:lvl>
    <w:lvl w:ilvl="1" w:tentative="1">
      <w:start w:val="1"/>
      <w:numFmt w:val="decimal"/>
      <w:lvlText w:val="%2."/>
      <w:lvlJc w:val="left"/>
      <w:pPr>
        <w:tabs>
          <w:tab w:val="num" w:pos="3000"/>
        </w:tabs>
        <w:ind w:left="3000" w:hanging="360"/>
      </w:pPr>
    </w:lvl>
    <w:lvl w:ilvl="2" w:tentative="1">
      <w:start w:val="1"/>
      <w:numFmt w:val="decimal"/>
      <w:lvlText w:val="%3."/>
      <w:lvlJc w:val="left"/>
      <w:pPr>
        <w:tabs>
          <w:tab w:val="num" w:pos="3720"/>
        </w:tabs>
        <w:ind w:left="3720" w:hanging="360"/>
      </w:pPr>
    </w:lvl>
    <w:lvl w:ilvl="3" w:tentative="1">
      <w:start w:val="1"/>
      <w:numFmt w:val="decimal"/>
      <w:lvlText w:val="%4."/>
      <w:lvlJc w:val="left"/>
      <w:pPr>
        <w:tabs>
          <w:tab w:val="num" w:pos="4440"/>
        </w:tabs>
        <w:ind w:left="4440" w:hanging="360"/>
      </w:pPr>
    </w:lvl>
    <w:lvl w:ilvl="4" w:tentative="1">
      <w:start w:val="1"/>
      <w:numFmt w:val="decimal"/>
      <w:lvlText w:val="%5."/>
      <w:lvlJc w:val="left"/>
      <w:pPr>
        <w:tabs>
          <w:tab w:val="num" w:pos="5160"/>
        </w:tabs>
        <w:ind w:left="5160" w:hanging="360"/>
      </w:pPr>
    </w:lvl>
    <w:lvl w:ilvl="5" w:tentative="1">
      <w:start w:val="1"/>
      <w:numFmt w:val="decimal"/>
      <w:lvlText w:val="%6."/>
      <w:lvlJc w:val="left"/>
      <w:pPr>
        <w:tabs>
          <w:tab w:val="num" w:pos="5880"/>
        </w:tabs>
        <w:ind w:left="5880" w:hanging="360"/>
      </w:pPr>
    </w:lvl>
    <w:lvl w:ilvl="6" w:tentative="1">
      <w:start w:val="1"/>
      <w:numFmt w:val="decimal"/>
      <w:lvlText w:val="%7."/>
      <w:lvlJc w:val="left"/>
      <w:pPr>
        <w:tabs>
          <w:tab w:val="num" w:pos="6600"/>
        </w:tabs>
        <w:ind w:left="6600" w:hanging="360"/>
      </w:pPr>
    </w:lvl>
    <w:lvl w:ilvl="7" w:tentative="1">
      <w:start w:val="1"/>
      <w:numFmt w:val="decimal"/>
      <w:lvlText w:val="%8."/>
      <w:lvlJc w:val="left"/>
      <w:pPr>
        <w:tabs>
          <w:tab w:val="num" w:pos="7320"/>
        </w:tabs>
        <w:ind w:left="7320" w:hanging="360"/>
      </w:pPr>
    </w:lvl>
    <w:lvl w:ilvl="8" w:tentative="1">
      <w:start w:val="1"/>
      <w:numFmt w:val="decimal"/>
      <w:lvlText w:val="%9."/>
      <w:lvlJc w:val="left"/>
      <w:pPr>
        <w:tabs>
          <w:tab w:val="num" w:pos="8040"/>
        </w:tabs>
        <w:ind w:left="8040" w:hanging="360"/>
      </w:pPr>
    </w:lvl>
  </w:abstractNum>
  <w:abstractNum w:abstractNumId="11" w15:restartNumberingAfterBreak="0">
    <w:nsid w:val="6FC764FA"/>
    <w:multiLevelType w:val="multilevel"/>
    <w:tmpl w:val="F8628E92"/>
    <w:lvl w:ilvl="0">
      <w:start w:val="1"/>
      <w:numFmt w:val="decimal"/>
      <w:lvlText w:val="%1"/>
      <w:lvlJc w:val="left"/>
      <w:pPr>
        <w:ind w:left="720" w:hanging="360"/>
      </w:pPr>
      <w:rPr>
        <w:rFonts w:hint="default"/>
      </w:rPr>
    </w:lvl>
    <w:lvl w:ilvl="1">
      <w:start w:val="1"/>
      <w:numFmt w:val="decimal"/>
      <w:isLgl/>
      <w:lvlText w:val="%1.%2"/>
      <w:lvlJc w:val="left"/>
      <w:pPr>
        <w:ind w:left="1177" w:hanging="645"/>
      </w:pPr>
      <w:rPr>
        <w:rFonts w:hint="default"/>
      </w:rPr>
    </w:lvl>
    <w:lvl w:ilvl="2">
      <w:start w:val="4"/>
      <w:numFmt w:val="decimal"/>
      <w:isLgl/>
      <w:lvlText w:val="%1.%2.%3"/>
      <w:lvlJc w:val="left"/>
      <w:pPr>
        <w:ind w:left="1424" w:hanging="720"/>
      </w:pPr>
      <w:rPr>
        <w:rFonts w:hint="default"/>
      </w:rPr>
    </w:lvl>
    <w:lvl w:ilvl="3">
      <w:start w:val="1"/>
      <w:numFmt w:val="decimal"/>
      <w:isLgl/>
      <w:lvlText w:val="%1.%2.%3.%4"/>
      <w:lvlJc w:val="left"/>
      <w:pPr>
        <w:ind w:left="1956" w:hanging="1080"/>
      </w:pPr>
      <w:rPr>
        <w:rFonts w:hint="default"/>
      </w:rPr>
    </w:lvl>
    <w:lvl w:ilvl="4">
      <w:start w:val="1"/>
      <w:numFmt w:val="decimal"/>
      <w:isLgl/>
      <w:lvlText w:val="%1.%2.%3.%4.%5"/>
      <w:lvlJc w:val="left"/>
      <w:pPr>
        <w:ind w:left="2128" w:hanging="1080"/>
      </w:pPr>
      <w:rPr>
        <w:rFonts w:hint="default"/>
      </w:rPr>
    </w:lvl>
    <w:lvl w:ilvl="5">
      <w:start w:val="1"/>
      <w:numFmt w:val="decimal"/>
      <w:isLgl/>
      <w:lvlText w:val="%1.%2.%3.%4.%5.%6"/>
      <w:lvlJc w:val="left"/>
      <w:pPr>
        <w:ind w:left="2660" w:hanging="1440"/>
      </w:pPr>
      <w:rPr>
        <w:rFonts w:hint="default"/>
      </w:rPr>
    </w:lvl>
    <w:lvl w:ilvl="6">
      <w:start w:val="1"/>
      <w:numFmt w:val="decimal"/>
      <w:isLgl/>
      <w:lvlText w:val="%1.%2.%3.%4.%5.%6.%7"/>
      <w:lvlJc w:val="left"/>
      <w:pPr>
        <w:ind w:left="2832" w:hanging="1440"/>
      </w:pPr>
      <w:rPr>
        <w:rFonts w:hint="default"/>
      </w:rPr>
    </w:lvl>
    <w:lvl w:ilvl="7">
      <w:start w:val="1"/>
      <w:numFmt w:val="decimal"/>
      <w:isLgl/>
      <w:lvlText w:val="%1.%2.%3.%4.%5.%6.%7.%8"/>
      <w:lvlJc w:val="left"/>
      <w:pPr>
        <w:ind w:left="3364" w:hanging="1800"/>
      </w:pPr>
      <w:rPr>
        <w:rFonts w:hint="default"/>
      </w:rPr>
    </w:lvl>
    <w:lvl w:ilvl="8">
      <w:start w:val="1"/>
      <w:numFmt w:val="decimal"/>
      <w:isLgl/>
      <w:lvlText w:val="%1.%2.%3.%4.%5.%6.%7.%8.%9"/>
      <w:lvlJc w:val="left"/>
      <w:pPr>
        <w:ind w:left="3896" w:hanging="2160"/>
      </w:pPr>
      <w:rPr>
        <w:rFonts w:hint="default"/>
      </w:rPr>
    </w:lvl>
  </w:abstractNum>
  <w:abstractNum w:abstractNumId="12" w15:restartNumberingAfterBreak="0">
    <w:nsid w:val="7DB02EB0"/>
    <w:multiLevelType w:val="hybridMultilevel"/>
    <w:tmpl w:val="B9C8AB0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num w:numId="1" w16cid:durableId="1446542187">
    <w:abstractNumId w:val="4"/>
  </w:num>
  <w:num w:numId="2" w16cid:durableId="739716439">
    <w:abstractNumId w:val="6"/>
  </w:num>
  <w:num w:numId="3" w16cid:durableId="502625050">
    <w:abstractNumId w:val="12"/>
  </w:num>
  <w:num w:numId="4" w16cid:durableId="1411733247">
    <w:abstractNumId w:val="1"/>
  </w:num>
  <w:num w:numId="5" w16cid:durableId="1755777945">
    <w:abstractNumId w:val="2"/>
  </w:num>
  <w:num w:numId="6" w16cid:durableId="495651896">
    <w:abstractNumId w:val="7"/>
  </w:num>
  <w:num w:numId="7" w16cid:durableId="624964519">
    <w:abstractNumId w:val="10"/>
  </w:num>
  <w:num w:numId="8" w16cid:durableId="277612061">
    <w:abstractNumId w:val="4"/>
    <w:lvlOverride w:ilvl="0">
      <w:startOverride w:val="1"/>
    </w:lvlOverride>
  </w:num>
  <w:num w:numId="9" w16cid:durableId="1913008137">
    <w:abstractNumId w:val="4"/>
    <w:lvlOverride w:ilvl="0">
      <w:startOverride w:val="1"/>
    </w:lvlOverride>
  </w:num>
  <w:num w:numId="10" w16cid:durableId="696663118">
    <w:abstractNumId w:val="4"/>
    <w:lvlOverride w:ilvl="0">
      <w:startOverride w:val="1"/>
    </w:lvlOverride>
  </w:num>
  <w:num w:numId="11" w16cid:durableId="727150561">
    <w:abstractNumId w:val="4"/>
    <w:lvlOverride w:ilvl="0">
      <w:startOverride w:val="1"/>
    </w:lvlOverride>
  </w:num>
  <w:num w:numId="12" w16cid:durableId="1722826315">
    <w:abstractNumId w:val="3"/>
  </w:num>
  <w:num w:numId="13" w16cid:durableId="2047945617">
    <w:abstractNumId w:val="9"/>
  </w:num>
  <w:num w:numId="14" w16cid:durableId="890074789">
    <w:abstractNumId w:val="0"/>
  </w:num>
  <w:num w:numId="15" w16cid:durableId="1417169224">
    <w:abstractNumId w:val="5"/>
  </w:num>
  <w:num w:numId="16" w16cid:durableId="1622422640">
    <w:abstractNumId w:val="11"/>
  </w:num>
  <w:num w:numId="17" w16cid:durableId="1686056787">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4BAB"/>
    <w:rsid w:val="00010568"/>
    <w:rsid w:val="000215D6"/>
    <w:rsid w:val="00026DA7"/>
    <w:rsid w:val="00026EF2"/>
    <w:rsid w:val="00032E28"/>
    <w:rsid w:val="000361AD"/>
    <w:rsid w:val="00036D03"/>
    <w:rsid w:val="00041F83"/>
    <w:rsid w:val="000519BC"/>
    <w:rsid w:val="000541D0"/>
    <w:rsid w:val="0006137B"/>
    <w:rsid w:val="00070086"/>
    <w:rsid w:val="000723E1"/>
    <w:rsid w:val="00082467"/>
    <w:rsid w:val="000976A1"/>
    <w:rsid w:val="000A4198"/>
    <w:rsid w:val="000A6898"/>
    <w:rsid w:val="000B2CFC"/>
    <w:rsid w:val="000B67F3"/>
    <w:rsid w:val="000C0DD0"/>
    <w:rsid w:val="000C3E93"/>
    <w:rsid w:val="000D2677"/>
    <w:rsid w:val="000D3560"/>
    <w:rsid w:val="000D3BAB"/>
    <w:rsid w:val="000D4E87"/>
    <w:rsid w:val="000F3421"/>
    <w:rsid w:val="00100051"/>
    <w:rsid w:val="001164C1"/>
    <w:rsid w:val="00122673"/>
    <w:rsid w:val="00125D4B"/>
    <w:rsid w:val="001274B5"/>
    <w:rsid w:val="00134439"/>
    <w:rsid w:val="00141C5D"/>
    <w:rsid w:val="001474B2"/>
    <w:rsid w:val="00151D9E"/>
    <w:rsid w:val="00157320"/>
    <w:rsid w:val="00162CA2"/>
    <w:rsid w:val="001637F8"/>
    <w:rsid w:val="00163A79"/>
    <w:rsid w:val="00163CD2"/>
    <w:rsid w:val="00165F56"/>
    <w:rsid w:val="00165FF8"/>
    <w:rsid w:val="00166EE2"/>
    <w:rsid w:val="00167BF2"/>
    <w:rsid w:val="00173FF6"/>
    <w:rsid w:val="001A5C07"/>
    <w:rsid w:val="001B1019"/>
    <w:rsid w:val="001C7E6B"/>
    <w:rsid w:val="001D62AD"/>
    <w:rsid w:val="001E06AA"/>
    <w:rsid w:val="001F4CF7"/>
    <w:rsid w:val="001F6A67"/>
    <w:rsid w:val="00205323"/>
    <w:rsid w:val="0021348B"/>
    <w:rsid w:val="002157C2"/>
    <w:rsid w:val="0021705F"/>
    <w:rsid w:val="0022306F"/>
    <w:rsid w:val="002244BA"/>
    <w:rsid w:val="002257E5"/>
    <w:rsid w:val="00232DA3"/>
    <w:rsid w:val="002405F1"/>
    <w:rsid w:val="00256B44"/>
    <w:rsid w:val="00263192"/>
    <w:rsid w:val="0026649B"/>
    <w:rsid w:val="00276F3C"/>
    <w:rsid w:val="00281E3B"/>
    <w:rsid w:val="002841B0"/>
    <w:rsid w:val="00293059"/>
    <w:rsid w:val="002948A1"/>
    <w:rsid w:val="00296359"/>
    <w:rsid w:val="002B19CA"/>
    <w:rsid w:val="002B25A8"/>
    <w:rsid w:val="002E3FEB"/>
    <w:rsid w:val="002F22B0"/>
    <w:rsid w:val="002F3FFB"/>
    <w:rsid w:val="00300813"/>
    <w:rsid w:val="003151E0"/>
    <w:rsid w:val="003238E5"/>
    <w:rsid w:val="0033380B"/>
    <w:rsid w:val="0033515C"/>
    <w:rsid w:val="003441E0"/>
    <w:rsid w:val="00352432"/>
    <w:rsid w:val="00356719"/>
    <w:rsid w:val="00357F46"/>
    <w:rsid w:val="00371A7D"/>
    <w:rsid w:val="00372A5B"/>
    <w:rsid w:val="00374AE4"/>
    <w:rsid w:val="00374FE4"/>
    <w:rsid w:val="003827BF"/>
    <w:rsid w:val="00383FA9"/>
    <w:rsid w:val="003A4506"/>
    <w:rsid w:val="003A592E"/>
    <w:rsid w:val="003A75DF"/>
    <w:rsid w:val="003D1E27"/>
    <w:rsid w:val="003D3BBD"/>
    <w:rsid w:val="003E235A"/>
    <w:rsid w:val="003F0D13"/>
    <w:rsid w:val="003F197B"/>
    <w:rsid w:val="00400361"/>
    <w:rsid w:val="0041323A"/>
    <w:rsid w:val="004200AB"/>
    <w:rsid w:val="004233B8"/>
    <w:rsid w:val="00424193"/>
    <w:rsid w:val="00431CE6"/>
    <w:rsid w:val="00433EC2"/>
    <w:rsid w:val="0045298D"/>
    <w:rsid w:val="00460D0F"/>
    <w:rsid w:val="00465695"/>
    <w:rsid w:val="00466681"/>
    <w:rsid w:val="004674FB"/>
    <w:rsid w:val="00471D92"/>
    <w:rsid w:val="00472A99"/>
    <w:rsid w:val="00476BCA"/>
    <w:rsid w:val="00490FD1"/>
    <w:rsid w:val="004A58DC"/>
    <w:rsid w:val="004A7C30"/>
    <w:rsid w:val="004B14AB"/>
    <w:rsid w:val="004B66B6"/>
    <w:rsid w:val="004D6972"/>
    <w:rsid w:val="004E2221"/>
    <w:rsid w:val="004F3442"/>
    <w:rsid w:val="00507FCA"/>
    <w:rsid w:val="00511A91"/>
    <w:rsid w:val="005346A1"/>
    <w:rsid w:val="00535743"/>
    <w:rsid w:val="005375CD"/>
    <w:rsid w:val="00545E6A"/>
    <w:rsid w:val="00552581"/>
    <w:rsid w:val="00557EC2"/>
    <w:rsid w:val="00562CC8"/>
    <w:rsid w:val="005668DE"/>
    <w:rsid w:val="0058343D"/>
    <w:rsid w:val="00586364"/>
    <w:rsid w:val="005868A6"/>
    <w:rsid w:val="00593AC6"/>
    <w:rsid w:val="005A3DB1"/>
    <w:rsid w:val="005A7548"/>
    <w:rsid w:val="005B0A0A"/>
    <w:rsid w:val="005B4C57"/>
    <w:rsid w:val="005C55FB"/>
    <w:rsid w:val="005C6A8B"/>
    <w:rsid w:val="005E37FD"/>
    <w:rsid w:val="005F2015"/>
    <w:rsid w:val="005F6E73"/>
    <w:rsid w:val="00601023"/>
    <w:rsid w:val="00610B19"/>
    <w:rsid w:val="006142A0"/>
    <w:rsid w:val="00614D22"/>
    <w:rsid w:val="00615ECB"/>
    <w:rsid w:val="00616F7C"/>
    <w:rsid w:val="0062636A"/>
    <w:rsid w:val="006300C0"/>
    <w:rsid w:val="006341E6"/>
    <w:rsid w:val="00641471"/>
    <w:rsid w:val="00642850"/>
    <w:rsid w:val="00653374"/>
    <w:rsid w:val="00654CB1"/>
    <w:rsid w:val="00660A58"/>
    <w:rsid w:val="006628D4"/>
    <w:rsid w:val="006630F6"/>
    <w:rsid w:val="006670A0"/>
    <w:rsid w:val="0067441A"/>
    <w:rsid w:val="006853A4"/>
    <w:rsid w:val="00693D19"/>
    <w:rsid w:val="006A06DC"/>
    <w:rsid w:val="006A225D"/>
    <w:rsid w:val="006B0A0F"/>
    <w:rsid w:val="006B0BA2"/>
    <w:rsid w:val="006B78F1"/>
    <w:rsid w:val="006C5526"/>
    <w:rsid w:val="006D24B1"/>
    <w:rsid w:val="006D66D2"/>
    <w:rsid w:val="006E73E9"/>
    <w:rsid w:val="006E7B7D"/>
    <w:rsid w:val="006F30E2"/>
    <w:rsid w:val="00702518"/>
    <w:rsid w:val="0072508F"/>
    <w:rsid w:val="00731781"/>
    <w:rsid w:val="00731EFB"/>
    <w:rsid w:val="007559DA"/>
    <w:rsid w:val="00760094"/>
    <w:rsid w:val="007611E0"/>
    <w:rsid w:val="00770341"/>
    <w:rsid w:val="00774089"/>
    <w:rsid w:val="0078087D"/>
    <w:rsid w:val="00783ABD"/>
    <w:rsid w:val="00796036"/>
    <w:rsid w:val="007B1218"/>
    <w:rsid w:val="007B5B80"/>
    <w:rsid w:val="007B604F"/>
    <w:rsid w:val="007B6D61"/>
    <w:rsid w:val="007C06FD"/>
    <w:rsid w:val="007C1C9C"/>
    <w:rsid w:val="007D602A"/>
    <w:rsid w:val="007E1FBC"/>
    <w:rsid w:val="007E4478"/>
    <w:rsid w:val="007F1375"/>
    <w:rsid w:val="007F467E"/>
    <w:rsid w:val="007F4FBE"/>
    <w:rsid w:val="00811017"/>
    <w:rsid w:val="00811A90"/>
    <w:rsid w:val="00841B57"/>
    <w:rsid w:val="0084392B"/>
    <w:rsid w:val="00854D9C"/>
    <w:rsid w:val="00865005"/>
    <w:rsid w:val="0088178E"/>
    <w:rsid w:val="00885FEF"/>
    <w:rsid w:val="00890DA9"/>
    <w:rsid w:val="008946B2"/>
    <w:rsid w:val="008A0682"/>
    <w:rsid w:val="008C2507"/>
    <w:rsid w:val="008C5118"/>
    <w:rsid w:val="008C730C"/>
    <w:rsid w:val="008E7706"/>
    <w:rsid w:val="008F4D0C"/>
    <w:rsid w:val="00900C87"/>
    <w:rsid w:val="009014EA"/>
    <w:rsid w:val="009019FD"/>
    <w:rsid w:val="00911F0B"/>
    <w:rsid w:val="00912705"/>
    <w:rsid w:val="00925123"/>
    <w:rsid w:val="00932379"/>
    <w:rsid w:val="00935C41"/>
    <w:rsid w:val="0094497F"/>
    <w:rsid w:val="0094536A"/>
    <w:rsid w:val="00947738"/>
    <w:rsid w:val="00953C51"/>
    <w:rsid w:val="00957AD6"/>
    <w:rsid w:val="0096047C"/>
    <w:rsid w:val="00964000"/>
    <w:rsid w:val="009670DB"/>
    <w:rsid w:val="0097313C"/>
    <w:rsid w:val="0097737A"/>
    <w:rsid w:val="00985A11"/>
    <w:rsid w:val="00987E2A"/>
    <w:rsid w:val="009A5E5D"/>
    <w:rsid w:val="009B0402"/>
    <w:rsid w:val="009C0410"/>
    <w:rsid w:val="009C0C2F"/>
    <w:rsid w:val="009C37CE"/>
    <w:rsid w:val="009C5B1D"/>
    <w:rsid w:val="009D0F83"/>
    <w:rsid w:val="009D2A9E"/>
    <w:rsid w:val="009D6973"/>
    <w:rsid w:val="009D7DD0"/>
    <w:rsid w:val="009E1A89"/>
    <w:rsid w:val="009F0182"/>
    <w:rsid w:val="009F2440"/>
    <w:rsid w:val="009F5A11"/>
    <w:rsid w:val="00A012B2"/>
    <w:rsid w:val="00A01E71"/>
    <w:rsid w:val="00A027D8"/>
    <w:rsid w:val="00A10C2F"/>
    <w:rsid w:val="00A121FD"/>
    <w:rsid w:val="00A12F39"/>
    <w:rsid w:val="00A13849"/>
    <w:rsid w:val="00A24900"/>
    <w:rsid w:val="00A373FB"/>
    <w:rsid w:val="00A374E7"/>
    <w:rsid w:val="00A37947"/>
    <w:rsid w:val="00A41436"/>
    <w:rsid w:val="00A44BAB"/>
    <w:rsid w:val="00A5678D"/>
    <w:rsid w:val="00A71C3E"/>
    <w:rsid w:val="00A758A7"/>
    <w:rsid w:val="00A800CF"/>
    <w:rsid w:val="00A803A0"/>
    <w:rsid w:val="00A84FAF"/>
    <w:rsid w:val="00A86F05"/>
    <w:rsid w:val="00A94045"/>
    <w:rsid w:val="00A963F9"/>
    <w:rsid w:val="00AA1B2D"/>
    <w:rsid w:val="00AA4979"/>
    <w:rsid w:val="00AA69D8"/>
    <w:rsid w:val="00AB686C"/>
    <w:rsid w:val="00AD0170"/>
    <w:rsid w:val="00AD554E"/>
    <w:rsid w:val="00AD7418"/>
    <w:rsid w:val="00AD786E"/>
    <w:rsid w:val="00AF0F27"/>
    <w:rsid w:val="00B02A11"/>
    <w:rsid w:val="00B03F84"/>
    <w:rsid w:val="00B12FDC"/>
    <w:rsid w:val="00B1747E"/>
    <w:rsid w:val="00B30A75"/>
    <w:rsid w:val="00B34731"/>
    <w:rsid w:val="00B45799"/>
    <w:rsid w:val="00B549EC"/>
    <w:rsid w:val="00B557D2"/>
    <w:rsid w:val="00B618F7"/>
    <w:rsid w:val="00B63538"/>
    <w:rsid w:val="00B63C3C"/>
    <w:rsid w:val="00B64D3F"/>
    <w:rsid w:val="00B833A3"/>
    <w:rsid w:val="00B86745"/>
    <w:rsid w:val="00B91E25"/>
    <w:rsid w:val="00B96E56"/>
    <w:rsid w:val="00BA3619"/>
    <w:rsid w:val="00BA6B62"/>
    <w:rsid w:val="00BB5F6A"/>
    <w:rsid w:val="00BC5FFB"/>
    <w:rsid w:val="00BD4B97"/>
    <w:rsid w:val="00BD5EA2"/>
    <w:rsid w:val="00BE06D3"/>
    <w:rsid w:val="00BE11B1"/>
    <w:rsid w:val="00BE1C49"/>
    <w:rsid w:val="00BE4B03"/>
    <w:rsid w:val="00C1190A"/>
    <w:rsid w:val="00C12BA1"/>
    <w:rsid w:val="00C34E91"/>
    <w:rsid w:val="00C44D21"/>
    <w:rsid w:val="00C471CF"/>
    <w:rsid w:val="00C5126D"/>
    <w:rsid w:val="00C61312"/>
    <w:rsid w:val="00C62027"/>
    <w:rsid w:val="00C66B51"/>
    <w:rsid w:val="00C772A9"/>
    <w:rsid w:val="00C7767A"/>
    <w:rsid w:val="00C810F0"/>
    <w:rsid w:val="00C91E58"/>
    <w:rsid w:val="00C952FD"/>
    <w:rsid w:val="00CA1EB9"/>
    <w:rsid w:val="00CA5D5E"/>
    <w:rsid w:val="00CD07D2"/>
    <w:rsid w:val="00CD0D31"/>
    <w:rsid w:val="00CD390C"/>
    <w:rsid w:val="00CE5608"/>
    <w:rsid w:val="00CF4204"/>
    <w:rsid w:val="00CF7B68"/>
    <w:rsid w:val="00D0446F"/>
    <w:rsid w:val="00D12EAC"/>
    <w:rsid w:val="00D1432E"/>
    <w:rsid w:val="00D1497D"/>
    <w:rsid w:val="00D15070"/>
    <w:rsid w:val="00D34200"/>
    <w:rsid w:val="00D37391"/>
    <w:rsid w:val="00D57359"/>
    <w:rsid w:val="00D749DE"/>
    <w:rsid w:val="00D83726"/>
    <w:rsid w:val="00D84771"/>
    <w:rsid w:val="00D874BF"/>
    <w:rsid w:val="00D917D0"/>
    <w:rsid w:val="00D947F0"/>
    <w:rsid w:val="00DB2E2E"/>
    <w:rsid w:val="00DB3466"/>
    <w:rsid w:val="00DB7484"/>
    <w:rsid w:val="00DC17AB"/>
    <w:rsid w:val="00DD12A2"/>
    <w:rsid w:val="00DD15D1"/>
    <w:rsid w:val="00DD7751"/>
    <w:rsid w:val="00DE5F51"/>
    <w:rsid w:val="00DE7F62"/>
    <w:rsid w:val="00DF0F85"/>
    <w:rsid w:val="00DF2765"/>
    <w:rsid w:val="00E018DC"/>
    <w:rsid w:val="00E11393"/>
    <w:rsid w:val="00E20663"/>
    <w:rsid w:val="00E22026"/>
    <w:rsid w:val="00E26645"/>
    <w:rsid w:val="00E33CCB"/>
    <w:rsid w:val="00E43156"/>
    <w:rsid w:val="00E524AA"/>
    <w:rsid w:val="00E72A00"/>
    <w:rsid w:val="00E83BA2"/>
    <w:rsid w:val="00EA0CF8"/>
    <w:rsid w:val="00EA1089"/>
    <w:rsid w:val="00EB4EDB"/>
    <w:rsid w:val="00EB4F7D"/>
    <w:rsid w:val="00F04AD4"/>
    <w:rsid w:val="00F252C2"/>
    <w:rsid w:val="00F366C8"/>
    <w:rsid w:val="00F44237"/>
    <w:rsid w:val="00F450CA"/>
    <w:rsid w:val="00F5425E"/>
    <w:rsid w:val="00F6042C"/>
    <w:rsid w:val="00F7315F"/>
    <w:rsid w:val="00F755BC"/>
    <w:rsid w:val="00F76137"/>
    <w:rsid w:val="00F80B41"/>
    <w:rsid w:val="00F8276A"/>
    <w:rsid w:val="00F833B0"/>
    <w:rsid w:val="00F90CAE"/>
    <w:rsid w:val="00FA082A"/>
    <w:rsid w:val="00FA35B6"/>
    <w:rsid w:val="00FD06C0"/>
    <w:rsid w:val="00FD6952"/>
    <w:rsid w:val="00FE29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FE023B"/>
  <w15:chartTrackingRefBased/>
  <w15:docId w15:val="{609865C1-1D66-40CD-9E18-B110269BF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C12BA1"/>
    <w:pPr>
      <w:spacing w:after="200" w:line="276" w:lineRule="auto"/>
    </w:pPr>
    <w:rPr>
      <w:rFonts w:ascii="Calibri" w:eastAsia="Calibri" w:hAnsi="Calibri" w:cs="Calibri"/>
      <w:color w:val="000000"/>
      <w:lang w:eastAsia="ru-RU"/>
    </w:rPr>
  </w:style>
  <w:style w:type="paragraph" w:styleId="10">
    <w:name w:val="heading 1"/>
    <w:basedOn w:val="a"/>
    <w:next w:val="a"/>
    <w:link w:val="11"/>
    <w:uiPriority w:val="9"/>
    <w:qFormat/>
    <w:rsid w:val="0073178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0">
    <w:name w:val="heading 2"/>
    <w:basedOn w:val="a"/>
    <w:next w:val="a"/>
    <w:link w:val="21"/>
    <w:uiPriority w:val="9"/>
    <w:unhideWhenUsed/>
    <w:qFormat/>
    <w:rsid w:val="00167BF2"/>
    <w:pPr>
      <w:keepNext/>
      <w:keepLines/>
      <w:spacing w:after="0" w:line="360" w:lineRule="auto"/>
      <w:ind w:firstLine="709"/>
      <w:jc w:val="both"/>
      <w:outlineLvl w:val="1"/>
    </w:pPr>
    <w:rPr>
      <w:rFonts w:ascii="Times New Roman" w:eastAsiaTheme="majorEastAsia" w:hAnsi="Times New Roman" w:cstheme="majorBidi"/>
      <w:color w:val="auto"/>
      <w:sz w:val="28"/>
      <w:szCs w:val="26"/>
    </w:rPr>
  </w:style>
  <w:style w:type="paragraph" w:styleId="3">
    <w:name w:val="heading 3"/>
    <w:basedOn w:val="a"/>
    <w:next w:val="a"/>
    <w:link w:val="30"/>
    <w:uiPriority w:val="9"/>
    <w:unhideWhenUsed/>
    <w:qFormat/>
    <w:rsid w:val="00B30A75"/>
    <w:pPr>
      <w:keepNext/>
      <w:keepLines/>
      <w:numPr>
        <w:numId w:val="1"/>
      </w:numPr>
      <w:spacing w:after="0" w:line="360" w:lineRule="auto"/>
      <w:ind w:left="0" w:firstLine="709"/>
      <w:jc w:val="both"/>
      <w:outlineLvl w:val="2"/>
    </w:pPr>
    <w:rPr>
      <w:rFonts w:ascii="Times New Roman" w:eastAsiaTheme="majorEastAsia" w:hAnsi="Times New Roman" w:cstheme="majorBidi"/>
      <w:color w:val="auto"/>
      <w:sz w:val="28"/>
      <w:szCs w:val="24"/>
    </w:rPr>
  </w:style>
  <w:style w:type="paragraph" w:styleId="4">
    <w:name w:val="heading 4"/>
    <w:basedOn w:val="a"/>
    <w:next w:val="a"/>
    <w:link w:val="40"/>
    <w:uiPriority w:val="9"/>
    <w:semiHidden/>
    <w:unhideWhenUsed/>
    <w:qFormat/>
    <w:rsid w:val="00032E2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A44B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44BAB"/>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A44BAB"/>
    <w:rPr>
      <w:rFonts w:ascii="Calibri" w:eastAsia="Calibri" w:hAnsi="Calibri" w:cs="Calibri"/>
      <w:color w:val="000000"/>
      <w:lang w:eastAsia="ru-RU"/>
    </w:rPr>
  </w:style>
  <w:style w:type="paragraph" w:styleId="a6">
    <w:name w:val="footer"/>
    <w:basedOn w:val="a"/>
    <w:link w:val="a7"/>
    <w:uiPriority w:val="99"/>
    <w:unhideWhenUsed/>
    <w:rsid w:val="00A44BAB"/>
    <w:pPr>
      <w:tabs>
        <w:tab w:val="center" w:pos="4677"/>
        <w:tab w:val="right" w:pos="9355"/>
      </w:tabs>
      <w:spacing w:after="0" w:line="240" w:lineRule="auto"/>
    </w:pPr>
  </w:style>
  <w:style w:type="character" w:customStyle="1" w:styleId="a7">
    <w:name w:val="Нижний колонтитул Знак"/>
    <w:basedOn w:val="a0"/>
    <w:link w:val="a6"/>
    <w:uiPriority w:val="99"/>
    <w:rsid w:val="00A44BAB"/>
    <w:rPr>
      <w:rFonts w:ascii="Calibri" w:eastAsia="Calibri" w:hAnsi="Calibri" w:cs="Calibri"/>
      <w:color w:val="000000"/>
      <w:lang w:eastAsia="ru-RU"/>
    </w:rPr>
  </w:style>
  <w:style w:type="paragraph" w:customStyle="1" w:styleId="a8">
    <w:name w:val="Чертежный"/>
    <w:rsid w:val="00A44BAB"/>
    <w:pPr>
      <w:spacing w:after="0" w:line="240" w:lineRule="auto"/>
      <w:jc w:val="both"/>
    </w:pPr>
    <w:rPr>
      <w:rFonts w:ascii="ISOCPEUR" w:eastAsia="Times New Roman" w:hAnsi="ISOCPEUR" w:cs="Times New Roman"/>
      <w:i/>
      <w:sz w:val="28"/>
      <w:szCs w:val="20"/>
      <w:lang w:val="uk-UA" w:eastAsia="ru-RU"/>
    </w:rPr>
  </w:style>
  <w:style w:type="paragraph" w:styleId="a9">
    <w:name w:val="List Paragraph"/>
    <w:basedOn w:val="a"/>
    <w:uiPriority w:val="34"/>
    <w:qFormat/>
    <w:rsid w:val="00A44BAB"/>
    <w:pPr>
      <w:ind w:left="720"/>
      <w:contextualSpacing/>
    </w:pPr>
  </w:style>
  <w:style w:type="paragraph" w:styleId="aa">
    <w:name w:val="Normal (Web)"/>
    <w:basedOn w:val="a"/>
    <w:uiPriority w:val="99"/>
    <w:unhideWhenUsed/>
    <w:rsid w:val="00B63C3C"/>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ab">
    <w:name w:val="Без интервала Знак"/>
    <w:basedOn w:val="a0"/>
    <w:link w:val="ac"/>
    <w:uiPriority w:val="1"/>
    <w:locked/>
    <w:rsid w:val="004B66B6"/>
    <w:rPr>
      <w:rFonts w:ascii="Times New Roman" w:eastAsiaTheme="minorEastAsia" w:hAnsi="Times New Roman" w:cs="Times New Roman"/>
      <w:sz w:val="28"/>
      <w:lang w:eastAsia="ru-RU"/>
    </w:rPr>
  </w:style>
  <w:style w:type="paragraph" w:styleId="ac">
    <w:name w:val="No Spacing"/>
    <w:link w:val="ab"/>
    <w:uiPriority w:val="1"/>
    <w:qFormat/>
    <w:rsid w:val="004B66B6"/>
    <w:pPr>
      <w:spacing w:after="0" w:line="360" w:lineRule="auto"/>
      <w:ind w:firstLine="709"/>
      <w:jc w:val="both"/>
    </w:pPr>
    <w:rPr>
      <w:rFonts w:ascii="Times New Roman" w:eastAsiaTheme="minorEastAsia" w:hAnsi="Times New Roman" w:cs="Times New Roman"/>
      <w:sz w:val="28"/>
      <w:lang w:eastAsia="ru-RU"/>
    </w:rPr>
  </w:style>
  <w:style w:type="character" w:customStyle="1" w:styleId="30">
    <w:name w:val="Заголовок 3 Знак"/>
    <w:basedOn w:val="a0"/>
    <w:link w:val="3"/>
    <w:uiPriority w:val="9"/>
    <w:rsid w:val="00B30A75"/>
    <w:rPr>
      <w:rFonts w:ascii="Times New Roman" w:eastAsiaTheme="majorEastAsia" w:hAnsi="Times New Roman" w:cstheme="majorBidi"/>
      <w:sz w:val="28"/>
      <w:szCs w:val="24"/>
      <w:lang w:eastAsia="ru-RU"/>
    </w:rPr>
  </w:style>
  <w:style w:type="character" w:customStyle="1" w:styleId="21">
    <w:name w:val="Заголовок 2 Знак"/>
    <w:basedOn w:val="a0"/>
    <w:link w:val="20"/>
    <w:uiPriority w:val="9"/>
    <w:rsid w:val="00167BF2"/>
    <w:rPr>
      <w:rFonts w:ascii="Times New Roman" w:eastAsiaTheme="majorEastAsia" w:hAnsi="Times New Roman" w:cstheme="majorBidi"/>
      <w:sz w:val="28"/>
      <w:szCs w:val="26"/>
      <w:lang w:eastAsia="ru-RU"/>
    </w:rPr>
  </w:style>
  <w:style w:type="character" w:customStyle="1" w:styleId="40">
    <w:name w:val="Заголовок 4 Знак"/>
    <w:basedOn w:val="a0"/>
    <w:link w:val="4"/>
    <w:uiPriority w:val="9"/>
    <w:semiHidden/>
    <w:rsid w:val="00032E28"/>
    <w:rPr>
      <w:rFonts w:asciiTheme="majorHAnsi" w:eastAsiaTheme="majorEastAsia" w:hAnsiTheme="majorHAnsi" w:cstheme="majorBidi"/>
      <w:i/>
      <w:iCs/>
      <w:color w:val="2E74B5" w:themeColor="accent1" w:themeShade="BF"/>
      <w:lang w:eastAsia="ru-RU"/>
    </w:rPr>
  </w:style>
  <w:style w:type="character" w:customStyle="1" w:styleId="11">
    <w:name w:val="Заголовок 1 Знак"/>
    <w:basedOn w:val="a0"/>
    <w:link w:val="10"/>
    <w:uiPriority w:val="9"/>
    <w:rsid w:val="00731781"/>
    <w:rPr>
      <w:rFonts w:asciiTheme="majorHAnsi" w:eastAsiaTheme="majorEastAsia" w:hAnsiTheme="majorHAnsi" w:cstheme="majorBidi"/>
      <w:color w:val="2E74B5" w:themeColor="accent1" w:themeShade="BF"/>
      <w:sz w:val="32"/>
      <w:szCs w:val="32"/>
      <w:lang w:eastAsia="ru-RU"/>
    </w:rPr>
  </w:style>
  <w:style w:type="paragraph" w:styleId="12">
    <w:name w:val="toc 1"/>
    <w:basedOn w:val="a"/>
    <w:next w:val="a"/>
    <w:autoRedefine/>
    <w:uiPriority w:val="39"/>
    <w:unhideWhenUsed/>
    <w:rsid w:val="009D7DD0"/>
    <w:pPr>
      <w:tabs>
        <w:tab w:val="left" w:pos="440"/>
        <w:tab w:val="right" w:pos="9345"/>
      </w:tabs>
      <w:spacing w:after="0" w:line="360" w:lineRule="auto"/>
      <w:jc w:val="both"/>
    </w:pPr>
    <w:rPr>
      <w:rFonts w:ascii="Times New Roman" w:hAnsi="Times New Roman" w:cs="Times New Roman"/>
      <w:sz w:val="28"/>
      <w:szCs w:val="28"/>
    </w:rPr>
  </w:style>
  <w:style w:type="character" w:styleId="ad">
    <w:name w:val="Hyperlink"/>
    <w:basedOn w:val="a0"/>
    <w:uiPriority w:val="99"/>
    <w:unhideWhenUsed/>
    <w:rsid w:val="00731781"/>
    <w:rPr>
      <w:color w:val="0563C1" w:themeColor="hyperlink"/>
      <w:u w:val="single"/>
    </w:rPr>
  </w:style>
  <w:style w:type="paragraph" w:styleId="22">
    <w:name w:val="toc 2"/>
    <w:basedOn w:val="a"/>
    <w:next w:val="a"/>
    <w:autoRedefine/>
    <w:uiPriority w:val="39"/>
    <w:unhideWhenUsed/>
    <w:rsid w:val="00E524AA"/>
    <w:pPr>
      <w:tabs>
        <w:tab w:val="left" w:pos="880"/>
        <w:tab w:val="right" w:pos="9345"/>
      </w:tabs>
      <w:spacing w:after="0" w:line="360" w:lineRule="auto"/>
      <w:ind w:firstLine="284"/>
      <w:jc w:val="both"/>
      <w:outlineLvl w:val="1"/>
    </w:pPr>
  </w:style>
  <w:style w:type="paragraph" w:styleId="ae">
    <w:name w:val="caption"/>
    <w:basedOn w:val="a"/>
    <w:next w:val="a"/>
    <w:uiPriority w:val="35"/>
    <w:unhideWhenUsed/>
    <w:qFormat/>
    <w:rsid w:val="00167BF2"/>
    <w:pPr>
      <w:spacing w:after="0" w:line="360" w:lineRule="auto"/>
      <w:jc w:val="center"/>
    </w:pPr>
    <w:rPr>
      <w:rFonts w:ascii="Times New Roman" w:hAnsi="Times New Roman"/>
      <w:iCs/>
      <w:color w:val="auto"/>
      <w:sz w:val="28"/>
      <w:szCs w:val="18"/>
    </w:rPr>
  </w:style>
  <w:style w:type="paragraph" w:customStyle="1" w:styleId="TableParagraph">
    <w:name w:val="Table Paragraph"/>
    <w:basedOn w:val="a"/>
    <w:uiPriority w:val="1"/>
    <w:qFormat/>
    <w:rsid w:val="00167BF2"/>
    <w:pPr>
      <w:widowControl w:val="0"/>
      <w:autoSpaceDE w:val="0"/>
      <w:autoSpaceDN w:val="0"/>
      <w:spacing w:before="118" w:after="0" w:line="240" w:lineRule="auto"/>
      <w:ind w:left="108"/>
    </w:pPr>
    <w:rPr>
      <w:rFonts w:ascii="Arial" w:eastAsia="Arial" w:hAnsi="Arial" w:cs="Arial"/>
      <w:color w:val="auto"/>
      <w:lang w:bidi="ru-RU"/>
    </w:rPr>
  </w:style>
  <w:style w:type="character" w:styleId="af">
    <w:name w:val="Strong"/>
    <w:basedOn w:val="a0"/>
    <w:uiPriority w:val="22"/>
    <w:qFormat/>
    <w:rsid w:val="0045298D"/>
    <w:rPr>
      <w:b/>
      <w:bCs/>
    </w:rPr>
  </w:style>
  <w:style w:type="character" w:customStyle="1" w:styleId="13">
    <w:name w:val="Неразрешенное упоминание1"/>
    <w:basedOn w:val="a0"/>
    <w:uiPriority w:val="99"/>
    <w:semiHidden/>
    <w:unhideWhenUsed/>
    <w:rsid w:val="004A7C30"/>
    <w:rPr>
      <w:color w:val="605E5C"/>
      <w:shd w:val="clear" w:color="auto" w:fill="E1DFDD"/>
    </w:rPr>
  </w:style>
  <w:style w:type="paragraph" w:styleId="af0">
    <w:name w:val="Body Text"/>
    <w:basedOn w:val="a"/>
    <w:link w:val="af1"/>
    <w:uiPriority w:val="1"/>
    <w:qFormat/>
    <w:rsid w:val="00616F7C"/>
    <w:pPr>
      <w:widowControl w:val="0"/>
      <w:autoSpaceDE w:val="0"/>
      <w:autoSpaceDN w:val="0"/>
      <w:spacing w:after="0" w:line="240" w:lineRule="auto"/>
      <w:ind w:left="100"/>
    </w:pPr>
    <w:rPr>
      <w:rFonts w:ascii="Times New Roman" w:eastAsia="Times New Roman" w:hAnsi="Times New Roman" w:cs="Times New Roman"/>
      <w:color w:val="auto"/>
      <w:sz w:val="28"/>
      <w:szCs w:val="28"/>
      <w:lang w:eastAsia="en-US"/>
    </w:rPr>
  </w:style>
  <w:style w:type="character" w:customStyle="1" w:styleId="af1">
    <w:name w:val="Основной текст Знак"/>
    <w:basedOn w:val="a0"/>
    <w:link w:val="af0"/>
    <w:uiPriority w:val="1"/>
    <w:rsid w:val="00616F7C"/>
    <w:rPr>
      <w:rFonts w:ascii="Times New Roman" w:eastAsia="Times New Roman" w:hAnsi="Times New Roman" w:cs="Times New Roman"/>
      <w:sz w:val="28"/>
      <w:szCs w:val="28"/>
    </w:rPr>
  </w:style>
  <w:style w:type="character" w:customStyle="1" w:styleId="14">
    <w:name w:val="Основной текст1"/>
    <w:rsid w:val="00616F7C"/>
    <w:rPr>
      <w:rFonts w:ascii="Times New Roman" w:hAnsi="Times New Roman" w:cs="Times New Roman"/>
      <w:color w:val="000000"/>
      <w:spacing w:val="0"/>
      <w:w w:val="100"/>
      <w:position w:val="0"/>
      <w:sz w:val="16"/>
      <w:szCs w:val="16"/>
      <w:u w:val="none"/>
      <w:shd w:val="clear" w:color="auto" w:fill="FFFFFF"/>
      <w:lang w:val="ru-RU"/>
    </w:rPr>
  </w:style>
  <w:style w:type="character" w:styleId="af2">
    <w:name w:val="FollowedHyperlink"/>
    <w:basedOn w:val="a0"/>
    <w:uiPriority w:val="99"/>
    <w:semiHidden/>
    <w:unhideWhenUsed/>
    <w:rsid w:val="009D7DD0"/>
    <w:rPr>
      <w:color w:val="954F72" w:themeColor="followedHyperlink"/>
      <w:u w:val="single"/>
    </w:rPr>
  </w:style>
  <w:style w:type="character" w:styleId="af3">
    <w:name w:val="annotation reference"/>
    <w:basedOn w:val="a0"/>
    <w:uiPriority w:val="99"/>
    <w:semiHidden/>
    <w:unhideWhenUsed/>
    <w:rsid w:val="00C12BA1"/>
    <w:rPr>
      <w:sz w:val="16"/>
      <w:szCs w:val="16"/>
    </w:rPr>
  </w:style>
  <w:style w:type="paragraph" w:styleId="af4">
    <w:name w:val="annotation text"/>
    <w:basedOn w:val="a"/>
    <w:link w:val="af5"/>
    <w:uiPriority w:val="99"/>
    <w:semiHidden/>
    <w:unhideWhenUsed/>
    <w:rsid w:val="00C12BA1"/>
    <w:pPr>
      <w:spacing w:line="240" w:lineRule="auto"/>
    </w:pPr>
    <w:rPr>
      <w:sz w:val="20"/>
      <w:szCs w:val="20"/>
    </w:rPr>
  </w:style>
  <w:style w:type="character" w:customStyle="1" w:styleId="af5">
    <w:name w:val="Текст примечания Знак"/>
    <w:basedOn w:val="a0"/>
    <w:link w:val="af4"/>
    <w:uiPriority w:val="99"/>
    <w:semiHidden/>
    <w:rsid w:val="00C12BA1"/>
    <w:rPr>
      <w:rFonts w:ascii="Calibri" w:eastAsia="Calibri" w:hAnsi="Calibri" w:cs="Calibri"/>
      <w:color w:val="000000"/>
      <w:sz w:val="20"/>
      <w:szCs w:val="20"/>
      <w:lang w:eastAsia="ru-RU"/>
    </w:rPr>
  </w:style>
  <w:style w:type="paragraph" w:styleId="af6">
    <w:name w:val="annotation subject"/>
    <w:basedOn w:val="af4"/>
    <w:next w:val="af4"/>
    <w:link w:val="af7"/>
    <w:uiPriority w:val="99"/>
    <w:semiHidden/>
    <w:unhideWhenUsed/>
    <w:rsid w:val="00C12BA1"/>
    <w:rPr>
      <w:b/>
      <w:bCs/>
    </w:rPr>
  </w:style>
  <w:style w:type="character" w:customStyle="1" w:styleId="af7">
    <w:name w:val="Тема примечания Знак"/>
    <w:basedOn w:val="af5"/>
    <w:link w:val="af6"/>
    <w:uiPriority w:val="99"/>
    <w:semiHidden/>
    <w:rsid w:val="00C12BA1"/>
    <w:rPr>
      <w:rFonts w:ascii="Calibri" w:eastAsia="Calibri" w:hAnsi="Calibri" w:cs="Calibri"/>
      <w:b/>
      <w:bCs/>
      <w:color w:val="000000"/>
      <w:sz w:val="20"/>
      <w:szCs w:val="20"/>
      <w:lang w:eastAsia="ru-RU"/>
    </w:rPr>
  </w:style>
  <w:style w:type="paragraph" w:customStyle="1" w:styleId="af8">
    <w:name w:val="А"/>
    <w:basedOn w:val="a"/>
    <w:link w:val="af9"/>
    <w:qFormat/>
    <w:rsid w:val="006C5526"/>
    <w:pPr>
      <w:spacing w:after="0" w:line="360" w:lineRule="auto"/>
      <w:ind w:firstLine="709"/>
      <w:jc w:val="both"/>
    </w:pPr>
    <w:rPr>
      <w:rFonts w:ascii="Times New Roman" w:eastAsia="Times New Roman" w:hAnsi="Times New Roman" w:cs="Times New Roman"/>
      <w:color w:val="auto"/>
      <w:sz w:val="28"/>
      <w:szCs w:val="28"/>
      <w:lang w:val="en-US"/>
    </w:rPr>
  </w:style>
  <w:style w:type="character" w:customStyle="1" w:styleId="af9">
    <w:name w:val="А Знак"/>
    <w:basedOn w:val="a0"/>
    <w:link w:val="af8"/>
    <w:rsid w:val="006C5526"/>
    <w:rPr>
      <w:rFonts w:ascii="Times New Roman" w:eastAsia="Times New Roman" w:hAnsi="Times New Roman" w:cs="Times New Roman"/>
      <w:sz w:val="28"/>
      <w:szCs w:val="28"/>
      <w:lang w:val="en-US" w:eastAsia="ru-RU"/>
    </w:rPr>
  </w:style>
  <w:style w:type="paragraph" w:customStyle="1" w:styleId="1111">
    <w:name w:val="1111маркер"/>
    <w:basedOn w:val="af8"/>
    <w:link w:val="11110"/>
    <w:qFormat/>
    <w:rsid w:val="006C5526"/>
    <w:pPr>
      <w:numPr>
        <w:numId w:val="13"/>
      </w:numPr>
      <w:ind w:left="0" w:firstLine="709"/>
    </w:pPr>
  </w:style>
  <w:style w:type="character" w:customStyle="1" w:styleId="11110">
    <w:name w:val="1111маркер Знак"/>
    <w:basedOn w:val="af9"/>
    <w:link w:val="1111"/>
    <w:rsid w:val="006C5526"/>
    <w:rPr>
      <w:rFonts w:ascii="Times New Roman" w:eastAsia="Times New Roman" w:hAnsi="Times New Roman" w:cs="Times New Roman"/>
      <w:sz w:val="28"/>
      <w:szCs w:val="28"/>
      <w:lang w:val="en-US" w:eastAsia="ru-RU"/>
    </w:rPr>
  </w:style>
  <w:style w:type="paragraph" w:customStyle="1" w:styleId="1">
    <w:name w:val="Стиль1"/>
    <w:basedOn w:val="20"/>
    <w:link w:val="15"/>
    <w:qFormat/>
    <w:rsid w:val="006C5526"/>
    <w:pPr>
      <w:numPr>
        <w:numId w:val="12"/>
      </w:numPr>
      <w:jc w:val="center"/>
    </w:pPr>
    <w:rPr>
      <w:rFonts w:eastAsia="Times New Roman" w:cs="Times New Roman"/>
    </w:rPr>
  </w:style>
  <w:style w:type="paragraph" w:customStyle="1" w:styleId="2">
    <w:name w:val="Стиль2"/>
    <w:basedOn w:val="20"/>
    <w:link w:val="23"/>
    <w:autoRedefine/>
    <w:qFormat/>
    <w:rsid w:val="006C5526"/>
    <w:pPr>
      <w:numPr>
        <w:ilvl w:val="1"/>
        <w:numId w:val="12"/>
      </w:numPr>
      <w:contextualSpacing/>
    </w:pPr>
    <w:rPr>
      <w:rFonts w:cs="Times New Roman"/>
      <w:color w:val="2E74B5" w:themeColor="accent1" w:themeShade="BF"/>
      <w:szCs w:val="28"/>
    </w:rPr>
  </w:style>
  <w:style w:type="character" w:customStyle="1" w:styleId="15">
    <w:name w:val="Стиль1 Знак"/>
    <w:basedOn w:val="a0"/>
    <w:link w:val="1"/>
    <w:rsid w:val="006C5526"/>
    <w:rPr>
      <w:rFonts w:ascii="Times New Roman" w:eastAsia="Times New Roman" w:hAnsi="Times New Roman" w:cs="Times New Roman"/>
      <w:sz w:val="28"/>
      <w:szCs w:val="26"/>
      <w:lang w:eastAsia="ru-RU"/>
    </w:rPr>
  </w:style>
  <w:style w:type="character" w:customStyle="1" w:styleId="23">
    <w:name w:val="Стиль2 Знак"/>
    <w:basedOn w:val="21"/>
    <w:link w:val="2"/>
    <w:rsid w:val="006C5526"/>
    <w:rPr>
      <w:rFonts w:ascii="Times New Roman" w:eastAsiaTheme="majorEastAsia" w:hAnsi="Times New Roman" w:cs="Times New Roman"/>
      <w:color w:val="2E74B5" w:themeColor="accent1" w:themeShade="BF"/>
      <w:sz w:val="28"/>
      <w:szCs w:val="28"/>
      <w:lang w:eastAsia="ru-RU"/>
    </w:rPr>
  </w:style>
  <w:style w:type="paragraph" w:customStyle="1" w:styleId="afa">
    <w:name w:val="рисунок"/>
    <w:basedOn w:val="af8"/>
    <w:link w:val="afb"/>
    <w:qFormat/>
    <w:rsid w:val="006C5526"/>
    <w:pPr>
      <w:ind w:firstLine="0"/>
      <w:jc w:val="center"/>
    </w:pPr>
  </w:style>
  <w:style w:type="character" w:customStyle="1" w:styleId="afb">
    <w:name w:val="рисунок Знак"/>
    <w:basedOn w:val="af9"/>
    <w:link w:val="afa"/>
    <w:rsid w:val="006C5526"/>
    <w:rPr>
      <w:rFonts w:ascii="Times New Roman" w:eastAsia="Times New Roman" w:hAnsi="Times New Roman" w:cs="Times New Roman"/>
      <w:sz w:val="28"/>
      <w:szCs w:val="28"/>
      <w:lang w:val="en-US" w:eastAsia="ru-RU"/>
    </w:rPr>
  </w:style>
  <w:style w:type="paragraph" w:customStyle="1" w:styleId="16">
    <w:name w:val="1курс"/>
    <w:basedOn w:val="a"/>
    <w:link w:val="17"/>
    <w:qFormat/>
    <w:rsid w:val="006C5526"/>
    <w:pPr>
      <w:spacing w:after="0" w:line="360" w:lineRule="auto"/>
      <w:ind w:firstLine="709"/>
      <w:jc w:val="both"/>
    </w:pPr>
    <w:rPr>
      <w:rFonts w:ascii="Times New Roman" w:eastAsia="Times New Roman" w:hAnsi="Times New Roman" w:cs="Times New Roman"/>
      <w:color w:val="auto"/>
      <w:sz w:val="28"/>
      <w:szCs w:val="28"/>
    </w:rPr>
  </w:style>
  <w:style w:type="character" w:customStyle="1" w:styleId="17">
    <w:name w:val="1курс Знак"/>
    <w:basedOn w:val="a0"/>
    <w:link w:val="16"/>
    <w:rsid w:val="006C5526"/>
    <w:rPr>
      <w:rFonts w:ascii="Times New Roman" w:eastAsia="Times New Roman" w:hAnsi="Times New Roman" w:cs="Times New Roman"/>
      <w:sz w:val="28"/>
      <w:szCs w:val="28"/>
      <w:lang w:eastAsia="ru-RU"/>
    </w:rPr>
  </w:style>
  <w:style w:type="character" w:customStyle="1" w:styleId="afc">
    <w:name w:val="Основной текст_"/>
    <w:basedOn w:val="a0"/>
    <w:link w:val="24"/>
    <w:locked/>
    <w:rsid w:val="006C5526"/>
    <w:rPr>
      <w:rFonts w:ascii="Times New Roman" w:eastAsia="Times New Roman" w:hAnsi="Times New Roman" w:cs="Times New Roman"/>
      <w:spacing w:val="2"/>
      <w:sz w:val="25"/>
      <w:szCs w:val="25"/>
      <w:shd w:val="clear" w:color="auto" w:fill="FFFFFF"/>
    </w:rPr>
  </w:style>
  <w:style w:type="paragraph" w:customStyle="1" w:styleId="24">
    <w:name w:val="Основной текст2"/>
    <w:basedOn w:val="a"/>
    <w:link w:val="afc"/>
    <w:rsid w:val="006C5526"/>
    <w:pPr>
      <w:widowControl w:val="0"/>
      <w:shd w:val="clear" w:color="auto" w:fill="FFFFFF"/>
      <w:spacing w:after="0" w:line="485" w:lineRule="exact"/>
      <w:jc w:val="both"/>
    </w:pPr>
    <w:rPr>
      <w:rFonts w:ascii="Times New Roman" w:eastAsia="Times New Roman" w:hAnsi="Times New Roman" w:cs="Times New Roman"/>
      <w:color w:val="auto"/>
      <w:spacing w:val="2"/>
      <w:sz w:val="25"/>
      <w:szCs w:val="25"/>
      <w:lang w:eastAsia="en-US"/>
    </w:rPr>
  </w:style>
  <w:style w:type="character" w:customStyle="1" w:styleId="0pt">
    <w:name w:val="Основной текст + Интервал 0 pt"/>
    <w:basedOn w:val="afc"/>
    <w:rsid w:val="006C5526"/>
    <w:rPr>
      <w:rFonts w:ascii="Times New Roman" w:eastAsia="Times New Roman" w:hAnsi="Times New Roman" w:cs="Times New Roman"/>
      <w:color w:val="000000"/>
      <w:spacing w:val="3"/>
      <w:w w:val="100"/>
      <w:position w:val="0"/>
      <w:sz w:val="25"/>
      <w:szCs w:val="25"/>
      <w:shd w:val="clear" w:color="auto" w:fill="FFFFFF"/>
      <w:lang w:val="ru-RU"/>
    </w:rPr>
  </w:style>
  <w:style w:type="character" w:customStyle="1" w:styleId="0pt0">
    <w:name w:val="Основной текст + Полужирный;Интервал 0 pt"/>
    <w:basedOn w:val="afc"/>
    <w:rsid w:val="006C5526"/>
    <w:rPr>
      <w:rFonts w:ascii="Times New Roman" w:eastAsia="Times New Roman" w:hAnsi="Times New Roman" w:cs="Times New Roman"/>
      <w:b/>
      <w:bCs/>
      <w:color w:val="000000"/>
      <w:spacing w:val="-9"/>
      <w:w w:val="100"/>
      <w:position w:val="0"/>
      <w:sz w:val="25"/>
      <w:szCs w:val="25"/>
      <w:shd w:val="clear" w:color="auto" w:fill="FFFFFF"/>
      <w:lang w:val="ru-RU"/>
    </w:rPr>
  </w:style>
  <w:style w:type="character" w:customStyle="1" w:styleId="12pt0pt">
    <w:name w:val="Основной текст + 12 pt;Интервал 0 pt"/>
    <w:basedOn w:val="afc"/>
    <w:rsid w:val="006C5526"/>
    <w:rPr>
      <w:rFonts w:ascii="Times New Roman" w:eastAsia="Times New Roman" w:hAnsi="Times New Roman" w:cs="Times New Roman"/>
      <w:b w:val="0"/>
      <w:bCs w:val="0"/>
      <w:i w:val="0"/>
      <w:iCs w:val="0"/>
      <w:smallCaps w:val="0"/>
      <w:strike w:val="0"/>
      <w:color w:val="000000"/>
      <w:spacing w:val="1"/>
      <w:w w:val="100"/>
      <w:position w:val="0"/>
      <w:sz w:val="24"/>
      <w:szCs w:val="24"/>
      <w:u w:val="none"/>
      <w:shd w:val="clear" w:color="auto" w:fill="FFFFFF"/>
      <w:lang w:val="ru-RU"/>
    </w:rPr>
  </w:style>
  <w:style w:type="character" w:customStyle="1" w:styleId="25">
    <w:name w:val="Основной текст (2)_"/>
    <w:basedOn w:val="a0"/>
    <w:link w:val="26"/>
    <w:rsid w:val="006C5526"/>
    <w:rPr>
      <w:rFonts w:ascii="Times New Roman" w:eastAsia="Times New Roman" w:hAnsi="Times New Roman" w:cs="Times New Roman"/>
      <w:spacing w:val="-1"/>
      <w:sz w:val="25"/>
      <w:szCs w:val="25"/>
      <w:shd w:val="clear" w:color="auto" w:fill="FFFFFF"/>
    </w:rPr>
  </w:style>
  <w:style w:type="character" w:customStyle="1" w:styleId="212pt0pt">
    <w:name w:val="Основной текст (2) + 12 pt;Интервал 0 pt"/>
    <w:basedOn w:val="25"/>
    <w:rsid w:val="006C5526"/>
    <w:rPr>
      <w:rFonts w:ascii="Times New Roman" w:eastAsia="Times New Roman" w:hAnsi="Times New Roman" w:cs="Times New Roman"/>
      <w:color w:val="000000"/>
      <w:spacing w:val="1"/>
      <w:w w:val="100"/>
      <w:position w:val="0"/>
      <w:sz w:val="24"/>
      <w:szCs w:val="24"/>
      <w:shd w:val="clear" w:color="auto" w:fill="FFFFFF"/>
      <w:lang w:val="ru-RU"/>
    </w:rPr>
  </w:style>
  <w:style w:type="character" w:customStyle="1" w:styleId="85pt0pt">
    <w:name w:val="Основной текст + 8;5 pt;Малые прописные;Интервал 0 pt"/>
    <w:basedOn w:val="afc"/>
    <w:rsid w:val="006C5526"/>
    <w:rPr>
      <w:rFonts w:ascii="Times New Roman" w:eastAsia="Times New Roman" w:hAnsi="Times New Roman" w:cs="Times New Roman"/>
      <w:b w:val="0"/>
      <w:bCs w:val="0"/>
      <w:i w:val="0"/>
      <w:iCs w:val="0"/>
      <w:smallCaps/>
      <w:strike w:val="0"/>
      <w:color w:val="000000"/>
      <w:spacing w:val="-1"/>
      <w:w w:val="100"/>
      <w:position w:val="0"/>
      <w:sz w:val="17"/>
      <w:szCs w:val="17"/>
      <w:u w:val="none"/>
      <w:shd w:val="clear" w:color="auto" w:fill="FFFFFF"/>
      <w:lang w:val="ru-RU"/>
    </w:rPr>
  </w:style>
  <w:style w:type="paragraph" w:customStyle="1" w:styleId="26">
    <w:name w:val="Основной текст (2)"/>
    <w:basedOn w:val="a"/>
    <w:link w:val="25"/>
    <w:rsid w:val="006C5526"/>
    <w:pPr>
      <w:widowControl w:val="0"/>
      <w:shd w:val="clear" w:color="auto" w:fill="FFFFFF"/>
      <w:spacing w:after="0" w:line="466" w:lineRule="exact"/>
      <w:jc w:val="center"/>
    </w:pPr>
    <w:rPr>
      <w:rFonts w:ascii="Times New Roman" w:eastAsia="Times New Roman" w:hAnsi="Times New Roman" w:cs="Times New Roman"/>
      <w:color w:val="auto"/>
      <w:spacing w:val="-1"/>
      <w:sz w:val="25"/>
      <w:szCs w:val="25"/>
      <w:lang w:eastAsia="en-US"/>
    </w:rPr>
  </w:style>
  <w:style w:type="character" w:customStyle="1" w:styleId="afd">
    <w:name w:val="Подпись к таблице_"/>
    <w:basedOn w:val="a0"/>
    <w:link w:val="afe"/>
    <w:rsid w:val="006C5526"/>
    <w:rPr>
      <w:rFonts w:ascii="Times New Roman" w:eastAsia="Times New Roman" w:hAnsi="Times New Roman" w:cs="Times New Roman"/>
      <w:spacing w:val="2"/>
      <w:sz w:val="25"/>
      <w:szCs w:val="25"/>
      <w:shd w:val="clear" w:color="auto" w:fill="FFFFFF"/>
    </w:rPr>
  </w:style>
  <w:style w:type="character" w:customStyle="1" w:styleId="27">
    <w:name w:val="Подпись к таблице (2)_"/>
    <w:basedOn w:val="a0"/>
    <w:link w:val="28"/>
    <w:rsid w:val="006C5526"/>
    <w:rPr>
      <w:rFonts w:ascii="Times New Roman" w:eastAsia="Times New Roman" w:hAnsi="Times New Roman" w:cs="Times New Roman"/>
      <w:b/>
      <w:bCs/>
      <w:spacing w:val="14"/>
      <w:shd w:val="clear" w:color="auto" w:fill="FFFFFF"/>
    </w:rPr>
  </w:style>
  <w:style w:type="paragraph" w:customStyle="1" w:styleId="afe">
    <w:name w:val="Подпись к таблице"/>
    <w:basedOn w:val="a"/>
    <w:link w:val="afd"/>
    <w:rsid w:val="006C5526"/>
    <w:pPr>
      <w:widowControl w:val="0"/>
      <w:shd w:val="clear" w:color="auto" w:fill="FFFFFF"/>
      <w:spacing w:after="0" w:line="480" w:lineRule="exact"/>
    </w:pPr>
    <w:rPr>
      <w:rFonts w:ascii="Times New Roman" w:eastAsia="Times New Roman" w:hAnsi="Times New Roman" w:cs="Times New Roman"/>
      <w:color w:val="auto"/>
      <w:spacing w:val="2"/>
      <w:sz w:val="25"/>
      <w:szCs w:val="25"/>
      <w:lang w:eastAsia="en-US"/>
    </w:rPr>
  </w:style>
  <w:style w:type="paragraph" w:customStyle="1" w:styleId="28">
    <w:name w:val="Подпись к таблице (2)"/>
    <w:basedOn w:val="a"/>
    <w:link w:val="27"/>
    <w:rsid w:val="006C5526"/>
    <w:pPr>
      <w:widowControl w:val="0"/>
      <w:shd w:val="clear" w:color="auto" w:fill="FFFFFF"/>
      <w:spacing w:after="0" w:line="480" w:lineRule="exact"/>
      <w:jc w:val="right"/>
    </w:pPr>
    <w:rPr>
      <w:rFonts w:ascii="Times New Roman" w:eastAsia="Times New Roman" w:hAnsi="Times New Roman" w:cs="Times New Roman"/>
      <w:b/>
      <w:bCs/>
      <w:color w:val="auto"/>
      <w:spacing w:val="14"/>
      <w:lang w:eastAsia="en-US"/>
    </w:rPr>
  </w:style>
  <w:style w:type="character" w:customStyle="1" w:styleId="aff">
    <w:name w:val="Основной текст + Малые прописные"/>
    <w:basedOn w:val="afc"/>
    <w:rsid w:val="006C5526"/>
    <w:rPr>
      <w:rFonts w:ascii="Times New Roman" w:eastAsia="Times New Roman" w:hAnsi="Times New Roman" w:cs="Times New Roman"/>
      <w:b w:val="0"/>
      <w:bCs w:val="0"/>
      <w:i w:val="0"/>
      <w:iCs w:val="0"/>
      <w:smallCaps/>
      <w:strike w:val="0"/>
      <w:color w:val="000000"/>
      <w:spacing w:val="2"/>
      <w:w w:val="100"/>
      <w:position w:val="0"/>
      <w:sz w:val="25"/>
      <w:szCs w:val="25"/>
      <w:u w:val="none"/>
      <w:shd w:val="clear" w:color="auto" w:fill="FFFFFF"/>
      <w:lang w:val="en-US"/>
    </w:rPr>
  </w:style>
  <w:style w:type="character" w:customStyle="1" w:styleId="31">
    <w:name w:val="Основной текст (3)_"/>
    <w:basedOn w:val="a0"/>
    <w:link w:val="32"/>
    <w:rsid w:val="006C5526"/>
    <w:rPr>
      <w:rFonts w:ascii="Times New Roman" w:eastAsia="Times New Roman" w:hAnsi="Times New Roman" w:cs="Times New Roman"/>
      <w:spacing w:val="-1"/>
      <w:sz w:val="23"/>
      <w:szCs w:val="23"/>
      <w:shd w:val="clear" w:color="auto" w:fill="FFFFFF"/>
    </w:rPr>
  </w:style>
  <w:style w:type="character" w:customStyle="1" w:styleId="33">
    <w:name w:val="Основной текст (3) + Малые прописные"/>
    <w:basedOn w:val="31"/>
    <w:rsid w:val="006C5526"/>
    <w:rPr>
      <w:rFonts w:ascii="Times New Roman" w:eastAsia="Times New Roman" w:hAnsi="Times New Roman" w:cs="Times New Roman"/>
      <w:smallCaps/>
      <w:color w:val="000000"/>
      <w:spacing w:val="-1"/>
      <w:w w:val="100"/>
      <w:position w:val="0"/>
      <w:sz w:val="23"/>
      <w:szCs w:val="23"/>
      <w:shd w:val="clear" w:color="auto" w:fill="FFFFFF"/>
      <w:lang w:val="ru-RU"/>
    </w:rPr>
  </w:style>
  <w:style w:type="character" w:customStyle="1" w:styleId="312pt0pt">
    <w:name w:val="Основной текст (3) + 12 pt;Интервал 0 pt"/>
    <w:basedOn w:val="31"/>
    <w:rsid w:val="006C5526"/>
    <w:rPr>
      <w:rFonts w:ascii="Times New Roman" w:eastAsia="Times New Roman" w:hAnsi="Times New Roman" w:cs="Times New Roman"/>
      <w:color w:val="000000"/>
      <w:spacing w:val="1"/>
      <w:w w:val="100"/>
      <w:position w:val="0"/>
      <w:sz w:val="24"/>
      <w:szCs w:val="24"/>
      <w:shd w:val="clear" w:color="auto" w:fill="FFFFFF"/>
      <w:lang w:val="ru-RU"/>
    </w:rPr>
  </w:style>
  <w:style w:type="paragraph" w:customStyle="1" w:styleId="32">
    <w:name w:val="Основной текст (3)"/>
    <w:basedOn w:val="a"/>
    <w:link w:val="31"/>
    <w:rsid w:val="006C5526"/>
    <w:pPr>
      <w:widowControl w:val="0"/>
      <w:shd w:val="clear" w:color="auto" w:fill="FFFFFF"/>
      <w:spacing w:before="180" w:after="0" w:line="466" w:lineRule="exact"/>
      <w:ind w:firstLine="800"/>
    </w:pPr>
    <w:rPr>
      <w:rFonts w:ascii="Times New Roman" w:eastAsia="Times New Roman" w:hAnsi="Times New Roman" w:cs="Times New Roman"/>
      <w:color w:val="auto"/>
      <w:spacing w:val="-1"/>
      <w:sz w:val="23"/>
      <w:szCs w:val="23"/>
      <w:lang w:eastAsia="en-US"/>
    </w:rPr>
  </w:style>
  <w:style w:type="character" w:customStyle="1" w:styleId="29">
    <w:name w:val="Основной текст (2) + Малые прописные"/>
    <w:basedOn w:val="25"/>
    <w:rsid w:val="006C5526"/>
    <w:rPr>
      <w:rFonts w:ascii="Times New Roman" w:eastAsia="Times New Roman" w:hAnsi="Times New Roman" w:cs="Times New Roman"/>
      <w:smallCaps/>
      <w:color w:val="000000"/>
      <w:spacing w:val="-1"/>
      <w:w w:val="100"/>
      <w:position w:val="0"/>
      <w:sz w:val="25"/>
      <w:szCs w:val="25"/>
      <w:shd w:val="clear" w:color="auto" w:fill="FFFFFF"/>
      <w:lang w:val="ru-RU"/>
    </w:rPr>
  </w:style>
  <w:style w:type="paragraph" w:customStyle="1" w:styleId="MainStyle">
    <w:name w:val="MainStyle"/>
    <w:link w:val="MainStyle0"/>
    <w:qFormat/>
    <w:rsid w:val="00F8276A"/>
    <w:pPr>
      <w:spacing w:after="0" w:line="360" w:lineRule="auto"/>
      <w:ind w:firstLine="709"/>
      <w:jc w:val="both"/>
    </w:pPr>
    <w:rPr>
      <w:rFonts w:ascii="Times New Roman" w:eastAsia="Times New Roman" w:hAnsi="Times New Roman" w:cs="Times New Roman"/>
      <w:bCs/>
      <w:sz w:val="28"/>
      <w:szCs w:val="24"/>
      <w:lang w:eastAsia="ru-RU"/>
    </w:rPr>
  </w:style>
  <w:style w:type="character" w:customStyle="1" w:styleId="MainStyle0">
    <w:name w:val="MainStyle Знак"/>
    <w:basedOn w:val="a0"/>
    <w:link w:val="MainStyle"/>
    <w:rsid w:val="00F8276A"/>
    <w:rPr>
      <w:rFonts w:ascii="Times New Roman" w:eastAsia="Times New Roman" w:hAnsi="Times New Roman" w:cs="Times New Roman"/>
      <w:bCs/>
      <w:sz w:val="28"/>
      <w:szCs w:val="24"/>
      <w:lang w:eastAsia="ru-RU"/>
    </w:rPr>
  </w:style>
  <w:style w:type="character" w:styleId="aff0">
    <w:name w:val="Unresolved Mention"/>
    <w:basedOn w:val="a0"/>
    <w:uiPriority w:val="99"/>
    <w:semiHidden/>
    <w:unhideWhenUsed/>
    <w:rsid w:val="00B457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591940">
      <w:bodyDiv w:val="1"/>
      <w:marLeft w:val="0"/>
      <w:marRight w:val="0"/>
      <w:marTop w:val="0"/>
      <w:marBottom w:val="0"/>
      <w:divBdr>
        <w:top w:val="none" w:sz="0" w:space="0" w:color="auto"/>
        <w:left w:val="none" w:sz="0" w:space="0" w:color="auto"/>
        <w:bottom w:val="none" w:sz="0" w:space="0" w:color="auto"/>
        <w:right w:val="none" w:sz="0" w:space="0" w:color="auto"/>
      </w:divBdr>
    </w:div>
    <w:div w:id="56972988">
      <w:bodyDiv w:val="1"/>
      <w:marLeft w:val="0"/>
      <w:marRight w:val="0"/>
      <w:marTop w:val="0"/>
      <w:marBottom w:val="0"/>
      <w:divBdr>
        <w:top w:val="none" w:sz="0" w:space="0" w:color="auto"/>
        <w:left w:val="none" w:sz="0" w:space="0" w:color="auto"/>
        <w:bottom w:val="none" w:sz="0" w:space="0" w:color="auto"/>
        <w:right w:val="none" w:sz="0" w:space="0" w:color="auto"/>
      </w:divBdr>
    </w:div>
    <w:div w:id="75783705">
      <w:bodyDiv w:val="1"/>
      <w:marLeft w:val="0"/>
      <w:marRight w:val="0"/>
      <w:marTop w:val="0"/>
      <w:marBottom w:val="0"/>
      <w:divBdr>
        <w:top w:val="none" w:sz="0" w:space="0" w:color="auto"/>
        <w:left w:val="none" w:sz="0" w:space="0" w:color="auto"/>
        <w:bottom w:val="none" w:sz="0" w:space="0" w:color="auto"/>
        <w:right w:val="none" w:sz="0" w:space="0" w:color="auto"/>
      </w:divBdr>
    </w:div>
    <w:div w:id="88358735">
      <w:bodyDiv w:val="1"/>
      <w:marLeft w:val="0"/>
      <w:marRight w:val="0"/>
      <w:marTop w:val="0"/>
      <w:marBottom w:val="0"/>
      <w:divBdr>
        <w:top w:val="none" w:sz="0" w:space="0" w:color="auto"/>
        <w:left w:val="none" w:sz="0" w:space="0" w:color="auto"/>
        <w:bottom w:val="none" w:sz="0" w:space="0" w:color="auto"/>
        <w:right w:val="none" w:sz="0" w:space="0" w:color="auto"/>
      </w:divBdr>
    </w:div>
    <w:div w:id="108206971">
      <w:bodyDiv w:val="1"/>
      <w:marLeft w:val="0"/>
      <w:marRight w:val="0"/>
      <w:marTop w:val="0"/>
      <w:marBottom w:val="0"/>
      <w:divBdr>
        <w:top w:val="none" w:sz="0" w:space="0" w:color="auto"/>
        <w:left w:val="none" w:sz="0" w:space="0" w:color="auto"/>
        <w:bottom w:val="none" w:sz="0" w:space="0" w:color="auto"/>
        <w:right w:val="none" w:sz="0" w:space="0" w:color="auto"/>
      </w:divBdr>
    </w:div>
    <w:div w:id="170419196">
      <w:bodyDiv w:val="1"/>
      <w:marLeft w:val="0"/>
      <w:marRight w:val="0"/>
      <w:marTop w:val="0"/>
      <w:marBottom w:val="0"/>
      <w:divBdr>
        <w:top w:val="none" w:sz="0" w:space="0" w:color="auto"/>
        <w:left w:val="none" w:sz="0" w:space="0" w:color="auto"/>
        <w:bottom w:val="none" w:sz="0" w:space="0" w:color="auto"/>
        <w:right w:val="none" w:sz="0" w:space="0" w:color="auto"/>
      </w:divBdr>
    </w:div>
    <w:div w:id="205484903">
      <w:bodyDiv w:val="1"/>
      <w:marLeft w:val="0"/>
      <w:marRight w:val="0"/>
      <w:marTop w:val="0"/>
      <w:marBottom w:val="0"/>
      <w:divBdr>
        <w:top w:val="none" w:sz="0" w:space="0" w:color="auto"/>
        <w:left w:val="none" w:sz="0" w:space="0" w:color="auto"/>
        <w:bottom w:val="none" w:sz="0" w:space="0" w:color="auto"/>
        <w:right w:val="none" w:sz="0" w:space="0" w:color="auto"/>
      </w:divBdr>
    </w:div>
    <w:div w:id="245844161">
      <w:bodyDiv w:val="1"/>
      <w:marLeft w:val="0"/>
      <w:marRight w:val="0"/>
      <w:marTop w:val="0"/>
      <w:marBottom w:val="0"/>
      <w:divBdr>
        <w:top w:val="none" w:sz="0" w:space="0" w:color="auto"/>
        <w:left w:val="none" w:sz="0" w:space="0" w:color="auto"/>
        <w:bottom w:val="none" w:sz="0" w:space="0" w:color="auto"/>
        <w:right w:val="none" w:sz="0" w:space="0" w:color="auto"/>
      </w:divBdr>
    </w:div>
    <w:div w:id="253976948">
      <w:bodyDiv w:val="1"/>
      <w:marLeft w:val="0"/>
      <w:marRight w:val="0"/>
      <w:marTop w:val="0"/>
      <w:marBottom w:val="0"/>
      <w:divBdr>
        <w:top w:val="none" w:sz="0" w:space="0" w:color="auto"/>
        <w:left w:val="none" w:sz="0" w:space="0" w:color="auto"/>
        <w:bottom w:val="none" w:sz="0" w:space="0" w:color="auto"/>
        <w:right w:val="none" w:sz="0" w:space="0" w:color="auto"/>
      </w:divBdr>
    </w:div>
    <w:div w:id="278033828">
      <w:bodyDiv w:val="1"/>
      <w:marLeft w:val="0"/>
      <w:marRight w:val="0"/>
      <w:marTop w:val="0"/>
      <w:marBottom w:val="0"/>
      <w:divBdr>
        <w:top w:val="none" w:sz="0" w:space="0" w:color="auto"/>
        <w:left w:val="none" w:sz="0" w:space="0" w:color="auto"/>
        <w:bottom w:val="none" w:sz="0" w:space="0" w:color="auto"/>
        <w:right w:val="none" w:sz="0" w:space="0" w:color="auto"/>
      </w:divBdr>
    </w:div>
    <w:div w:id="286592725">
      <w:bodyDiv w:val="1"/>
      <w:marLeft w:val="0"/>
      <w:marRight w:val="0"/>
      <w:marTop w:val="0"/>
      <w:marBottom w:val="0"/>
      <w:divBdr>
        <w:top w:val="none" w:sz="0" w:space="0" w:color="auto"/>
        <w:left w:val="none" w:sz="0" w:space="0" w:color="auto"/>
        <w:bottom w:val="none" w:sz="0" w:space="0" w:color="auto"/>
        <w:right w:val="none" w:sz="0" w:space="0" w:color="auto"/>
      </w:divBdr>
    </w:div>
    <w:div w:id="286739612">
      <w:bodyDiv w:val="1"/>
      <w:marLeft w:val="0"/>
      <w:marRight w:val="0"/>
      <w:marTop w:val="0"/>
      <w:marBottom w:val="0"/>
      <w:divBdr>
        <w:top w:val="none" w:sz="0" w:space="0" w:color="auto"/>
        <w:left w:val="none" w:sz="0" w:space="0" w:color="auto"/>
        <w:bottom w:val="none" w:sz="0" w:space="0" w:color="auto"/>
        <w:right w:val="none" w:sz="0" w:space="0" w:color="auto"/>
      </w:divBdr>
    </w:div>
    <w:div w:id="355278542">
      <w:bodyDiv w:val="1"/>
      <w:marLeft w:val="0"/>
      <w:marRight w:val="0"/>
      <w:marTop w:val="0"/>
      <w:marBottom w:val="0"/>
      <w:divBdr>
        <w:top w:val="none" w:sz="0" w:space="0" w:color="auto"/>
        <w:left w:val="none" w:sz="0" w:space="0" w:color="auto"/>
        <w:bottom w:val="none" w:sz="0" w:space="0" w:color="auto"/>
        <w:right w:val="none" w:sz="0" w:space="0" w:color="auto"/>
      </w:divBdr>
    </w:div>
    <w:div w:id="363099709">
      <w:bodyDiv w:val="1"/>
      <w:marLeft w:val="0"/>
      <w:marRight w:val="0"/>
      <w:marTop w:val="0"/>
      <w:marBottom w:val="0"/>
      <w:divBdr>
        <w:top w:val="none" w:sz="0" w:space="0" w:color="auto"/>
        <w:left w:val="none" w:sz="0" w:space="0" w:color="auto"/>
        <w:bottom w:val="none" w:sz="0" w:space="0" w:color="auto"/>
        <w:right w:val="none" w:sz="0" w:space="0" w:color="auto"/>
      </w:divBdr>
    </w:div>
    <w:div w:id="379401108">
      <w:bodyDiv w:val="1"/>
      <w:marLeft w:val="0"/>
      <w:marRight w:val="0"/>
      <w:marTop w:val="0"/>
      <w:marBottom w:val="0"/>
      <w:divBdr>
        <w:top w:val="none" w:sz="0" w:space="0" w:color="auto"/>
        <w:left w:val="none" w:sz="0" w:space="0" w:color="auto"/>
        <w:bottom w:val="none" w:sz="0" w:space="0" w:color="auto"/>
        <w:right w:val="none" w:sz="0" w:space="0" w:color="auto"/>
      </w:divBdr>
    </w:div>
    <w:div w:id="479225338">
      <w:bodyDiv w:val="1"/>
      <w:marLeft w:val="0"/>
      <w:marRight w:val="0"/>
      <w:marTop w:val="0"/>
      <w:marBottom w:val="0"/>
      <w:divBdr>
        <w:top w:val="none" w:sz="0" w:space="0" w:color="auto"/>
        <w:left w:val="none" w:sz="0" w:space="0" w:color="auto"/>
        <w:bottom w:val="none" w:sz="0" w:space="0" w:color="auto"/>
        <w:right w:val="none" w:sz="0" w:space="0" w:color="auto"/>
      </w:divBdr>
    </w:div>
    <w:div w:id="507058572">
      <w:bodyDiv w:val="1"/>
      <w:marLeft w:val="0"/>
      <w:marRight w:val="0"/>
      <w:marTop w:val="0"/>
      <w:marBottom w:val="0"/>
      <w:divBdr>
        <w:top w:val="none" w:sz="0" w:space="0" w:color="auto"/>
        <w:left w:val="none" w:sz="0" w:space="0" w:color="auto"/>
        <w:bottom w:val="none" w:sz="0" w:space="0" w:color="auto"/>
        <w:right w:val="none" w:sz="0" w:space="0" w:color="auto"/>
      </w:divBdr>
    </w:div>
    <w:div w:id="512107550">
      <w:bodyDiv w:val="1"/>
      <w:marLeft w:val="0"/>
      <w:marRight w:val="0"/>
      <w:marTop w:val="0"/>
      <w:marBottom w:val="0"/>
      <w:divBdr>
        <w:top w:val="none" w:sz="0" w:space="0" w:color="auto"/>
        <w:left w:val="none" w:sz="0" w:space="0" w:color="auto"/>
        <w:bottom w:val="none" w:sz="0" w:space="0" w:color="auto"/>
        <w:right w:val="none" w:sz="0" w:space="0" w:color="auto"/>
      </w:divBdr>
    </w:div>
    <w:div w:id="587621252">
      <w:bodyDiv w:val="1"/>
      <w:marLeft w:val="0"/>
      <w:marRight w:val="0"/>
      <w:marTop w:val="0"/>
      <w:marBottom w:val="0"/>
      <w:divBdr>
        <w:top w:val="none" w:sz="0" w:space="0" w:color="auto"/>
        <w:left w:val="none" w:sz="0" w:space="0" w:color="auto"/>
        <w:bottom w:val="none" w:sz="0" w:space="0" w:color="auto"/>
        <w:right w:val="none" w:sz="0" w:space="0" w:color="auto"/>
      </w:divBdr>
    </w:div>
    <w:div w:id="691537811">
      <w:bodyDiv w:val="1"/>
      <w:marLeft w:val="0"/>
      <w:marRight w:val="0"/>
      <w:marTop w:val="0"/>
      <w:marBottom w:val="0"/>
      <w:divBdr>
        <w:top w:val="none" w:sz="0" w:space="0" w:color="auto"/>
        <w:left w:val="none" w:sz="0" w:space="0" w:color="auto"/>
        <w:bottom w:val="none" w:sz="0" w:space="0" w:color="auto"/>
        <w:right w:val="none" w:sz="0" w:space="0" w:color="auto"/>
      </w:divBdr>
    </w:div>
    <w:div w:id="719986741">
      <w:bodyDiv w:val="1"/>
      <w:marLeft w:val="0"/>
      <w:marRight w:val="0"/>
      <w:marTop w:val="0"/>
      <w:marBottom w:val="0"/>
      <w:divBdr>
        <w:top w:val="none" w:sz="0" w:space="0" w:color="auto"/>
        <w:left w:val="none" w:sz="0" w:space="0" w:color="auto"/>
        <w:bottom w:val="none" w:sz="0" w:space="0" w:color="auto"/>
        <w:right w:val="none" w:sz="0" w:space="0" w:color="auto"/>
      </w:divBdr>
      <w:divsChild>
        <w:div w:id="1870600955">
          <w:marLeft w:val="0"/>
          <w:marRight w:val="0"/>
          <w:marTop w:val="0"/>
          <w:marBottom w:val="0"/>
          <w:divBdr>
            <w:top w:val="none" w:sz="0" w:space="0" w:color="auto"/>
            <w:left w:val="none" w:sz="0" w:space="0" w:color="auto"/>
            <w:bottom w:val="none" w:sz="0" w:space="0" w:color="auto"/>
            <w:right w:val="none" w:sz="0" w:space="0" w:color="auto"/>
          </w:divBdr>
        </w:div>
      </w:divsChild>
    </w:div>
    <w:div w:id="840583883">
      <w:bodyDiv w:val="1"/>
      <w:marLeft w:val="0"/>
      <w:marRight w:val="0"/>
      <w:marTop w:val="0"/>
      <w:marBottom w:val="0"/>
      <w:divBdr>
        <w:top w:val="none" w:sz="0" w:space="0" w:color="auto"/>
        <w:left w:val="none" w:sz="0" w:space="0" w:color="auto"/>
        <w:bottom w:val="none" w:sz="0" w:space="0" w:color="auto"/>
        <w:right w:val="none" w:sz="0" w:space="0" w:color="auto"/>
      </w:divBdr>
    </w:div>
    <w:div w:id="845753411">
      <w:bodyDiv w:val="1"/>
      <w:marLeft w:val="0"/>
      <w:marRight w:val="0"/>
      <w:marTop w:val="0"/>
      <w:marBottom w:val="0"/>
      <w:divBdr>
        <w:top w:val="none" w:sz="0" w:space="0" w:color="auto"/>
        <w:left w:val="none" w:sz="0" w:space="0" w:color="auto"/>
        <w:bottom w:val="none" w:sz="0" w:space="0" w:color="auto"/>
        <w:right w:val="none" w:sz="0" w:space="0" w:color="auto"/>
      </w:divBdr>
      <w:divsChild>
        <w:div w:id="131682541">
          <w:marLeft w:val="0"/>
          <w:marRight w:val="0"/>
          <w:marTop w:val="0"/>
          <w:marBottom w:val="0"/>
          <w:divBdr>
            <w:top w:val="none" w:sz="0" w:space="0" w:color="auto"/>
            <w:left w:val="none" w:sz="0" w:space="0" w:color="auto"/>
            <w:bottom w:val="none" w:sz="0" w:space="0" w:color="auto"/>
            <w:right w:val="none" w:sz="0" w:space="0" w:color="auto"/>
          </w:divBdr>
          <w:divsChild>
            <w:div w:id="1983346323">
              <w:marLeft w:val="0"/>
              <w:marRight w:val="0"/>
              <w:marTop w:val="0"/>
              <w:marBottom w:val="0"/>
              <w:divBdr>
                <w:top w:val="none" w:sz="0" w:space="0" w:color="auto"/>
                <w:left w:val="none" w:sz="0" w:space="0" w:color="auto"/>
                <w:bottom w:val="none" w:sz="0" w:space="0" w:color="auto"/>
                <w:right w:val="none" w:sz="0" w:space="0" w:color="auto"/>
              </w:divBdr>
            </w:div>
            <w:div w:id="180701114">
              <w:marLeft w:val="0"/>
              <w:marRight w:val="0"/>
              <w:marTop w:val="0"/>
              <w:marBottom w:val="0"/>
              <w:divBdr>
                <w:top w:val="none" w:sz="0" w:space="0" w:color="auto"/>
                <w:left w:val="none" w:sz="0" w:space="0" w:color="auto"/>
                <w:bottom w:val="none" w:sz="0" w:space="0" w:color="auto"/>
                <w:right w:val="none" w:sz="0" w:space="0" w:color="auto"/>
              </w:divBdr>
            </w:div>
            <w:div w:id="1347947536">
              <w:marLeft w:val="0"/>
              <w:marRight w:val="0"/>
              <w:marTop w:val="0"/>
              <w:marBottom w:val="0"/>
              <w:divBdr>
                <w:top w:val="none" w:sz="0" w:space="0" w:color="auto"/>
                <w:left w:val="none" w:sz="0" w:space="0" w:color="auto"/>
                <w:bottom w:val="none" w:sz="0" w:space="0" w:color="auto"/>
                <w:right w:val="none" w:sz="0" w:space="0" w:color="auto"/>
              </w:divBdr>
            </w:div>
            <w:div w:id="1509176663">
              <w:marLeft w:val="0"/>
              <w:marRight w:val="0"/>
              <w:marTop w:val="0"/>
              <w:marBottom w:val="0"/>
              <w:divBdr>
                <w:top w:val="none" w:sz="0" w:space="0" w:color="auto"/>
                <w:left w:val="none" w:sz="0" w:space="0" w:color="auto"/>
                <w:bottom w:val="none" w:sz="0" w:space="0" w:color="auto"/>
                <w:right w:val="none" w:sz="0" w:space="0" w:color="auto"/>
              </w:divBdr>
            </w:div>
            <w:div w:id="1857114256">
              <w:marLeft w:val="0"/>
              <w:marRight w:val="0"/>
              <w:marTop w:val="0"/>
              <w:marBottom w:val="0"/>
              <w:divBdr>
                <w:top w:val="none" w:sz="0" w:space="0" w:color="auto"/>
                <w:left w:val="none" w:sz="0" w:space="0" w:color="auto"/>
                <w:bottom w:val="none" w:sz="0" w:space="0" w:color="auto"/>
                <w:right w:val="none" w:sz="0" w:space="0" w:color="auto"/>
              </w:divBdr>
            </w:div>
            <w:div w:id="861405457">
              <w:marLeft w:val="0"/>
              <w:marRight w:val="0"/>
              <w:marTop w:val="0"/>
              <w:marBottom w:val="0"/>
              <w:divBdr>
                <w:top w:val="none" w:sz="0" w:space="0" w:color="auto"/>
                <w:left w:val="none" w:sz="0" w:space="0" w:color="auto"/>
                <w:bottom w:val="none" w:sz="0" w:space="0" w:color="auto"/>
                <w:right w:val="none" w:sz="0" w:space="0" w:color="auto"/>
              </w:divBdr>
            </w:div>
            <w:div w:id="2143569297">
              <w:marLeft w:val="0"/>
              <w:marRight w:val="0"/>
              <w:marTop w:val="0"/>
              <w:marBottom w:val="0"/>
              <w:divBdr>
                <w:top w:val="none" w:sz="0" w:space="0" w:color="auto"/>
                <w:left w:val="none" w:sz="0" w:space="0" w:color="auto"/>
                <w:bottom w:val="none" w:sz="0" w:space="0" w:color="auto"/>
                <w:right w:val="none" w:sz="0" w:space="0" w:color="auto"/>
              </w:divBdr>
            </w:div>
            <w:div w:id="1810854468">
              <w:marLeft w:val="0"/>
              <w:marRight w:val="0"/>
              <w:marTop w:val="0"/>
              <w:marBottom w:val="0"/>
              <w:divBdr>
                <w:top w:val="none" w:sz="0" w:space="0" w:color="auto"/>
                <w:left w:val="none" w:sz="0" w:space="0" w:color="auto"/>
                <w:bottom w:val="none" w:sz="0" w:space="0" w:color="auto"/>
                <w:right w:val="none" w:sz="0" w:space="0" w:color="auto"/>
              </w:divBdr>
            </w:div>
            <w:div w:id="1441611177">
              <w:marLeft w:val="0"/>
              <w:marRight w:val="0"/>
              <w:marTop w:val="0"/>
              <w:marBottom w:val="0"/>
              <w:divBdr>
                <w:top w:val="none" w:sz="0" w:space="0" w:color="auto"/>
                <w:left w:val="none" w:sz="0" w:space="0" w:color="auto"/>
                <w:bottom w:val="none" w:sz="0" w:space="0" w:color="auto"/>
                <w:right w:val="none" w:sz="0" w:space="0" w:color="auto"/>
              </w:divBdr>
            </w:div>
            <w:div w:id="424418932">
              <w:marLeft w:val="0"/>
              <w:marRight w:val="0"/>
              <w:marTop w:val="0"/>
              <w:marBottom w:val="0"/>
              <w:divBdr>
                <w:top w:val="none" w:sz="0" w:space="0" w:color="auto"/>
                <w:left w:val="none" w:sz="0" w:space="0" w:color="auto"/>
                <w:bottom w:val="none" w:sz="0" w:space="0" w:color="auto"/>
                <w:right w:val="none" w:sz="0" w:space="0" w:color="auto"/>
              </w:divBdr>
            </w:div>
            <w:div w:id="1426341571">
              <w:marLeft w:val="0"/>
              <w:marRight w:val="0"/>
              <w:marTop w:val="0"/>
              <w:marBottom w:val="0"/>
              <w:divBdr>
                <w:top w:val="none" w:sz="0" w:space="0" w:color="auto"/>
                <w:left w:val="none" w:sz="0" w:space="0" w:color="auto"/>
                <w:bottom w:val="none" w:sz="0" w:space="0" w:color="auto"/>
                <w:right w:val="none" w:sz="0" w:space="0" w:color="auto"/>
              </w:divBdr>
            </w:div>
            <w:div w:id="1359165078">
              <w:marLeft w:val="0"/>
              <w:marRight w:val="0"/>
              <w:marTop w:val="0"/>
              <w:marBottom w:val="0"/>
              <w:divBdr>
                <w:top w:val="none" w:sz="0" w:space="0" w:color="auto"/>
                <w:left w:val="none" w:sz="0" w:space="0" w:color="auto"/>
                <w:bottom w:val="none" w:sz="0" w:space="0" w:color="auto"/>
                <w:right w:val="none" w:sz="0" w:space="0" w:color="auto"/>
              </w:divBdr>
            </w:div>
            <w:div w:id="1026060774">
              <w:marLeft w:val="0"/>
              <w:marRight w:val="0"/>
              <w:marTop w:val="0"/>
              <w:marBottom w:val="0"/>
              <w:divBdr>
                <w:top w:val="none" w:sz="0" w:space="0" w:color="auto"/>
                <w:left w:val="none" w:sz="0" w:space="0" w:color="auto"/>
                <w:bottom w:val="none" w:sz="0" w:space="0" w:color="auto"/>
                <w:right w:val="none" w:sz="0" w:space="0" w:color="auto"/>
              </w:divBdr>
            </w:div>
            <w:div w:id="970751899">
              <w:marLeft w:val="0"/>
              <w:marRight w:val="0"/>
              <w:marTop w:val="0"/>
              <w:marBottom w:val="0"/>
              <w:divBdr>
                <w:top w:val="none" w:sz="0" w:space="0" w:color="auto"/>
                <w:left w:val="none" w:sz="0" w:space="0" w:color="auto"/>
                <w:bottom w:val="none" w:sz="0" w:space="0" w:color="auto"/>
                <w:right w:val="none" w:sz="0" w:space="0" w:color="auto"/>
              </w:divBdr>
            </w:div>
            <w:div w:id="78336765">
              <w:marLeft w:val="0"/>
              <w:marRight w:val="0"/>
              <w:marTop w:val="0"/>
              <w:marBottom w:val="0"/>
              <w:divBdr>
                <w:top w:val="none" w:sz="0" w:space="0" w:color="auto"/>
                <w:left w:val="none" w:sz="0" w:space="0" w:color="auto"/>
                <w:bottom w:val="none" w:sz="0" w:space="0" w:color="auto"/>
                <w:right w:val="none" w:sz="0" w:space="0" w:color="auto"/>
              </w:divBdr>
            </w:div>
            <w:div w:id="1656641328">
              <w:marLeft w:val="0"/>
              <w:marRight w:val="0"/>
              <w:marTop w:val="0"/>
              <w:marBottom w:val="0"/>
              <w:divBdr>
                <w:top w:val="none" w:sz="0" w:space="0" w:color="auto"/>
                <w:left w:val="none" w:sz="0" w:space="0" w:color="auto"/>
                <w:bottom w:val="none" w:sz="0" w:space="0" w:color="auto"/>
                <w:right w:val="none" w:sz="0" w:space="0" w:color="auto"/>
              </w:divBdr>
            </w:div>
            <w:div w:id="1702630648">
              <w:marLeft w:val="0"/>
              <w:marRight w:val="0"/>
              <w:marTop w:val="0"/>
              <w:marBottom w:val="0"/>
              <w:divBdr>
                <w:top w:val="none" w:sz="0" w:space="0" w:color="auto"/>
                <w:left w:val="none" w:sz="0" w:space="0" w:color="auto"/>
                <w:bottom w:val="none" w:sz="0" w:space="0" w:color="auto"/>
                <w:right w:val="none" w:sz="0" w:space="0" w:color="auto"/>
              </w:divBdr>
            </w:div>
            <w:div w:id="211157870">
              <w:marLeft w:val="0"/>
              <w:marRight w:val="0"/>
              <w:marTop w:val="0"/>
              <w:marBottom w:val="0"/>
              <w:divBdr>
                <w:top w:val="none" w:sz="0" w:space="0" w:color="auto"/>
                <w:left w:val="none" w:sz="0" w:space="0" w:color="auto"/>
                <w:bottom w:val="none" w:sz="0" w:space="0" w:color="auto"/>
                <w:right w:val="none" w:sz="0" w:space="0" w:color="auto"/>
              </w:divBdr>
            </w:div>
            <w:div w:id="341590714">
              <w:marLeft w:val="0"/>
              <w:marRight w:val="0"/>
              <w:marTop w:val="0"/>
              <w:marBottom w:val="0"/>
              <w:divBdr>
                <w:top w:val="none" w:sz="0" w:space="0" w:color="auto"/>
                <w:left w:val="none" w:sz="0" w:space="0" w:color="auto"/>
                <w:bottom w:val="none" w:sz="0" w:space="0" w:color="auto"/>
                <w:right w:val="none" w:sz="0" w:space="0" w:color="auto"/>
              </w:divBdr>
            </w:div>
            <w:div w:id="1903712013">
              <w:marLeft w:val="0"/>
              <w:marRight w:val="0"/>
              <w:marTop w:val="0"/>
              <w:marBottom w:val="0"/>
              <w:divBdr>
                <w:top w:val="none" w:sz="0" w:space="0" w:color="auto"/>
                <w:left w:val="none" w:sz="0" w:space="0" w:color="auto"/>
                <w:bottom w:val="none" w:sz="0" w:space="0" w:color="auto"/>
                <w:right w:val="none" w:sz="0" w:space="0" w:color="auto"/>
              </w:divBdr>
            </w:div>
            <w:div w:id="557473869">
              <w:marLeft w:val="0"/>
              <w:marRight w:val="0"/>
              <w:marTop w:val="0"/>
              <w:marBottom w:val="0"/>
              <w:divBdr>
                <w:top w:val="none" w:sz="0" w:space="0" w:color="auto"/>
                <w:left w:val="none" w:sz="0" w:space="0" w:color="auto"/>
                <w:bottom w:val="none" w:sz="0" w:space="0" w:color="auto"/>
                <w:right w:val="none" w:sz="0" w:space="0" w:color="auto"/>
              </w:divBdr>
            </w:div>
            <w:div w:id="369305021">
              <w:marLeft w:val="0"/>
              <w:marRight w:val="0"/>
              <w:marTop w:val="0"/>
              <w:marBottom w:val="0"/>
              <w:divBdr>
                <w:top w:val="none" w:sz="0" w:space="0" w:color="auto"/>
                <w:left w:val="none" w:sz="0" w:space="0" w:color="auto"/>
                <w:bottom w:val="none" w:sz="0" w:space="0" w:color="auto"/>
                <w:right w:val="none" w:sz="0" w:space="0" w:color="auto"/>
              </w:divBdr>
            </w:div>
            <w:div w:id="1658150399">
              <w:marLeft w:val="0"/>
              <w:marRight w:val="0"/>
              <w:marTop w:val="0"/>
              <w:marBottom w:val="0"/>
              <w:divBdr>
                <w:top w:val="none" w:sz="0" w:space="0" w:color="auto"/>
                <w:left w:val="none" w:sz="0" w:space="0" w:color="auto"/>
                <w:bottom w:val="none" w:sz="0" w:space="0" w:color="auto"/>
                <w:right w:val="none" w:sz="0" w:space="0" w:color="auto"/>
              </w:divBdr>
            </w:div>
            <w:div w:id="877543326">
              <w:marLeft w:val="0"/>
              <w:marRight w:val="0"/>
              <w:marTop w:val="0"/>
              <w:marBottom w:val="0"/>
              <w:divBdr>
                <w:top w:val="none" w:sz="0" w:space="0" w:color="auto"/>
                <w:left w:val="none" w:sz="0" w:space="0" w:color="auto"/>
                <w:bottom w:val="none" w:sz="0" w:space="0" w:color="auto"/>
                <w:right w:val="none" w:sz="0" w:space="0" w:color="auto"/>
              </w:divBdr>
            </w:div>
            <w:div w:id="925455824">
              <w:marLeft w:val="0"/>
              <w:marRight w:val="0"/>
              <w:marTop w:val="0"/>
              <w:marBottom w:val="0"/>
              <w:divBdr>
                <w:top w:val="none" w:sz="0" w:space="0" w:color="auto"/>
                <w:left w:val="none" w:sz="0" w:space="0" w:color="auto"/>
                <w:bottom w:val="none" w:sz="0" w:space="0" w:color="auto"/>
                <w:right w:val="none" w:sz="0" w:space="0" w:color="auto"/>
              </w:divBdr>
            </w:div>
            <w:div w:id="741875030">
              <w:marLeft w:val="0"/>
              <w:marRight w:val="0"/>
              <w:marTop w:val="0"/>
              <w:marBottom w:val="0"/>
              <w:divBdr>
                <w:top w:val="none" w:sz="0" w:space="0" w:color="auto"/>
                <w:left w:val="none" w:sz="0" w:space="0" w:color="auto"/>
                <w:bottom w:val="none" w:sz="0" w:space="0" w:color="auto"/>
                <w:right w:val="none" w:sz="0" w:space="0" w:color="auto"/>
              </w:divBdr>
            </w:div>
            <w:div w:id="210699456">
              <w:marLeft w:val="0"/>
              <w:marRight w:val="0"/>
              <w:marTop w:val="0"/>
              <w:marBottom w:val="0"/>
              <w:divBdr>
                <w:top w:val="none" w:sz="0" w:space="0" w:color="auto"/>
                <w:left w:val="none" w:sz="0" w:space="0" w:color="auto"/>
                <w:bottom w:val="none" w:sz="0" w:space="0" w:color="auto"/>
                <w:right w:val="none" w:sz="0" w:space="0" w:color="auto"/>
              </w:divBdr>
            </w:div>
            <w:div w:id="967516865">
              <w:marLeft w:val="0"/>
              <w:marRight w:val="0"/>
              <w:marTop w:val="0"/>
              <w:marBottom w:val="0"/>
              <w:divBdr>
                <w:top w:val="none" w:sz="0" w:space="0" w:color="auto"/>
                <w:left w:val="none" w:sz="0" w:space="0" w:color="auto"/>
                <w:bottom w:val="none" w:sz="0" w:space="0" w:color="auto"/>
                <w:right w:val="none" w:sz="0" w:space="0" w:color="auto"/>
              </w:divBdr>
            </w:div>
            <w:div w:id="1373076026">
              <w:marLeft w:val="0"/>
              <w:marRight w:val="0"/>
              <w:marTop w:val="0"/>
              <w:marBottom w:val="0"/>
              <w:divBdr>
                <w:top w:val="none" w:sz="0" w:space="0" w:color="auto"/>
                <w:left w:val="none" w:sz="0" w:space="0" w:color="auto"/>
                <w:bottom w:val="none" w:sz="0" w:space="0" w:color="auto"/>
                <w:right w:val="none" w:sz="0" w:space="0" w:color="auto"/>
              </w:divBdr>
            </w:div>
            <w:div w:id="717558637">
              <w:marLeft w:val="0"/>
              <w:marRight w:val="0"/>
              <w:marTop w:val="0"/>
              <w:marBottom w:val="0"/>
              <w:divBdr>
                <w:top w:val="none" w:sz="0" w:space="0" w:color="auto"/>
                <w:left w:val="none" w:sz="0" w:space="0" w:color="auto"/>
                <w:bottom w:val="none" w:sz="0" w:space="0" w:color="auto"/>
                <w:right w:val="none" w:sz="0" w:space="0" w:color="auto"/>
              </w:divBdr>
            </w:div>
            <w:div w:id="1241602483">
              <w:marLeft w:val="0"/>
              <w:marRight w:val="0"/>
              <w:marTop w:val="0"/>
              <w:marBottom w:val="0"/>
              <w:divBdr>
                <w:top w:val="none" w:sz="0" w:space="0" w:color="auto"/>
                <w:left w:val="none" w:sz="0" w:space="0" w:color="auto"/>
                <w:bottom w:val="none" w:sz="0" w:space="0" w:color="auto"/>
                <w:right w:val="none" w:sz="0" w:space="0" w:color="auto"/>
              </w:divBdr>
            </w:div>
            <w:div w:id="1252204201">
              <w:marLeft w:val="0"/>
              <w:marRight w:val="0"/>
              <w:marTop w:val="0"/>
              <w:marBottom w:val="0"/>
              <w:divBdr>
                <w:top w:val="none" w:sz="0" w:space="0" w:color="auto"/>
                <w:left w:val="none" w:sz="0" w:space="0" w:color="auto"/>
                <w:bottom w:val="none" w:sz="0" w:space="0" w:color="auto"/>
                <w:right w:val="none" w:sz="0" w:space="0" w:color="auto"/>
              </w:divBdr>
            </w:div>
            <w:div w:id="985356579">
              <w:marLeft w:val="0"/>
              <w:marRight w:val="0"/>
              <w:marTop w:val="0"/>
              <w:marBottom w:val="0"/>
              <w:divBdr>
                <w:top w:val="none" w:sz="0" w:space="0" w:color="auto"/>
                <w:left w:val="none" w:sz="0" w:space="0" w:color="auto"/>
                <w:bottom w:val="none" w:sz="0" w:space="0" w:color="auto"/>
                <w:right w:val="none" w:sz="0" w:space="0" w:color="auto"/>
              </w:divBdr>
            </w:div>
            <w:div w:id="622735702">
              <w:marLeft w:val="0"/>
              <w:marRight w:val="0"/>
              <w:marTop w:val="0"/>
              <w:marBottom w:val="0"/>
              <w:divBdr>
                <w:top w:val="none" w:sz="0" w:space="0" w:color="auto"/>
                <w:left w:val="none" w:sz="0" w:space="0" w:color="auto"/>
                <w:bottom w:val="none" w:sz="0" w:space="0" w:color="auto"/>
                <w:right w:val="none" w:sz="0" w:space="0" w:color="auto"/>
              </w:divBdr>
            </w:div>
            <w:div w:id="921641904">
              <w:marLeft w:val="0"/>
              <w:marRight w:val="0"/>
              <w:marTop w:val="0"/>
              <w:marBottom w:val="0"/>
              <w:divBdr>
                <w:top w:val="none" w:sz="0" w:space="0" w:color="auto"/>
                <w:left w:val="none" w:sz="0" w:space="0" w:color="auto"/>
                <w:bottom w:val="none" w:sz="0" w:space="0" w:color="auto"/>
                <w:right w:val="none" w:sz="0" w:space="0" w:color="auto"/>
              </w:divBdr>
            </w:div>
            <w:div w:id="493835808">
              <w:marLeft w:val="0"/>
              <w:marRight w:val="0"/>
              <w:marTop w:val="0"/>
              <w:marBottom w:val="0"/>
              <w:divBdr>
                <w:top w:val="none" w:sz="0" w:space="0" w:color="auto"/>
                <w:left w:val="none" w:sz="0" w:space="0" w:color="auto"/>
                <w:bottom w:val="none" w:sz="0" w:space="0" w:color="auto"/>
                <w:right w:val="none" w:sz="0" w:space="0" w:color="auto"/>
              </w:divBdr>
            </w:div>
            <w:div w:id="593823306">
              <w:marLeft w:val="0"/>
              <w:marRight w:val="0"/>
              <w:marTop w:val="0"/>
              <w:marBottom w:val="0"/>
              <w:divBdr>
                <w:top w:val="none" w:sz="0" w:space="0" w:color="auto"/>
                <w:left w:val="none" w:sz="0" w:space="0" w:color="auto"/>
                <w:bottom w:val="none" w:sz="0" w:space="0" w:color="auto"/>
                <w:right w:val="none" w:sz="0" w:space="0" w:color="auto"/>
              </w:divBdr>
            </w:div>
            <w:div w:id="1335913390">
              <w:marLeft w:val="0"/>
              <w:marRight w:val="0"/>
              <w:marTop w:val="0"/>
              <w:marBottom w:val="0"/>
              <w:divBdr>
                <w:top w:val="none" w:sz="0" w:space="0" w:color="auto"/>
                <w:left w:val="none" w:sz="0" w:space="0" w:color="auto"/>
                <w:bottom w:val="none" w:sz="0" w:space="0" w:color="auto"/>
                <w:right w:val="none" w:sz="0" w:space="0" w:color="auto"/>
              </w:divBdr>
            </w:div>
            <w:div w:id="493377817">
              <w:marLeft w:val="0"/>
              <w:marRight w:val="0"/>
              <w:marTop w:val="0"/>
              <w:marBottom w:val="0"/>
              <w:divBdr>
                <w:top w:val="none" w:sz="0" w:space="0" w:color="auto"/>
                <w:left w:val="none" w:sz="0" w:space="0" w:color="auto"/>
                <w:bottom w:val="none" w:sz="0" w:space="0" w:color="auto"/>
                <w:right w:val="none" w:sz="0" w:space="0" w:color="auto"/>
              </w:divBdr>
            </w:div>
            <w:div w:id="657616522">
              <w:marLeft w:val="0"/>
              <w:marRight w:val="0"/>
              <w:marTop w:val="0"/>
              <w:marBottom w:val="0"/>
              <w:divBdr>
                <w:top w:val="none" w:sz="0" w:space="0" w:color="auto"/>
                <w:left w:val="none" w:sz="0" w:space="0" w:color="auto"/>
                <w:bottom w:val="none" w:sz="0" w:space="0" w:color="auto"/>
                <w:right w:val="none" w:sz="0" w:space="0" w:color="auto"/>
              </w:divBdr>
            </w:div>
            <w:div w:id="1417900124">
              <w:marLeft w:val="0"/>
              <w:marRight w:val="0"/>
              <w:marTop w:val="0"/>
              <w:marBottom w:val="0"/>
              <w:divBdr>
                <w:top w:val="none" w:sz="0" w:space="0" w:color="auto"/>
                <w:left w:val="none" w:sz="0" w:space="0" w:color="auto"/>
                <w:bottom w:val="none" w:sz="0" w:space="0" w:color="auto"/>
                <w:right w:val="none" w:sz="0" w:space="0" w:color="auto"/>
              </w:divBdr>
            </w:div>
            <w:div w:id="283312970">
              <w:marLeft w:val="0"/>
              <w:marRight w:val="0"/>
              <w:marTop w:val="0"/>
              <w:marBottom w:val="0"/>
              <w:divBdr>
                <w:top w:val="none" w:sz="0" w:space="0" w:color="auto"/>
                <w:left w:val="none" w:sz="0" w:space="0" w:color="auto"/>
                <w:bottom w:val="none" w:sz="0" w:space="0" w:color="auto"/>
                <w:right w:val="none" w:sz="0" w:space="0" w:color="auto"/>
              </w:divBdr>
            </w:div>
            <w:div w:id="781190265">
              <w:marLeft w:val="0"/>
              <w:marRight w:val="0"/>
              <w:marTop w:val="0"/>
              <w:marBottom w:val="0"/>
              <w:divBdr>
                <w:top w:val="none" w:sz="0" w:space="0" w:color="auto"/>
                <w:left w:val="none" w:sz="0" w:space="0" w:color="auto"/>
                <w:bottom w:val="none" w:sz="0" w:space="0" w:color="auto"/>
                <w:right w:val="none" w:sz="0" w:space="0" w:color="auto"/>
              </w:divBdr>
            </w:div>
            <w:div w:id="843202274">
              <w:marLeft w:val="0"/>
              <w:marRight w:val="0"/>
              <w:marTop w:val="0"/>
              <w:marBottom w:val="0"/>
              <w:divBdr>
                <w:top w:val="none" w:sz="0" w:space="0" w:color="auto"/>
                <w:left w:val="none" w:sz="0" w:space="0" w:color="auto"/>
                <w:bottom w:val="none" w:sz="0" w:space="0" w:color="auto"/>
                <w:right w:val="none" w:sz="0" w:space="0" w:color="auto"/>
              </w:divBdr>
            </w:div>
            <w:div w:id="1859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01358">
      <w:bodyDiv w:val="1"/>
      <w:marLeft w:val="0"/>
      <w:marRight w:val="0"/>
      <w:marTop w:val="0"/>
      <w:marBottom w:val="0"/>
      <w:divBdr>
        <w:top w:val="none" w:sz="0" w:space="0" w:color="auto"/>
        <w:left w:val="none" w:sz="0" w:space="0" w:color="auto"/>
        <w:bottom w:val="none" w:sz="0" w:space="0" w:color="auto"/>
        <w:right w:val="none" w:sz="0" w:space="0" w:color="auto"/>
      </w:divBdr>
    </w:div>
    <w:div w:id="949968411">
      <w:bodyDiv w:val="1"/>
      <w:marLeft w:val="0"/>
      <w:marRight w:val="0"/>
      <w:marTop w:val="0"/>
      <w:marBottom w:val="0"/>
      <w:divBdr>
        <w:top w:val="none" w:sz="0" w:space="0" w:color="auto"/>
        <w:left w:val="none" w:sz="0" w:space="0" w:color="auto"/>
        <w:bottom w:val="none" w:sz="0" w:space="0" w:color="auto"/>
        <w:right w:val="none" w:sz="0" w:space="0" w:color="auto"/>
      </w:divBdr>
    </w:div>
    <w:div w:id="970130717">
      <w:bodyDiv w:val="1"/>
      <w:marLeft w:val="0"/>
      <w:marRight w:val="0"/>
      <w:marTop w:val="0"/>
      <w:marBottom w:val="0"/>
      <w:divBdr>
        <w:top w:val="none" w:sz="0" w:space="0" w:color="auto"/>
        <w:left w:val="none" w:sz="0" w:space="0" w:color="auto"/>
        <w:bottom w:val="none" w:sz="0" w:space="0" w:color="auto"/>
        <w:right w:val="none" w:sz="0" w:space="0" w:color="auto"/>
      </w:divBdr>
    </w:div>
    <w:div w:id="991447033">
      <w:bodyDiv w:val="1"/>
      <w:marLeft w:val="0"/>
      <w:marRight w:val="0"/>
      <w:marTop w:val="0"/>
      <w:marBottom w:val="0"/>
      <w:divBdr>
        <w:top w:val="none" w:sz="0" w:space="0" w:color="auto"/>
        <w:left w:val="none" w:sz="0" w:space="0" w:color="auto"/>
        <w:bottom w:val="none" w:sz="0" w:space="0" w:color="auto"/>
        <w:right w:val="none" w:sz="0" w:space="0" w:color="auto"/>
      </w:divBdr>
    </w:div>
    <w:div w:id="993220306">
      <w:bodyDiv w:val="1"/>
      <w:marLeft w:val="0"/>
      <w:marRight w:val="0"/>
      <w:marTop w:val="0"/>
      <w:marBottom w:val="0"/>
      <w:divBdr>
        <w:top w:val="none" w:sz="0" w:space="0" w:color="auto"/>
        <w:left w:val="none" w:sz="0" w:space="0" w:color="auto"/>
        <w:bottom w:val="none" w:sz="0" w:space="0" w:color="auto"/>
        <w:right w:val="none" w:sz="0" w:space="0" w:color="auto"/>
      </w:divBdr>
    </w:div>
    <w:div w:id="1072432185">
      <w:bodyDiv w:val="1"/>
      <w:marLeft w:val="0"/>
      <w:marRight w:val="0"/>
      <w:marTop w:val="0"/>
      <w:marBottom w:val="0"/>
      <w:divBdr>
        <w:top w:val="none" w:sz="0" w:space="0" w:color="auto"/>
        <w:left w:val="none" w:sz="0" w:space="0" w:color="auto"/>
        <w:bottom w:val="none" w:sz="0" w:space="0" w:color="auto"/>
        <w:right w:val="none" w:sz="0" w:space="0" w:color="auto"/>
      </w:divBdr>
    </w:div>
    <w:div w:id="1091119831">
      <w:bodyDiv w:val="1"/>
      <w:marLeft w:val="0"/>
      <w:marRight w:val="0"/>
      <w:marTop w:val="0"/>
      <w:marBottom w:val="0"/>
      <w:divBdr>
        <w:top w:val="none" w:sz="0" w:space="0" w:color="auto"/>
        <w:left w:val="none" w:sz="0" w:space="0" w:color="auto"/>
        <w:bottom w:val="none" w:sz="0" w:space="0" w:color="auto"/>
        <w:right w:val="none" w:sz="0" w:space="0" w:color="auto"/>
      </w:divBdr>
      <w:divsChild>
        <w:div w:id="1388721364">
          <w:marLeft w:val="0"/>
          <w:marRight w:val="0"/>
          <w:marTop w:val="0"/>
          <w:marBottom w:val="0"/>
          <w:divBdr>
            <w:top w:val="none" w:sz="0" w:space="0" w:color="auto"/>
            <w:left w:val="none" w:sz="0" w:space="0" w:color="auto"/>
            <w:bottom w:val="none" w:sz="0" w:space="0" w:color="auto"/>
            <w:right w:val="none" w:sz="0" w:space="0" w:color="auto"/>
          </w:divBdr>
          <w:divsChild>
            <w:div w:id="1223714714">
              <w:marLeft w:val="0"/>
              <w:marRight w:val="0"/>
              <w:marTop w:val="0"/>
              <w:marBottom w:val="0"/>
              <w:divBdr>
                <w:top w:val="none" w:sz="0" w:space="0" w:color="auto"/>
                <w:left w:val="none" w:sz="0" w:space="0" w:color="auto"/>
                <w:bottom w:val="none" w:sz="0" w:space="0" w:color="auto"/>
                <w:right w:val="none" w:sz="0" w:space="0" w:color="auto"/>
              </w:divBdr>
            </w:div>
            <w:div w:id="763301745">
              <w:marLeft w:val="0"/>
              <w:marRight w:val="0"/>
              <w:marTop w:val="0"/>
              <w:marBottom w:val="0"/>
              <w:divBdr>
                <w:top w:val="none" w:sz="0" w:space="0" w:color="auto"/>
                <w:left w:val="none" w:sz="0" w:space="0" w:color="auto"/>
                <w:bottom w:val="none" w:sz="0" w:space="0" w:color="auto"/>
                <w:right w:val="none" w:sz="0" w:space="0" w:color="auto"/>
              </w:divBdr>
            </w:div>
            <w:div w:id="2068531951">
              <w:marLeft w:val="0"/>
              <w:marRight w:val="0"/>
              <w:marTop w:val="0"/>
              <w:marBottom w:val="0"/>
              <w:divBdr>
                <w:top w:val="none" w:sz="0" w:space="0" w:color="auto"/>
                <w:left w:val="none" w:sz="0" w:space="0" w:color="auto"/>
                <w:bottom w:val="none" w:sz="0" w:space="0" w:color="auto"/>
                <w:right w:val="none" w:sz="0" w:space="0" w:color="auto"/>
              </w:divBdr>
            </w:div>
            <w:div w:id="1197474881">
              <w:marLeft w:val="0"/>
              <w:marRight w:val="0"/>
              <w:marTop w:val="0"/>
              <w:marBottom w:val="0"/>
              <w:divBdr>
                <w:top w:val="none" w:sz="0" w:space="0" w:color="auto"/>
                <w:left w:val="none" w:sz="0" w:space="0" w:color="auto"/>
                <w:bottom w:val="none" w:sz="0" w:space="0" w:color="auto"/>
                <w:right w:val="none" w:sz="0" w:space="0" w:color="auto"/>
              </w:divBdr>
            </w:div>
            <w:div w:id="1125196977">
              <w:marLeft w:val="0"/>
              <w:marRight w:val="0"/>
              <w:marTop w:val="0"/>
              <w:marBottom w:val="0"/>
              <w:divBdr>
                <w:top w:val="none" w:sz="0" w:space="0" w:color="auto"/>
                <w:left w:val="none" w:sz="0" w:space="0" w:color="auto"/>
                <w:bottom w:val="none" w:sz="0" w:space="0" w:color="auto"/>
                <w:right w:val="none" w:sz="0" w:space="0" w:color="auto"/>
              </w:divBdr>
            </w:div>
            <w:div w:id="993409183">
              <w:marLeft w:val="0"/>
              <w:marRight w:val="0"/>
              <w:marTop w:val="0"/>
              <w:marBottom w:val="0"/>
              <w:divBdr>
                <w:top w:val="none" w:sz="0" w:space="0" w:color="auto"/>
                <w:left w:val="none" w:sz="0" w:space="0" w:color="auto"/>
                <w:bottom w:val="none" w:sz="0" w:space="0" w:color="auto"/>
                <w:right w:val="none" w:sz="0" w:space="0" w:color="auto"/>
              </w:divBdr>
            </w:div>
            <w:div w:id="1083258162">
              <w:marLeft w:val="0"/>
              <w:marRight w:val="0"/>
              <w:marTop w:val="0"/>
              <w:marBottom w:val="0"/>
              <w:divBdr>
                <w:top w:val="none" w:sz="0" w:space="0" w:color="auto"/>
                <w:left w:val="none" w:sz="0" w:space="0" w:color="auto"/>
                <w:bottom w:val="none" w:sz="0" w:space="0" w:color="auto"/>
                <w:right w:val="none" w:sz="0" w:space="0" w:color="auto"/>
              </w:divBdr>
            </w:div>
            <w:div w:id="1554391368">
              <w:marLeft w:val="0"/>
              <w:marRight w:val="0"/>
              <w:marTop w:val="0"/>
              <w:marBottom w:val="0"/>
              <w:divBdr>
                <w:top w:val="none" w:sz="0" w:space="0" w:color="auto"/>
                <w:left w:val="none" w:sz="0" w:space="0" w:color="auto"/>
                <w:bottom w:val="none" w:sz="0" w:space="0" w:color="auto"/>
                <w:right w:val="none" w:sz="0" w:space="0" w:color="auto"/>
              </w:divBdr>
            </w:div>
            <w:div w:id="1301153556">
              <w:marLeft w:val="0"/>
              <w:marRight w:val="0"/>
              <w:marTop w:val="0"/>
              <w:marBottom w:val="0"/>
              <w:divBdr>
                <w:top w:val="none" w:sz="0" w:space="0" w:color="auto"/>
                <w:left w:val="none" w:sz="0" w:space="0" w:color="auto"/>
                <w:bottom w:val="none" w:sz="0" w:space="0" w:color="auto"/>
                <w:right w:val="none" w:sz="0" w:space="0" w:color="auto"/>
              </w:divBdr>
            </w:div>
            <w:div w:id="301470051">
              <w:marLeft w:val="0"/>
              <w:marRight w:val="0"/>
              <w:marTop w:val="0"/>
              <w:marBottom w:val="0"/>
              <w:divBdr>
                <w:top w:val="none" w:sz="0" w:space="0" w:color="auto"/>
                <w:left w:val="none" w:sz="0" w:space="0" w:color="auto"/>
                <w:bottom w:val="none" w:sz="0" w:space="0" w:color="auto"/>
                <w:right w:val="none" w:sz="0" w:space="0" w:color="auto"/>
              </w:divBdr>
            </w:div>
            <w:div w:id="60905689">
              <w:marLeft w:val="0"/>
              <w:marRight w:val="0"/>
              <w:marTop w:val="0"/>
              <w:marBottom w:val="0"/>
              <w:divBdr>
                <w:top w:val="none" w:sz="0" w:space="0" w:color="auto"/>
                <w:left w:val="none" w:sz="0" w:space="0" w:color="auto"/>
                <w:bottom w:val="none" w:sz="0" w:space="0" w:color="auto"/>
                <w:right w:val="none" w:sz="0" w:space="0" w:color="auto"/>
              </w:divBdr>
            </w:div>
            <w:div w:id="675694471">
              <w:marLeft w:val="0"/>
              <w:marRight w:val="0"/>
              <w:marTop w:val="0"/>
              <w:marBottom w:val="0"/>
              <w:divBdr>
                <w:top w:val="none" w:sz="0" w:space="0" w:color="auto"/>
                <w:left w:val="none" w:sz="0" w:space="0" w:color="auto"/>
                <w:bottom w:val="none" w:sz="0" w:space="0" w:color="auto"/>
                <w:right w:val="none" w:sz="0" w:space="0" w:color="auto"/>
              </w:divBdr>
            </w:div>
            <w:div w:id="767458112">
              <w:marLeft w:val="0"/>
              <w:marRight w:val="0"/>
              <w:marTop w:val="0"/>
              <w:marBottom w:val="0"/>
              <w:divBdr>
                <w:top w:val="none" w:sz="0" w:space="0" w:color="auto"/>
                <w:left w:val="none" w:sz="0" w:space="0" w:color="auto"/>
                <w:bottom w:val="none" w:sz="0" w:space="0" w:color="auto"/>
                <w:right w:val="none" w:sz="0" w:space="0" w:color="auto"/>
              </w:divBdr>
            </w:div>
            <w:div w:id="2084259572">
              <w:marLeft w:val="0"/>
              <w:marRight w:val="0"/>
              <w:marTop w:val="0"/>
              <w:marBottom w:val="0"/>
              <w:divBdr>
                <w:top w:val="none" w:sz="0" w:space="0" w:color="auto"/>
                <w:left w:val="none" w:sz="0" w:space="0" w:color="auto"/>
                <w:bottom w:val="none" w:sz="0" w:space="0" w:color="auto"/>
                <w:right w:val="none" w:sz="0" w:space="0" w:color="auto"/>
              </w:divBdr>
            </w:div>
            <w:div w:id="167867111">
              <w:marLeft w:val="0"/>
              <w:marRight w:val="0"/>
              <w:marTop w:val="0"/>
              <w:marBottom w:val="0"/>
              <w:divBdr>
                <w:top w:val="none" w:sz="0" w:space="0" w:color="auto"/>
                <w:left w:val="none" w:sz="0" w:space="0" w:color="auto"/>
                <w:bottom w:val="none" w:sz="0" w:space="0" w:color="auto"/>
                <w:right w:val="none" w:sz="0" w:space="0" w:color="auto"/>
              </w:divBdr>
            </w:div>
            <w:div w:id="1077820561">
              <w:marLeft w:val="0"/>
              <w:marRight w:val="0"/>
              <w:marTop w:val="0"/>
              <w:marBottom w:val="0"/>
              <w:divBdr>
                <w:top w:val="none" w:sz="0" w:space="0" w:color="auto"/>
                <w:left w:val="none" w:sz="0" w:space="0" w:color="auto"/>
                <w:bottom w:val="none" w:sz="0" w:space="0" w:color="auto"/>
                <w:right w:val="none" w:sz="0" w:space="0" w:color="auto"/>
              </w:divBdr>
            </w:div>
            <w:div w:id="546380396">
              <w:marLeft w:val="0"/>
              <w:marRight w:val="0"/>
              <w:marTop w:val="0"/>
              <w:marBottom w:val="0"/>
              <w:divBdr>
                <w:top w:val="none" w:sz="0" w:space="0" w:color="auto"/>
                <w:left w:val="none" w:sz="0" w:space="0" w:color="auto"/>
                <w:bottom w:val="none" w:sz="0" w:space="0" w:color="auto"/>
                <w:right w:val="none" w:sz="0" w:space="0" w:color="auto"/>
              </w:divBdr>
            </w:div>
            <w:div w:id="823132756">
              <w:marLeft w:val="0"/>
              <w:marRight w:val="0"/>
              <w:marTop w:val="0"/>
              <w:marBottom w:val="0"/>
              <w:divBdr>
                <w:top w:val="none" w:sz="0" w:space="0" w:color="auto"/>
                <w:left w:val="none" w:sz="0" w:space="0" w:color="auto"/>
                <w:bottom w:val="none" w:sz="0" w:space="0" w:color="auto"/>
                <w:right w:val="none" w:sz="0" w:space="0" w:color="auto"/>
              </w:divBdr>
            </w:div>
            <w:div w:id="1747990489">
              <w:marLeft w:val="0"/>
              <w:marRight w:val="0"/>
              <w:marTop w:val="0"/>
              <w:marBottom w:val="0"/>
              <w:divBdr>
                <w:top w:val="none" w:sz="0" w:space="0" w:color="auto"/>
                <w:left w:val="none" w:sz="0" w:space="0" w:color="auto"/>
                <w:bottom w:val="none" w:sz="0" w:space="0" w:color="auto"/>
                <w:right w:val="none" w:sz="0" w:space="0" w:color="auto"/>
              </w:divBdr>
            </w:div>
            <w:div w:id="214852692">
              <w:marLeft w:val="0"/>
              <w:marRight w:val="0"/>
              <w:marTop w:val="0"/>
              <w:marBottom w:val="0"/>
              <w:divBdr>
                <w:top w:val="none" w:sz="0" w:space="0" w:color="auto"/>
                <w:left w:val="none" w:sz="0" w:space="0" w:color="auto"/>
                <w:bottom w:val="none" w:sz="0" w:space="0" w:color="auto"/>
                <w:right w:val="none" w:sz="0" w:space="0" w:color="auto"/>
              </w:divBdr>
            </w:div>
            <w:div w:id="383138891">
              <w:marLeft w:val="0"/>
              <w:marRight w:val="0"/>
              <w:marTop w:val="0"/>
              <w:marBottom w:val="0"/>
              <w:divBdr>
                <w:top w:val="none" w:sz="0" w:space="0" w:color="auto"/>
                <w:left w:val="none" w:sz="0" w:space="0" w:color="auto"/>
                <w:bottom w:val="none" w:sz="0" w:space="0" w:color="auto"/>
                <w:right w:val="none" w:sz="0" w:space="0" w:color="auto"/>
              </w:divBdr>
            </w:div>
            <w:div w:id="576938649">
              <w:marLeft w:val="0"/>
              <w:marRight w:val="0"/>
              <w:marTop w:val="0"/>
              <w:marBottom w:val="0"/>
              <w:divBdr>
                <w:top w:val="none" w:sz="0" w:space="0" w:color="auto"/>
                <w:left w:val="none" w:sz="0" w:space="0" w:color="auto"/>
                <w:bottom w:val="none" w:sz="0" w:space="0" w:color="auto"/>
                <w:right w:val="none" w:sz="0" w:space="0" w:color="auto"/>
              </w:divBdr>
            </w:div>
            <w:div w:id="621960464">
              <w:marLeft w:val="0"/>
              <w:marRight w:val="0"/>
              <w:marTop w:val="0"/>
              <w:marBottom w:val="0"/>
              <w:divBdr>
                <w:top w:val="none" w:sz="0" w:space="0" w:color="auto"/>
                <w:left w:val="none" w:sz="0" w:space="0" w:color="auto"/>
                <w:bottom w:val="none" w:sz="0" w:space="0" w:color="auto"/>
                <w:right w:val="none" w:sz="0" w:space="0" w:color="auto"/>
              </w:divBdr>
            </w:div>
            <w:div w:id="1542131435">
              <w:marLeft w:val="0"/>
              <w:marRight w:val="0"/>
              <w:marTop w:val="0"/>
              <w:marBottom w:val="0"/>
              <w:divBdr>
                <w:top w:val="none" w:sz="0" w:space="0" w:color="auto"/>
                <w:left w:val="none" w:sz="0" w:space="0" w:color="auto"/>
                <w:bottom w:val="none" w:sz="0" w:space="0" w:color="auto"/>
                <w:right w:val="none" w:sz="0" w:space="0" w:color="auto"/>
              </w:divBdr>
            </w:div>
            <w:div w:id="1761875128">
              <w:marLeft w:val="0"/>
              <w:marRight w:val="0"/>
              <w:marTop w:val="0"/>
              <w:marBottom w:val="0"/>
              <w:divBdr>
                <w:top w:val="none" w:sz="0" w:space="0" w:color="auto"/>
                <w:left w:val="none" w:sz="0" w:space="0" w:color="auto"/>
                <w:bottom w:val="none" w:sz="0" w:space="0" w:color="auto"/>
                <w:right w:val="none" w:sz="0" w:space="0" w:color="auto"/>
              </w:divBdr>
            </w:div>
            <w:div w:id="1490898469">
              <w:marLeft w:val="0"/>
              <w:marRight w:val="0"/>
              <w:marTop w:val="0"/>
              <w:marBottom w:val="0"/>
              <w:divBdr>
                <w:top w:val="none" w:sz="0" w:space="0" w:color="auto"/>
                <w:left w:val="none" w:sz="0" w:space="0" w:color="auto"/>
                <w:bottom w:val="none" w:sz="0" w:space="0" w:color="auto"/>
                <w:right w:val="none" w:sz="0" w:space="0" w:color="auto"/>
              </w:divBdr>
            </w:div>
            <w:div w:id="2085179987">
              <w:marLeft w:val="0"/>
              <w:marRight w:val="0"/>
              <w:marTop w:val="0"/>
              <w:marBottom w:val="0"/>
              <w:divBdr>
                <w:top w:val="none" w:sz="0" w:space="0" w:color="auto"/>
                <w:left w:val="none" w:sz="0" w:space="0" w:color="auto"/>
                <w:bottom w:val="none" w:sz="0" w:space="0" w:color="auto"/>
                <w:right w:val="none" w:sz="0" w:space="0" w:color="auto"/>
              </w:divBdr>
            </w:div>
            <w:div w:id="1234586875">
              <w:marLeft w:val="0"/>
              <w:marRight w:val="0"/>
              <w:marTop w:val="0"/>
              <w:marBottom w:val="0"/>
              <w:divBdr>
                <w:top w:val="none" w:sz="0" w:space="0" w:color="auto"/>
                <w:left w:val="none" w:sz="0" w:space="0" w:color="auto"/>
                <w:bottom w:val="none" w:sz="0" w:space="0" w:color="auto"/>
                <w:right w:val="none" w:sz="0" w:space="0" w:color="auto"/>
              </w:divBdr>
            </w:div>
            <w:div w:id="1705134269">
              <w:marLeft w:val="0"/>
              <w:marRight w:val="0"/>
              <w:marTop w:val="0"/>
              <w:marBottom w:val="0"/>
              <w:divBdr>
                <w:top w:val="none" w:sz="0" w:space="0" w:color="auto"/>
                <w:left w:val="none" w:sz="0" w:space="0" w:color="auto"/>
                <w:bottom w:val="none" w:sz="0" w:space="0" w:color="auto"/>
                <w:right w:val="none" w:sz="0" w:space="0" w:color="auto"/>
              </w:divBdr>
            </w:div>
            <w:div w:id="594363041">
              <w:marLeft w:val="0"/>
              <w:marRight w:val="0"/>
              <w:marTop w:val="0"/>
              <w:marBottom w:val="0"/>
              <w:divBdr>
                <w:top w:val="none" w:sz="0" w:space="0" w:color="auto"/>
                <w:left w:val="none" w:sz="0" w:space="0" w:color="auto"/>
                <w:bottom w:val="none" w:sz="0" w:space="0" w:color="auto"/>
                <w:right w:val="none" w:sz="0" w:space="0" w:color="auto"/>
              </w:divBdr>
            </w:div>
            <w:div w:id="852836392">
              <w:marLeft w:val="0"/>
              <w:marRight w:val="0"/>
              <w:marTop w:val="0"/>
              <w:marBottom w:val="0"/>
              <w:divBdr>
                <w:top w:val="none" w:sz="0" w:space="0" w:color="auto"/>
                <w:left w:val="none" w:sz="0" w:space="0" w:color="auto"/>
                <w:bottom w:val="none" w:sz="0" w:space="0" w:color="auto"/>
                <w:right w:val="none" w:sz="0" w:space="0" w:color="auto"/>
              </w:divBdr>
            </w:div>
            <w:div w:id="1676686827">
              <w:marLeft w:val="0"/>
              <w:marRight w:val="0"/>
              <w:marTop w:val="0"/>
              <w:marBottom w:val="0"/>
              <w:divBdr>
                <w:top w:val="none" w:sz="0" w:space="0" w:color="auto"/>
                <w:left w:val="none" w:sz="0" w:space="0" w:color="auto"/>
                <w:bottom w:val="none" w:sz="0" w:space="0" w:color="auto"/>
                <w:right w:val="none" w:sz="0" w:space="0" w:color="auto"/>
              </w:divBdr>
            </w:div>
            <w:div w:id="318846151">
              <w:marLeft w:val="0"/>
              <w:marRight w:val="0"/>
              <w:marTop w:val="0"/>
              <w:marBottom w:val="0"/>
              <w:divBdr>
                <w:top w:val="none" w:sz="0" w:space="0" w:color="auto"/>
                <w:left w:val="none" w:sz="0" w:space="0" w:color="auto"/>
                <w:bottom w:val="none" w:sz="0" w:space="0" w:color="auto"/>
                <w:right w:val="none" w:sz="0" w:space="0" w:color="auto"/>
              </w:divBdr>
            </w:div>
            <w:div w:id="1035275738">
              <w:marLeft w:val="0"/>
              <w:marRight w:val="0"/>
              <w:marTop w:val="0"/>
              <w:marBottom w:val="0"/>
              <w:divBdr>
                <w:top w:val="none" w:sz="0" w:space="0" w:color="auto"/>
                <w:left w:val="none" w:sz="0" w:space="0" w:color="auto"/>
                <w:bottom w:val="none" w:sz="0" w:space="0" w:color="auto"/>
                <w:right w:val="none" w:sz="0" w:space="0" w:color="auto"/>
              </w:divBdr>
            </w:div>
            <w:div w:id="2005816841">
              <w:marLeft w:val="0"/>
              <w:marRight w:val="0"/>
              <w:marTop w:val="0"/>
              <w:marBottom w:val="0"/>
              <w:divBdr>
                <w:top w:val="none" w:sz="0" w:space="0" w:color="auto"/>
                <w:left w:val="none" w:sz="0" w:space="0" w:color="auto"/>
                <w:bottom w:val="none" w:sz="0" w:space="0" w:color="auto"/>
                <w:right w:val="none" w:sz="0" w:space="0" w:color="auto"/>
              </w:divBdr>
            </w:div>
            <w:div w:id="722099204">
              <w:marLeft w:val="0"/>
              <w:marRight w:val="0"/>
              <w:marTop w:val="0"/>
              <w:marBottom w:val="0"/>
              <w:divBdr>
                <w:top w:val="none" w:sz="0" w:space="0" w:color="auto"/>
                <w:left w:val="none" w:sz="0" w:space="0" w:color="auto"/>
                <w:bottom w:val="none" w:sz="0" w:space="0" w:color="auto"/>
                <w:right w:val="none" w:sz="0" w:space="0" w:color="auto"/>
              </w:divBdr>
            </w:div>
            <w:div w:id="753476731">
              <w:marLeft w:val="0"/>
              <w:marRight w:val="0"/>
              <w:marTop w:val="0"/>
              <w:marBottom w:val="0"/>
              <w:divBdr>
                <w:top w:val="none" w:sz="0" w:space="0" w:color="auto"/>
                <w:left w:val="none" w:sz="0" w:space="0" w:color="auto"/>
                <w:bottom w:val="none" w:sz="0" w:space="0" w:color="auto"/>
                <w:right w:val="none" w:sz="0" w:space="0" w:color="auto"/>
              </w:divBdr>
            </w:div>
            <w:div w:id="522479371">
              <w:marLeft w:val="0"/>
              <w:marRight w:val="0"/>
              <w:marTop w:val="0"/>
              <w:marBottom w:val="0"/>
              <w:divBdr>
                <w:top w:val="none" w:sz="0" w:space="0" w:color="auto"/>
                <w:left w:val="none" w:sz="0" w:space="0" w:color="auto"/>
                <w:bottom w:val="none" w:sz="0" w:space="0" w:color="auto"/>
                <w:right w:val="none" w:sz="0" w:space="0" w:color="auto"/>
              </w:divBdr>
            </w:div>
            <w:div w:id="828250357">
              <w:marLeft w:val="0"/>
              <w:marRight w:val="0"/>
              <w:marTop w:val="0"/>
              <w:marBottom w:val="0"/>
              <w:divBdr>
                <w:top w:val="none" w:sz="0" w:space="0" w:color="auto"/>
                <w:left w:val="none" w:sz="0" w:space="0" w:color="auto"/>
                <w:bottom w:val="none" w:sz="0" w:space="0" w:color="auto"/>
                <w:right w:val="none" w:sz="0" w:space="0" w:color="auto"/>
              </w:divBdr>
            </w:div>
            <w:div w:id="74327252">
              <w:marLeft w:val="0"/>
              <w:marRight w:val="0"/>
              <w:marTop w:val="0"/>
              <w:marBottom w:val="0"/>
              <w:divBdr>
                <w:top w:val="none" w:sz="0" w:space="0" w:color="auto"/>
                <w:left w:val="none" w:sz="0" w:space="0" w:color="auto"/>
                <w:bottom w:val="none" w:sz="0" w:space="0" w:color="auto"/>
                <w:right w:val="none" w:sz="0" w:space="0" w:color="auto"/>
              </w:divBdr>
            </w:div>
            <w:div w:id="1872957041">
              <w:marLeft w:val="0"/>
              <w:marRight w:val="0"/>
              <w:marTop w:val="0"/>
              <w:marBottom w:val="0"/>
              <w:divBdr>
                <w:top w:val="none" w:sz="0" w:space="0" w:color="auto"/>
                <w:left w:val="none" w:sz="0" w:space="0" w:color="auto"/>
                <w:bottom w:val="none" w:sz="0" w:space="0" w:color="auto"/>
                <w:right w:val="none" w:sz="0" w:space="0" w:color="auto"/>
              </w:divBdr>
            </w:div>
            <w:div w:id="113258479">
              <w:marLeft w:val="0"/>
              <w:marRight w:val="0"/>
              <w:marTop w:val="0"/>
              <w:marBottom w:val="0"/>
              <w:divBdr>
                <w:top w:val="none" w:sz="0" w:space="0" w:color="auto"/>
                <w:left w:val="none" w:sz="0" w:space="0" w:color="auto"/>
                <w:bottom w:val="none" w:sz="0" w:space="0" w:color="auto"/>
                <w:right w:val="none" w:sz="0" w:space="0" w:color="auto"/>
              </w:divBdr>
            </w:div>
            <w:div w:id="194656376">
              <w:marLeft w:val="0"/>
              <w:marRight w:val="0"/>
              <w:marTop w:val="0"/>
              <w:marBottom w:val="0"/>
              <w:divBdr>
                <w:top w:val="none" w:sz="0" w:space="0" w:color="auto"/>
                <w:left w:val="none" w:sz="0" w:space="0" w:color="auto"/>
                <w:bottom w:val="none" w:sz="0" w:space="0" w:color="auto"/>
                <w:right w:val="none" w:sz="0" w:space="0" w:color="auto"/>
              </w:divBdr>
            </w:div>
            <w:div w:id="1919971628">
              <w:marLeft w:val="0"/>
              <w:marRight w:val="0"/>
              <w:marTop w:val="0"/>
              <w:marBottom w:val="0"/>
              <w:divBdr>
                <w:top w:val="none" w:sz="0" w:space="0" w:color="auto"/>
                <w:left w:val="none" w:sz="0" w:space="0" w:color="auto"/>
                <w:bottom w:val="none" w:sz="0" w:space="0" w:color="auto"/>
                <w:right w:val="none" w:sz="0" w:space="0" w:color="auto"/>
              </w:divBdr>
            </w:div>
            <w:div w:id="1124033220">
              <w:marLeft w:val="0"/>
              <w:marRight w:val="0"/>
              <w:marTop w:val="0"/>
              <w:marBottom w:val="0"/>
              <w:divBdr>
                <w:top w:val="none" w:sz="0" w:space="0" w:color="auto"/>
                <w:left w:val="none" w:sz="0" w:space="0" w:color="auto"/>
                <w:bottom w:val="none" w:sz="0" w:space="0" w:color="auto"/>
                <w:right w:val="none" w:sz="0" w:space="0" w:color="auto"/>
              </w:divBdr>
            </w:div>
            <w:div w:id="835537623">
              <w:marLeft w:val="0"/>
              <w:marRight w:val="0"/>
              <w:marTop w:val="0"/>
              <w:marBottom w:val="0"/>
              <w:divBdr>
                <w:top w:val="none" w:sz="0" w:space="0" w:color="auto"/>
                <w:left w:val="none" w:sz="0" w:space="0" w:color="auto"/>
                <w:bottom w:val="none" w:sz="0" w:space="0" w:color="auto"/>
                <w:right w:val="none" w:sz="0" w:space="0" w:color="auto"/>
              </w:divBdr>
            </w:div>
            <w:div w:id="830947969">
              <w:marLeft w:val="0"/>
              <w:marRight w:val="0"/>
              <w:marTop w:val="0"/>
              <w:marBottom w:val="0"/>
              <w:divBdr>
                <w:top w:val="none" w:sz="0" w:space="0" w:color="auto"/>
                <w:left w:val="none" w:sz="0" w:space="0" w:color="auto"/>
                <w:bottom w:val="none" w:sz="0" w:space="0" w:color="auto"/>
                <w:right w:val="none" w:sz="0" w:space="0" w:color="auto"/>
              </w:divBdr>
            </w:div>
            <w:div w:id="1792552710">
              <w:marLeft w:val="0"/>
              <w:marRight w:val="0"/>
              <w:marTop w:val="0"/>
              <w:marBottom w:val="0"/>
              <w:divBdr>
                <w:top w:val="none" w:sz="0" w:space="0" w:color="auto"/>
                <w:left w:val="none" w:sz="0" w:space="0" w:color="auto"/>
                <w:bottom w:val="none" w:sz="0" w:space="0" w:color="auto"/>
                <w:right w:val="none" w:sz="0" w:space="0" w:color="auto"/>
              </w:divBdr>
            </w:div>
            <w:div w:id="103767448">
              <w:marLeft w:val="0"/>
              <w:marRight w:val="0"/>
              <w:marTop w:val="0"/>
              <w:marBottom w:val="0"/>
              <w:divBdr>
                <w:top w:val="none" w:sz="0" w:space="0" w:color="auto"/>
                <w:left w:val="none" w:sz="0" w:space="0" w:color="auto"/>
                <w:bottom w:val="none" w:sz="0" w:space="0" w:color="auto"/>
                <w:right w:val="none" w:sz="0" w:space="0" w:color="auto"/>
              </w:divBdr>
            </w:div>
            <w:div w:id="1122308329">
              <w:marLeft w:val="0"/>
              <w:marRight w:val="0"/>
              <w:marTop w:val="0"/>
              <w:marBottom w:val="0"/>
              <w:divBdr>
                <w:top w:val="none" w:sz="0" w:space="0" w:color="auto"/>
                <w:left w:val="none" w:sz="0" w:space="0" w:color="auto"/>
                <w:bottom w:val="none" w:sz="0" w:space="0" w:color="auto"/>
                <w:right w:val="none" w:sz="0" w:space="0" w:color="auto"/>
              </w:divBdr>
            </w:div>
            <w:div w:id="1034574702">
              <w:marLeft w:val="0"/>
              <w:marRight w:val="0"/>
              <w:marTop w:val="0"/>
              <w:marBottom w:val="0"/>
              <w:divBdr>
                <w:top w:val="none" w:sz="0" w:space="0" w:color="auto"/>
                <w:left w:val="none" w:sz="0" w:space="0" w:color="auto"/>
                <w:bottom w:val="none" w:sz="0" w:space="0" w:color="auto"/>
                <w:right w:val="none" w:sz="0" w:space="0" w:color="auto"/>
              </w:divBdr>
            </w:div>
            <w:div w:id="54336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829468">
      <w:bodyDiv w:val="1"/>
      <w:marLeft w:val="0"/>
      <w:marRight w:val="0"/>
      <w:marTop w:val="0"/>
      <w:marBottom w:val="0"/>
      <w:divBdr>
        <w:top w:val="none" w:sz="0" w:space="0" w:color="auto"/>
        <w:left w:val="none" w:sz="0" w:space="0" w:color="auto"/>
        <w:bottom w:val="none" w:sz="0" w:space="0" w:color="auto"/>
        <w:right w:val="none" w:sz="0" w:space="0" w:color="auto"/>
      </w:divBdr>
    </w:div>
    <w:div w:id="1164125779">
      <w:bodyDiv w:val="1"/>
      <w:marLeft w:val="0"/>
      <w:marRight w:val="0"/>
      <w:marTop w:val="0"/>
      <w:marBottom w:val="0"/>
      <w:divBdr>
        <w:top w:val="none" w:sz="0" w:space="0" w:color="auto"/>
        <w:left w:val="none" w:sz="0" w:space="0" w:color="auto"/>
        <w:bottom w:val="none" w:sz="0" w:space="0" w:color="auto"/>
        <w:right w:val="none" w:sz="0" w:space="0" w:color="auto"/>
      </w:divBdr>
    </w:div>
    <w:div w:id="1167942742">
      <w:bodyDiv w:val="1"/>
      <w:marLeft w:val="0"/>
      <w:marRight w:val="0"/>
      <w:marTop w:val="0"/>
      <w:marBottom w:val="0"/>
      <w:divBdr>
        <w:top w:val="none" w:sz="0" w:space="0" w:color="auto"/>
        <w:left w:val="none" w:sz="0" w:space="0" w:color="auto"/>
        <w:bottom w:val="none" w:sz="0" w:space="0" w:color="auto"/>
        <w:right w:val="none" w:sz="0" w:space="0" w:color="auto"/>
      </w:divBdr>
    </w:div>
    <w:div w:id="1220477025">
      <w:bodyDiv w:val="1"/>
      <w:marLeft w:val="0"/>
      <w:marRight w:val="0"/>
      <w:marTop w:val="0"/>
      <w:marBottom w:val="0"/>
      <w:divBdr>
        <w:top w:val="none" w:sz="0" w:space="0" w:color="auto"/>
        <w:left w:val="none" w:sz="0" w:space="0" w:color="auto"/>
        <w:bottom w:val="none" w:sz="0" w:space="0" w:color="auto"/>
        <w:right w:val="none" w:sz="0" w:space="0" w:color="auto"/>
      </w:divBdr>
    </w:div>
    <w:div w:id="1245141945">
      <w:bodyDiv w:val="1"/>
      <w:marLeft w:val="0"/>
      <w:marRight w:val="0"/>
      <w:marTop w:val="0"/>
      <w:marBottom w:val="0"/>
      <w:divBdr>
        <w:top w:val="none" w:sz="0" w:space="0" w:color="auto"/>
        <w:left w:val="none" w:sz="0" w:space="0" w:color="auto"/>
        <w:bottom w:val="none" w:sz="0" w:space="0" w:color="auto"/>
        <w:right w:val="none" w:sz="0" w:space="0" w:color="auto"/>
      </w:divBdr>
    </w:div>
    <w:div w:id="1277105190">
      <w:bodyDiv w:val="1"/>
      <w:marLeft w:val="0"/>
      <w:marRight w:val="0"/>
      <w:marTop w:val="0"/>
      <w:marBottom w:val="0"/>
      <w:divBdr>
        <w:top w:val="none" w:sz="0" w:space="0" w:color="auto"/>
        <w:left w:val="none" w:sz="0" w:space="0" w:color="auto"/>
        <w:bottom w:val="none" w:sz="0" w:space="0" w:color="auto"/>
        <w:right w:val="none" w:sz="0" w:space="0" w:color="auto"/>
      </w:divBdr>
      <w:divsChild>
        <w:div w:id="400716433">
          <w:marLeft w:val="0"/>
          <w:marRight w:val="0"/>
          <w:marTop w:val="0"/>
          <w:marBottom w:val="0"/>
          <w:divBdr>
            <w:top w:val="none" w:sz="0" w:space="0" w:color="auto"/>
            <w:left w:val="none" w:sz="0" w:space="0" w:color="auto"/>
            <w:bottom w:val="none" w:sz="0" w:space="0" w:color="auto"/>
            <w:right w:val="none" w:sz="0" w:space="0" w:color="auto"/>
          </w:divBdr>
        </w:div>
      </w:divsChild>
    </w:div>
    <w:div w:id="1297107840">
      <w:bodyDiv w:val="1"/>
      <w:marLeft w:val="0"/>
      <w:marRight w:val="0"/>
      <w:marTop w:val="0"/>
      <w:marBottom w:val="0"/>
      <w:divBdr>
        <w:top w:val="none" w:sz="0" w:space="0" w:color="auto"/>
        <w:left w:val="none" w:sz="0" w:space="0" w:color="auto"/>
        <w:bottom w:val="none" w:sz="0" w:space="0" w:color="auto"/>
        <w:right w:val="none" w:sz="0" w:space="0" w:color="auto"/>
      </w:divBdr>
    </w:div>
    <w:div w:id="1326930306">
      <w:bodyDiv w:val="1"/>
      <w:marLeft w:val="0"/>
      <w:marRight w:val="0"/>
      <w:marTop w:val="0"/>
      <w:marBottom w:val="0"/>
      <w:divBdr>
        <w:top w:val="none" w:sz="0" w:space="0" w:color="auto"/>
        <w:left w:val="none" w:sz="0" w:space="0" w:color="auto"/>
        <w:bottom w:val="none" w:sz="0" w:space="0" w:color="auto"/>
        <w:right w:val="none" w:sz="0" w:space="0" w:color="auto"/>
      </w:divBdr>
    </w:div>
    <w:div w:id="1327978900">
      <w:bodyDiv w:val="1"/>
      <w:marLeft w:val="0"/>
      <w:marRight w:val="0"/>
      <w:marTop w:val="0"/>
      <w:marBottom w:val="0"/>
      <w:divBdr>
        <w:top w:val="none" w:sz="0" w:space="0" w:color="auto"/>
        <w:left w:val="none" w:sz="0" w:space="0" w:color="auto"/>
        <w:bottom w:val="none" w:sz="0" w:space="0" w:color="auto"/>
        <w:right w:val="none" w:sz="0" w:space="0" w:color="auto"/>
      </w:divBdr>
      <w:divsChild>
        <w:div w:id="855457798">
          <w:marLeft w:val="0"/>
          <w:marRight w:val="0"/>
          <w:marTop w:val="0"/>
          <w:marBottom w:val="0"/>
          <w:divBdr>
            <w:top w:val="none" w:sz="0" w:space="0" w:color="auto"/>
            <w:left w:val="none" w:sz="0" w:space="0" w:color="auto"/>
            <w:bottom w:val="none" w:sz="0" w:space="0" w:color="auto"/>
            <w:right w:val="none" w:sz="0" w:space="0" w:color="auto"/>
          </w:divBdr>
          <w:divsChild>
            <w:div w:id="1847792321">
              <w:marLeft w:val="0"/>
              <w:marRight w:val="0"/>
              <w:marTop w:val="0"/>
              <w:marBottom w:val="0"/>
              <w:divBdr>
                <w:top w:val="none" w:sz="0" w:space="0" w:color="auto"/>
                <w:left w:val="none" w:sz="0" w:space="0" w:color="auto"/>
                <w:bottom w:val="none" w:sz="0" w:space="0" w:color="auto"/>
                <w:right w:val="none" w:sz="0" w:space="0" w:color="auto"/>
              </w:divBdr>
            </w:div>
            <w:div w:id="1935088401">
              <w:marLeft w:val="0"/>
              <w:marRight w:val="0"/>
              <w:marTop w:val="0"/>
              <w:marBottom w:val="0"/>
              <w:divBdr>
                <w:top w:val="none" w:sz="0" w:space="0" w:color="auto"/>
                <w:left w:val="none" w:sz="0" w:space="0" w:color="auto"/>
                <w:bottom w:val="none" w:sz="0" w:space="0" w:color="auto"/>
                <w:right w:val="none" w:sz="0" w:space="0" w:color="auto"/>
              </w:divBdr>
            </w:div>
            <w:div w:id="1953899548">
              <w:marLeft w:val="0"/>
              <w:marRight w:val="0"/>
              <w:marTop w:val="0"/>
              <w:marBottom w:val="0"/>
              <w:divBdr>
                <w:top w:val="none" w:sz="0" w:space="0" w:color="auto"/>
                <w:left w:val="none" w:sz="0" w:space="0" w:color="auto"/>
                <w:bottom w:val="none" w:sz="0" w:space="0" w:color="auto"/>
                <w:right w:val="none" w:sz="0" w:space="0" w:color="auto"/>
              </w:divBdr>
            </w:div>
            <w:div w:id="1196499767">
              <w:marLeft w:val="0"/>
              <w:marRight w:val="0"/>
              <w:marTop w:val="0"/>
              <w:marBottom w:val="0"/>
              <w:divBdr>
                <w:top w:val="none" w:sz="0" w:space="0" w:color="auto"/>
                <w:left w:val="none" w:sz="0" w:space="0" w:color="auto"/>
                <w:bottom w:val="none" w:sz="0" w:space="0" w:color="auto"/>
                <w:right w:val="none" w:sz="0" w:space="0" w:color="auto"/>
              </w:divBdr>
            </w:div>
            <w:div w:id="111827177">
              <w:marLeft w:val="0"/>
              <w:marRight w:val="0"/>
              <w:marTop w:val="0"/>
              <w:marBottom w:val="0"/>
              <w:divBdr>
                <w:top w:val="none" w:sz="0" w:space="0" w:color="auto"/>
                <w:left w:val="none" w:sz="0" w:space="0" w:color="auto"/>
                <w:bottom w:val="none" w:sz="0" w:space="0" w:color="auto"/>
                <w:right w:val="none" w:sz="0" w:space="0" w:color="auto"/>
              </w:divBdr>
            </w:div>
            <w:div w:id="1983459222">
              <w:marLeft w:val="0"/>
              <w:marRight w:val="0"/>
              <w:marTop w:val="0"/>
              <w:marBottom w:val="0"/>
              <w:divBdr>
                <w:top w:val="none" w:sz="0" w:space="0" w:color="auto"/>
                <w:left w:val="none" w:sz="0" w:space="0" w:color="auto"/>
                <w:bottom w:val="none" w:sz="0" w:space="0" w:color="auto"/>
                <w:right w:val="none" w:sz="0" w:space="0" w:color="auto"/>
              </w:divBdr>
            </w:div>
            <w:div w:id="339161000">
              <w:marLeft w:val="0"/>
              <w:marRight w:val="0"/>
              <w:marTop w:val="0"/>
              <w:marBottom w:val="0"/>
              <w:divBdr>
                <w:top w:val="none" w:sz="0" w:space="0" w:color="auto"/>
                <w:left w:val="none" w:sz="0" w:space="0" w:color="auto"/>
                <w:bottom w:val="none" w:sz="0" w:space="0" w:color="auto"/>
                <w:right w:val="none" w:sz="0" w:space="0" w:color="auto"/>
              </w:divBdr>
            </w:div>
            <w:div w:id="1756171399">
              <w:marLeft w:val="0"/>
              <w:marRight w:val="0"/>
              <w:marTop w:val="0"/>
              <w:marBottom w:val="0"/>
              <w:divBdr>
                <w:top w:val="none" w:sz="0" w:space="0" w:color="auto"/>
                <w:left w:val="none" w:sz="0" w:space="0" w:color="auto"/>
                <w:bottom w:val="none" w:sz="0" w:space="0" w:color="auto"/>
                <w:right w:val="none" w:sz="0" w:space="0" w:color="auto"/>
              </w:divBdr>
            </w:div>
            <w:div w:id="628975944">
              <w:marLeft w:val="0"/>
              <w:marRight w:val="0"/>
              <w:marTop w:val="0"/>
              <w:marBottom w:val="0"/>
              <w:divBdr>
                <w:top w:val="none" w:sz="0" w:space="0" w:color="auto"/>
                <w:left w:val="none" w:sz="0" w:space="0" w:color="auto"/>
                <w:bottom w:val="none" w:sz="0" w:space="0" w:color="auto"/>
                <w:right w:val="none" w:sz="0" w:space="0" w:color="auto"/>
              </w:divBdr>
            </w:div>
            <w:div w:id="92826472">
              <w:marLeft w:val="0"/>
              <w:marRight w:val="0"/>
              <w:marTop w:val="0"/>
              <w:marBottom w:val="0"/>
              <w:divBdr>
                <w:top w:val="none" w:sz="0" w:space="0" w:color="auto"/>
                <w:left w:val="none" w:sz="0" w:space="0" w:color="auto"/>
                <w:bottom w:val="none" w:sz="0" w:space="0" w:color="auto"/>
                <w:right w:val="none" w:sz="0" w:space="0" w:color="auto"/>
              </w:divBdr>
            </w:div>
            <w:div w:id="286086824">
              <w:marLeft w:val="0"/>
              <w:marRight w:val="0"/>
              <w:marTop w:val="0"/>
              <w:marBottom w:val="0"/>
              <w:divBdr>
                <w:top w:val="none" w:sz="0" w:space="0" w:color="auto"/>
                <w:left w:val="none" w:sz="0" w:space="0" w:color="auto"/>
                <w:bottom w:val="none" w:sz="0" w:space="0" w:color="auto"/>
                <w:right w:val="none" w:sz="0" w:space="0" w:color="auto"/>
              </w:divBdr>
            </w:div>
            <w:div w:id="326059333">
              <w:marLeft w:val="0"/>
              <w:marRight w:val="0"/>
              <w:marTop w:val="0"/>
              <w:marBottom w:val="0"/>
              <w:divBdr>
                <w:top w:val="none" w:sz="0" w:space="0" w:color="auto"/>
                <w:left w:val="none" w:sz="0" w:space="0" w:color="auto"/>
                <w:bottom w:val="none" w:sz="0" w:space="0" w:color="auto"/>
                <w:right w:val="none" w:sz="0" w:space="0" w:color="auto"/>
              </w:divBdr>
            </w:div>
            <w:div w:id="249193729">
              <w:marLeft w:val="0"/>
              <w:marRight w:val="0"/>
              <w:marTop w:val="0"/>
              <w:marBottom w:val="0"/>
              <w:divBdr>
                <w:top w:val="none" w:sz="0" w:space="0" w:color="auto"/>
                <w:left w:val="none" w:sz="0" w:space="0" w:color="auto"/>
                <w:bottom w:val="none" w:sz="0" w:space="0" w:color="auto"/>
                <w:right w:val="none" w:sz="0" w:space="0" w:color="auto"/>
              </w:divBdr>
            </w:div>
            <w:div w:id="225066718">
              <w:marLeft w:val="0"/>
              <w:marRight w:val="0"/>
              <w:marTop w:val="0"/>
              <w:marBottom w:val="0"/>
              <w:divBdr>
                <w:top w:val="none" w:sz="0" w:space="0" w:color="auto"/>
                <w:left w:val="none" w:sz="0" w:space="0" w:color="auto"/>
                <w:bottom w:val="none" w:sz="0" w:space="0" w:color="auto"/>
                <w:right w:val="none" w:sz="0" w:space="0" w:color="auto"/>
              </w:divBdr>
            </w:div>
            <w:div w:id="1889219233">
              <w:marLeft w:val="0"/>
              <w:marRight w:val="0"/>
              <w:marTop w:val="0"/>
              <w:marBottom w:val="0"/>
              <w:divBdr>
                <w:top w:val="none" w:sz="0" w:space="0" w:color="auto"/>
                <w:left w:val="none" w:sz="0" w:space="0" w:color="auto"/>
                <w:bottom w:val="none" w:sz="0" w:space="0" w:color="auto"/>
                <w:right w:val="none" w:sz="0" w:space="0" w:color="auto"/>
              </w:divBdr>
            </w:div>
            <w:div w:id="1363896905">
              <w:marLeft w:val="0"/>
              <w:marRight w:val="0"/>
              <w:marTop w:val="0"/>
              <w:marBottom w:val="0"/>
              <w:divBdr>
                <w:top w:val="none" w:sz="0" w:space="0" w:color="auto"/>
                <w:left w:val="none" w:sz="0" w:space="0" w:color="auto"/>
                <w:bottom w:val="none" w:sz="0" w:space="0" w:color="auto"/>
                <w:right w:val="none" w:sz="0" w:space="0" w:color="auto"/>
              </w:divBdr>
            </w:div>
            <w:div w:id="409428272">
              <w:marLeft w:val="0"/>
              <w:marRight w:val="0"/>
              <w:marTop w:val="0"/>
              <w:marBottom w:val="0"/>
              <w:divBdr>
                <w:top w:val="none" w:sz="0" w:space="0" w:color="auto"/>
                <w:left w:val="none" w:sz="0" w:space="0" w:color="auto"/>
                <w:bottom w:val="none" w:sz="0" w:space="0" w:color="auto"/>
                <w:right w:val="none" w:sz="0" w:space="0" w:color="auto"/>
              </w:divBdr>
            </w:div>
            <w:div w:id="349529910">
              <w:marLeft w:val="0"/>
              <w:marRight w:val="0"/>
              <w:marTop w:val="0"/>
              <w:marBottom w:val="0"/>
              <w:divBdr>
                <w:top w:val="none" w:sz="0" w:space="0" w:color="auto"/>
                <w:left w:val="none" w:sz="0" w:space="0" w:color="auto"/>
                <w:bottom w:val="none" w:sz="0" w:space="0" w:color="auto"/>
                <w:right w:val="none" w:sz="0" w:space="0" w:color="auto"/>
              </w:divBdr>
            </w:div>
            <w:div w:id="515465932">
              <w:marLeft w:val="0"/>
              <w:marRight w:val="0"/>
              <w:marTop w:val="0"/>
              <w:marBottom w:val="0"/>
              <w:divBdr>
                <w:top w:val="none" w:sz="0" w:space="0" w:color="auto"/>
                <w:left w:val="none" w:sz="0" w:space="0" w:color="auto"/>
                <w:bottom w:val="none" w:sz="0" w:space="0" w:color="auto"/>
                <w:right w:val="none" w:sz="0" w:space="0" w:color="auto"/>
              </w:divBdr>
            </w:div>
            <w:div w:id="1528569306">
              <w:marLeft w:val="0"/>
              <w:marRight w:val="0"/>
              <w:marTop w:val="0"/>
              <w:marBottom w:val="0"/>
              <w:divBdr>
                <w:top w:val="none" w:sz="0" w:space="0" w:color="auto"/>
                <w:left w:val="none" w:sz="0" w:space="0" w:color="auto"/>
                <w:bottom w:val="none" w:sz="0" w:space="0" w:color="auto"/>
                <w:right w:val="none" w:sz="0" w:space="0" w:color="auto"/>
              </w:divBdr>
            </w:div>
            <w:div w:id="1009065626">
              <w:marLeft w:val="0"/>
              <w:marRight w:val="0"/>
              <w:marTop w:val="0"/>
              <w:marBottom w:val="0"/>
              <w:divBdr>
                <w:top w:val="none" w:sz="0" w:space="0" w:color="auto"/>
                <w:left w:val="none" w:sz="0" w:space="0" w:color="auto"/>
                <w:bottom w:val="none" w:sz="0" w:space="0" w:color="auto"/>
                <w:right w:val="none" w:sz="0" w:space="0" w:color="auto"/>
              </w:divBdr>
            </w:div>
            <w:div w:id="349334705">
              <w:marLeft w:val="0"/>
              <w:marRight w:val="0"/>
              <w:marTop w:val="0"/>
              <w:marBottom w:val="0"/>
              <w:divBdr>
                <w:top w:val="none" w:sz="0" w:space="0" w:color="auto"/>
                <w:left w:val="none" w:sz="0" w:space="0" w:color="auto"/>
                <w:bottom w:val="none" w:sz="0" w:space="0" w:color="auto"/>
                <w:right w:val="none" w:sz="0" w:space="0" w:color="auto"/>
              </w:divBdr>
            </w:div>
            <w:div w:id="1773357176">
              <w:marLeft w:val="0"/>
              <w:marRight w:val="0"/>
              <w:marTop w:val="0"/>
              <w:marBottom w:val="0"/>
              <w:divBdr>
                <w:top w:val="none" w:sz="0" w:space="0" w:color="auto"/>
                <w:left w:val="none" w:sz="0" w:space="0" w:color="auto"/>
                <w:bottom w:val="none" w:sz="0" w:space="0" w:color="auto"/>
                <w:right w:val="none" w:sz="0" w:space="0" w:color="auto"/>
              </w:divBdr>
            </w:div>
            <w:div w:id="1108813374">
              <w:marLeft w:val="0"/>
              <w:marRight w:val="0"/>
              <w:marTop w:val="0"/>
              <w:marBottom w:val="0"/>
              <w:divBdr>
                <w:top w:val="none" w:sz="0" w:space="0" w:color="auto"/>
                <w:left w:val="none" w:sz="0" w:space="0" w:color="auto"/>
                <w:bottom w:val="none" w:sz="0" w:space="0" w:color="auto"/>
                <w:right w:val="none" w:sz="0" w:space="0" w:color="auto"/>
              </w:divBdr>
            </w:div>
            <w:div w:id="718941834">
              <w:marLeft w:val="0"/>
              <w:marRight w:val="0"/>
              <w:marTop w:val="0"/>
              <w:marBottom w:val="0"/>
              <w:divBdr>
                <w:top w:val="none" w:sz="0" w:space="0" w:color="auto"/>
                <w:left w:val="none" w:sz="0" w:space="0" w:color="auto"/>
                <w:bottom w:val="none" w:sz="0" w:space="0" w:color="auto"/>
                <w:right w:val="none" w:sz="0" w:space="0" w:color="auto"/>
              </w:divBdr>
            </w:div>
            <w:div w:id="1916620819">
              <w:marLeft w:val="0"/>
              <w:marRight w:val="0"/>
              <w:marTop w:val="0"/>
              <w:marBottom w:val="0"/>
              <w:divBdr>
                <w:top w:val="none" w:sz="0" w:space="0" w:color="auto"/>
                <w:left w:val="none" w:sz="0" w:space="0" w:color="auto"/>
                <w:bottom w:val="none" w:sz="0" w:space="0" w:color="auto"/>
                <w:right w:val="none" w:sz="0" w:space="0" w:color="auto"/>
              </w:divBdr>
            </w:div>
            <w:div w:id="187185570">
              <w:marLeft w:val="0"/>
              <w:marRight w:val="0"/>
              <w:marTop w:val="0"/>
              <w:marBottom w:val="0"/>
              <w:divBdr>
                <w:top w:val="none" w:sz="0" w:space="0" w:color="auto"/>
                <w:left w:val="none" w:sz="0" w:space="0" w:color="auto"/>
                <w:bottom w:val="none" w:sz="0" w:space="0" w:color="auto"/>
                <w:right w:val="none" w:sz="0" w:space="0" w:color="auto"/>
              </w:divBdr>
            </w:div>
            <w:div w:id="635528957">
              <w:marLeft w:val="0"/>
              <w:marRight w:val="0"/>
              <w:marTop w:val="0"/>
              <w:marBottom w:val="0"/>
              <w:divBdr>
                <w:top w:val="none" w:sz="0" w:space="0" w:color="auto"/>
                <w:left w:val="none" w:sz="0" w:space="0" w:color="auto"/>
                <w:bottom w:val="none" w:sz="0" w:space="0" w:color="auto"/>
                <w:right w:val="none" w:sz="0" w:space="0" w:color="auto"/>
              </w:divBdr>
            </w:div>
            <w:div w:id="519660756">
              <w:marLeft w:val="0"/>
              <w:marRight w:val="0"/>
              <w:marTop w:val="0"/>
              <w:marBottom w:val="0"/>
              <w:divBdr>
                <w:top w:val="none" w:sz="0" w:space="0" w:color="auto"/>
                <w:left w:val="none" w:sz="0" w:space="0" w:color="auto"/>
                <w:bottom w:val="none" w:sz="0" w:space="0" w:color="auto"/>
                <w:right w:val="none" w:sz="0" w:space="0" w:color="auto"/>
              </w:divBdr>
            </w:div>
            <w:div w:id="749935567">
              <w:marLeft w:val="0"/>
              <w:marRight w:val="0"/>
              <w:marTop w:val="0"/>
              <w:marBottom w:val="0"/>
              <w:divBdr>
                <w:top w:val="none" w:sz="0" w:space="0" w:color="auto"/>
                <w:left w:val="none" w:sz="0" w:space="0" w:color="auto"/>
                <w:bottom w:val="none" w:sz="0" w:space="0" w:color="auto"/>
                <w:right w:val="none" w:sz="0" w:space="0" w:color="auto"/>
              </w:divBdr>
            </w:div>
            <w:div w:id="1771581775">
              <w:marLeft w:val="0"/>
              <w:marRight w:val="0"/>
              <w:marTop w:val="0"/>
              <w:marBottom w:val="0"/>
              <w:divBdr>
                <w:top w:val="none" w:sz="0" w:space="0" w:color="auto"/>
                <w:left w:val="none" w:sz="0" w:space="0" w:color="auto"/>
                <w:bottom w:val="none" w:sz="0" w:space="0" w:color="auto"/>
                <w:right w:val="none" w:sz="0" w:space="0" w:color="auto"/>
              </w:divBdr>
            </w:div>
            <w:div w:id="1028723516">
              <w:marLeft w:val="0"/>
              <w:marRight w:val="0"/>
              <w:marTop w:val="0"/>
              <w:marBottom w:val="0"/>
              <w:divBdr>
                <w:top w:val="none" w:sz="0" w:space="0" w:color="auto"/>
                <w:left w:val="none" w:sz="0" w:space="0" w:color="auto"/>
                <w:bottom w:val="none" w:sz="0" w:space="0" w:color="auto"/>
                <w:right w:val="none" w:sz="0" w:space="0" w:color="auto"/>
              </w:divBdr>
            </w:div>
            <w:div w:id="2038313484">
              <w:marLeft w:val="0"/>
              <w:marRight w:val="0"/>
              <w:marTop w:val="0"/>
              <w:marBottom w:val="0"/>
              <w:divBdr>
                <w:top w:val="none" w:sz="0" w:space="0" w:color="auto"/>
                <w:left w:val="none" w:sz="0" w:space="0" w:color="auto"/>
                <w:bottom w:val="none" w:sz="0" w:space="0" w:color="auto"/>
                <w:right w:val="none" w:sz="0" w:space="0" w:color="auto"/>
              </w:divBdr>
            </w:div>
            <w:div w:id="2064867945">
              <w:marLeft w:val="0"/>
              <w:marRight w:val="0"/>
              <w:marTop w:val="0"/>
              <w:marBottom w:val="0"/>
              <w:divBdr>
                <w:top w:val="none" w:sz="0" w:space="0" w:color="auto"/>
                <w:left w:val="none" w:sz="0" w:space="0" w:color="auto"/>
                <w:bottom w:val="none" w:sz="0" w:space="0" w:color="auto"/>
                <w:right w:val="none" w:sz="0" w:space="0" w:color="auto"/>
              </w:divBdr>
            </w:div>
            <w:div w:id="1898470927">
              <w:marLeft w:val="0"/>
              <w:marRight w:val="0"/>
              <w:marTop w:val="0"/>
              <w:marBottom w:val="0"/>
              <w:divBdr>
                <w:top w:val="none" w:sz="0" w:space="0" w:color="auto"/>
                <w:left w:val="none" w:sz="0" w:space="0" w:color="auto"/>
                <w:bottom w:val="none" w:sz="0" w:space="0" w:color="auto"/>
                <w:right w:val="none" w:sz="0" w:space="0" w:color="auto"/>
              </w:divBdr>
            </w:div>
            <w:div w:id="2076584541">
              <w:marLeft w:val="0"/>
              <w:marRight w:val="0"/>
              <w:marTop w:val="0"/>
              <w:marBottom w:val="0"/>
              <w:divBdr>
                <w:top w:val="none" w:sz="0" w:space="0" w:color="auto"/>
                <w:left w:val="none" w:sz="0" w:space="0" w:color="auto"/>
                <w:bottom w:val="none" w:sz="0" w:space="0" w:color="auto"/>
                <w:right w:val="none" w:sz="0" w:space="0" w:color="auto"/>
              </w:divBdr>
            </w:div>
            <w:div w:id="1102725988">
              <w:marLeft w:val="0"/>
              <w:marRight w:val="0"/>
              <w:marTop w:val="0"/>
              <w:marBottom w:val="0"/>
              <w:divBdr>
                <w:top w:val="none" w:sz="0" w:space="0" w:color="auto"/>
                <w:left w:val="none" w:sz="0" w:space="0" w:color="auto"/>
                <w:bottom w:val="none" w:sz="0" w:space="0" w:color="auto"/>
                <w:right w:val="none" w:sz="0" w:space="0" w:color="auto"/>
              </w:divBdr>
            </w:div>
            <w:div w:id="1770927309">
              <w:marLeft w:val="0"/>
              <w:marRight w:val="0"/>
              <w:marTop w:val="0"/>
              <w:marBottom w:val="0"/>
              <w:divBdr>
                <w:top w:val="none" w:sz="0" w:space="0" w:color="auto"/>
                <w:left w:val="none" w:sz="0" w:space="0" w:color="auto"/>
                <w:bottom w:val="none" w:sz="0" w:space="0" w:color="auto"/>
                <w:right w:val="none" w:sz="0" w:space="0" w:color="auto"/>
              </w:divBdr>
            </w:div>
            <w:div w:id="568032505">
              <w:marLeft w:val="0"/>
              <w:marRight w:val="0"/>
              <w:marTop w:val="0"/>
              <w:marBottom w:val="0"/>
              <w:divBdr>
                <w:top w:val="none" w:sz="0" w:space="0" w:color="auto"/>
                <w:left w:val="none" w:sz="0" w:space="0" w:color="auto"/>
                <w:bottom w:val="none" w:sz="0" w:space="0" w:color="auto"/>
                <w:right w:val="none" w:sz="0" w:space="0" w:color="auto"/>
              </w:divBdr>
            </w:div>
            <w:div w:id="396561130">
              <w:marLeft w:val="0"/>
              <w:marRight w:val="0"/>
              <w:marTop w:val="0"/>
              <w:marBottom w:val="0"/>
              <w:divBdr>
                <w:top w:val="none" w:sz="0" w:space="0" w:color="auto"/>
                <w:left w:val="none" w:sz="0" w:space="0" w:color="auto"/>
                <w:bottom w:val="none" w:sz="0" w:space="0" w:color="auto"/>
                <w:right w:val="none" w:sz="0" w:space="0" w:color="auto"/>
              </w:divBdr>
            </w:div>
            <w:div w:id="838429024">
              <w:marLeft w:val="0"/>
              <w:marRight w:val="0"/>
              <w:marTop w:val="0"/>
              <w:marBottom w:val="0"/>
              <w:divBdr>
                <w:top w:val="none" w:sz="0" w:space="0" w:color="auto"/>
                <w:left w:val="none" w:sz="0" w:space="0" w:color="auto"/>
                <w:bottom w:val="none" w:sz="0" w:space="0" w:color="auto"/>
                <w:right w:val="none" w:sz="0" w:space="0" w:color="auto"/>
              </w:divBdr>
            </w:div>
            <w:div w:id="711810008">
              <w:marLeft w:val="0"/>
              <w:marRight w:val="0"/>
              <w:marTop w:val="0"/>
              <w:marBottom w:val="0"/>
              <w:divBdr>
                <w:top w:val="none" w:sz="0" w:space="0" w:color="auto"/>
                <w:left w:val="none" w:sz="0" w:space="0" w:color="auto"/>
                <w:bottom w:val="none" w:sz="0" w:space="0" w:color="auto"/>
                <w:right w:val="none" w:sz="0" w:space="0" w:color="auto"/>
              </w:divBdr>
            </w:div>
            <w:div w:id="447555560">
              <w:marLeft w:val="0"/>
              <w:marRight w:val="0"/>
              <w:marTop w:val="0"/>
              <w:marBottom w:val="0"/>
              <w:divBdr>
                <w:top w:val="none" w:sz="0" w:space="0" w:color="auto"/>
                <w:left w:val="none" w:sz="0" w:space="0" w:color="auto"/>
                <w:bottom w:val="none" w:sz="0" w:space="0" w:color="auto"/>
                <w:right w:val="none" w:sz="0" w:space="0" w:color="auto"/>
              </w:divBdr>
            </w:div>
            <w:div w:id="1993675552">
              <w:marLeft w:val="0"/>
              <w:marRight w:val="0"/>
              <w:marTop w:val="0"/>
              <w:marBottom w:val="0"/>
              <w:divBdr>
                <w:top w:val="none" w:sz="0" w:space="0" w:color="auto"/>
                <w:left w:val="none" w:sz="0" w:space="0" w:color="auto"/>
                <w:bottom w:val="none" w:sz="0" w:space="0" w:color="auto"/>
                <w:right w:val="none" w:sz="0" w:space="0" w:color="auto"/>
              </w:divBdr>
            </w:div>
            <w:div w:id="1178076763">
              <w:marLeft w:val="0"/>
              <w:marRight w:val="0"/>
              <w:marTop w:val="0"/>
              <w:marBottom w:val="0"/>
              <w:divBdr>
                <w:top w:val="none" w:sz="0" w:space="0" w:color="auto"/>
                <w:left w:val="none" w:sz="0" w:space="0" w:color="auto"/>
                <w:bottom w:val="none" w:sz="0" w:space="0" w:color="auto"/>
                <w:right w:val="none" w:sz="0" w:space="0" w:color="auto"/>
              </w:divBdr>
            </w:div>
            <w:div w:id="1276330637">
              <w:marLeft w:val="0"/>
              <w:marRight w:val="0"/>
              <w:marTop w:val="0"/>
              <w:marBottom w:val="0"/>
              <w:divBdr>
                <w:top w:val="none" w:sz="0" w:space="0" w:color="auto"/>
                <w:left w:val="none" w:sz="0" w:space="0" w:color="auto"/>
                <w:bottom w:val="none" w:sz="0" w:space="0" w:color="auto"/>
                <w:right w:val="none" w:sz="0" w:space="0" w:color="auto"/>
              </w:divBdr>
            </w:div>
            <w:div w:id="732965174">
              <w:marLeft w:val="0"/>
              <w:marRight w:val="0"/>
              <w:marTop w:val="0"/>
              <w:marBottom w:val="0"/>
              <w:divBdr>
                <w:top w:val="none" w:sz="0" w:space="0" w:color="auto"/>
                <w:left w:val="none" w:sz="0" w:space="0" w:color="auto"/>
                <w:bottom w:val="none" w:sz="0" w:space="0" w:color="auto"/>
                <w:right w:val="none" w:sz="0" w:space="0" w:color="auto"/>
              </w:divBdr>
            </w:div>
            <w:div w:id="155926785">
              <w:marLeft w:val="0"/>
              <w:marRight w:val="0"/>
              <w:marTop w:val="0"/>
              <w:marBottom w:val="0"/>
              <w:divBdr>
                <w:top w:val="none" w:sz="0" w:space="0" w:color="auto"/>
                <w:left w:val="none" w:sz="0" w:space="0" w:color="auto"/>
                <w:bottom w:val="none" w:sz="0" w:space="0" w:color="auto"/>
                <w:right w:val="none" w:sz="0" w:space="0" w:color="auto"/>
              </w:divBdr>
            </w:div>
            <w:div w:id="1371034595">
              <w:marLeft w:val="0"/>
              <w:marRight w:val="0"/>
              <w:marTop w:val="0"/>
              <w:marBottom w:val="0"/>
              <w:divBdr>
                <w:top w:val="none" w:sz="0" w:space="0" w:color="auto"/>
                <w:left w:val="none" w:sz="0" w:space="0" w:color="auto"/>
                <w:bottom w:val="none" w:sz="0" w:space="0" w:color="auto"/>
                <w:right w:val="none" w:sz="0" w:space="0" w:color="auto"/>
              </w:divBdr>
            </w:div>
            <w:div w:id="1365445910">
              <w:marLeft w:val="0"/>
              <w:marRight w:val="0"/>
              <w:marTop w:val="0"/>
              <w:marBottom w:val="0"/>
              <w:divBdr>
                <w:top w:val="none" w:sz="0" w:space="0" w:color="auto"/>
                <w:left w:val="none" w:sz="0" w:space="0" w:color="auto"/>
                <w:bottom w:val="none" w:sz="0" w:space="0" w:color="auto"/>
                <w:right w:val="none" w:sz="0" w:space="0" w:color="auto"/>
              </w:divBdr>
            </w:div>
            <w:div w:id="248119505">
              <w:marLeft w:val="0"/>
              <w:marRight w:val="0"/>
              <w:marTop w:val="0"/>
              <w:marBottom w:val="0"/>
              <w:divBdr>
                <w:top w:val="none" w:sz="0" w:space="0" w:color="auto"/>
                <w:left w:val="none" w:sz="0" w:space="0" w:color="auto"/>
                <w:bottom w:val="none" w:sz="0" w:space="0" w:color="auto"/>
                <w:right w:val="none" w:sz="0" w:space="0" w:color="auto"/>
              </w:divBdr>
            </w:div>
            <w:div w:id="1260066905">
              <w:marLeft w:val="0"/>
              <w:marRight w:val="0"/>
              <w:marTop w:val="0"/>
              <w:marBottom w:val="0"/>
              <w:divBdr>
                <w:top w:val="none" w:sz="0" w:space="0" w:color="auto"/>
                <w:left w:val="none" w:sz="0" w:space="0" w:color="auto"/>
                <w:bottom w:val="none" w:sz="0" w:space="0" w:color="auto"/>
                <w:right w:val="none" w:sz="0" w:space="0" w:color="auto"/>
              </w:divBdr>
            </w:div>
            <w:div w:id="33823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88250">
      <w:bodyDiv w:val="1"/>
      <w:marLeft w:val="0"/>
      <w:marRight w:val="0"/>
      <w:marTop w:val="0"/>
      <w:marBottom w:val="0"/>
      <w:divBdr>
        <w:top w:val="none" w:sz="0" w:space="0" w:color="auto"/>
        <w:left w:val="none" w:sz="0" w:space="0" w:color="auto"/>
        <w:bottom w:val="none" w:sz="0" w:space="0" w:color="auto"/>
        <w:right w:val="none" w:sz="0" w:space="0" w:color="auto"/>
      </w:divBdr>
    </w:div>
    <w:div w:id="1332609323">
      <w:bodyDiv w:val="1"/>
      <w:marLeft w:val="0"/>
      <w:marRight w:val="0"/>
      <w:marTop w:val="0"/>
      <w:marBottom w:val="0"/>
      <w:divBdr>
        <w:top w:val="none" w:sz="0" w:space="0" w:color="auto"/>
        <w:left w:val="none" w:sz="0" w:space="0" w:color="auto"/>
        <w:bottom w:val="none" w:sz="0" w:space="0" w:color="auto"/>
        <w:right w:val="none" w:sz="0" w:space="0" w:color="auto"/>
      </w:divBdr>
      <w:divsChild>
        <w:div w:id="1866553879">
          <w:marLeft w:val="0"/>
          <w:marRight w:val="0"/>
          <w:marTop w:val="0"/>
          <w:marBottom w:val="0"/>
          <w:divBdr>
            <w:top w:val="none" w:sz="0" w:space="0" w:color="auto"/>
            <w:left w:val="none" w:sz="0" w:space="0" w:color="auto"/>
            <w:bottom w:val="none" w:sz="0" w:space="0" w:color="auto"/>
            <w:right w:val="none" w:sz="0" w:space="0" w:color="auto"/>
          </w:divBdr>
          <w:divsChild>
            <w:div w:id="1688556000">
              <w:marLeft w:val="0"/>
              <w:marRight w:val="0"/>
              <w:marTop w:val="0"/>
              <w:marBottom w:val="0"/>
              <w:divBdr>
                <w:top w:val="none" w:sz="0" w:space="0" w:color="auto"/>
                <w:left w:val="none" w:sz="0" w:space="0" w:color="auto"/>
                <w:bottom w:val="none" w:sz="0" w:space="0" w:color="auto"/>
                <w:right w:val="none" w:sz="0" w:space="0" w:color="auto"/>
              </w:divBdr>
            </w:div>
            <w:div w:id="825242238">
              <w:marLeft w:val="0"/>
              <w:marRight w:val="0"/>
              <w:marTop w:val="0"/>
              <w:marBottom w:val="0"/>
              <w:divBdr>
                <w:top w:val="none" w:sz="0" w:space="0" w:color="auto"/>
                <w:left w:val="none" w:sz="0" w:space="0" w:color="auto"/>
                <w:bottom w:val="none" w:sz="0" w:space="0" w:color="auto"/>
                <w:right w:val="none" w:sz="0" w:space="0" w:color="auto"/>
              </w:divBdr>
            </w:div>
            <w:div w:id="495850561">
              <w:marLeft w:val="0"/>
              <w:marRight w:val="0"/>
              <w:marTop w:val="0"/>
              <w:marBottom w:val="0"/>
              <w:divBdr>
                <w:top w:val="none" w:sz="0" w:space="0" w:color="auto"/>
                <w:left w:val="none" w:sz="0" w:space="0" w:color="auto"/>
                <w:bottom w:val="none" w:sz="0" w:space="0" w:color="auto"/>
                <w:right w:val="none" w:sz="0" w:space="0" w:color="auto"/>
              </w:divBdr>
            </w:div>
            <w:div w:id="366568249">
              <w:marLeft w:val="0"/>
              <w:marRight w:val="0"/>
              <w:marTop w:val="0"/>
              <w:marBottom w:val="0"/>
              <w:divBdr>
                <w:top w:val="none" w:sz="0" w:space="0" w:color="auto"/>
                <w:left w:val="none" w:sz="0" w:space="0" w:color="auto"/>
                <w:bottom w:val="none" w:sz="0" w:space="0" w:color="auto"/>
                <w:right w:val="none" w:sz="0" w:space="0" w:color="auto"/>
              </w:divBdr>
            </w:div>
            <w:div w:id="437221380">
              <w:marLeft w:val="0"/>
              <w:marRight w:val="0"/>
              <w:marTop w:val="0"/>
              <w:marBottom w:val="0"/>
              <w:divBdr>
                <w:top w:val="none" w:sz="0" w:space="0" w:color="auto"/>
                <w:left w:val="none" w:sz="0" w:space="0" w:color="auto"/>
                <w:bottom w:val="none" w:sz="0" w:space="0" w:color="auto"/>
                <w:right w:val="none" w:sz="0" w:space="0" w:color="auto"/>
              </w:divBdr>
            </w:div>
            <w:div w:id="1327129783">
              <w:marLeft w:val="0"/>
              <w:marRight w:val="0"/>
              <w:marTop w:val="0"/>
              <w:marBottom w:val="0"/>
              <w:divBdr>
                <w:top w:val="none" w:sz="0" w:space="0" w:color="auto"/>
                <w:left w:val="none" w:sz="0" w:space="0" w:color="auto"/>
                <w:bottom w:val="none" w:sz="0" w:space="0" w:color="auto"/>
                <w:right w:val="none" w:sz="0" w:space="0" w:color="auto"/>
              </w:divBdr>
            </w:div>
            <w:div w:id="1607612430">
              <w:marLeft w:val="0"/>
              <w:marRight w:val="0"/>
              <w:marTop w:val="0"/>
              <w:marBottom w:val="0"/>
              <w:divBdr>
                <w:top w:val="none" w:sz="0" w:space="0" w:color="auto"/>
                <w:left w:val="none" w:sz="0" w:space="0" w:color="auto"/>
                <w:bottom w:val="none" w:sz="0" w:space="0" w:color="auto"/>
                <w:right w:val="none" w:sz="0" w:space="0" w:color="auto"/>
              </w:divBdr>
            </w:div>
            <w:div w:id="2079588871">
              <w:marLeft w:val="0"/>
              <w:marRight w:val="0"/>
              <w:marTop w:val="0"/>
              <w:marBottom w:val="0"/>
              <w:divBdr>
                <w:top w:val="none" w:sz="0" w:space="0" w:color="auto"/>
                <w:left w:val="none" w:sz="0" w:space="0" w:color="auto"/>
                <w:bottom w:val="none" w:sz="0" w:space="0" w:color="auto"/>
                <w:right w:val="none" w:sz="0" w:space="0" w:color="auto"/>
              </w:divBdr>
            </w:div>
            <w:div w:id="1004553015">
              <w:marLeft w:val="0"/>
              <w:marRight w:val="0"/>
              <w:marTop w:val="0"/>
              <w:marBottom w:val="0"/>
              <w:divBdr>
                <w:top w:val="none" w:sz="0" w:space="0" w:color="auto"/>
                <w:left w:val="none" w:sz="0" w:space="0" w:color="auto"/>
                <w:bottom w:val="none" w:sz="0" w:space="0" w:color="auto"/>
                <w:right w:val="none" w:sz="0" w:space="0" w:color="auto"/>
              </w:divBdr>
            </w:div>
            <w:div w:id="827332168">
              <w:marLeft w:val="0"/>
              <w:marRight w:val="0"/>
              <w:marTop w:val="0"/>
              <w:marBottom w:val="0"/>
              <w:divBdr>
                <w:top w:val="none" w:sz="0" w:space="0" w:color="auto"/>
                <w:left w:val="none" w:sz="0" w:space="0" w:color="auto"/>
                <w:bottom w:val="none" w:sz="0" w:space="0" w:color="auto"/>
                <w:right w:val="none" w:sz="0" w:space="0" w:color="auto"/>
              </w:divBdr>
            </w:div>
            <w:div w:id="1438678978">
              <w:marLeft w:val="0"/>
              <w:marRight w:val="0"/>
              <w:marTop w:val="0"/>
              <w:marBottom w:val="0"/>
              <w:divBdr>
                <w:top w:val="none" w:sz="0" w:space="0" w:color="auto"/>
                <w:left w:val="none" w:sz="0" w:space="0" w:color="auto"/>
                <w:bottom w:val="none" w:sz="0" w:space="0" w:color="auto"/>
                <w:right w:val="none" w:sz="0" w:space="0" w:color="auto"/>
              </w:divBdr>
            </w:div>
            <w:div w:id="1353722716">
              <w:marLeft w:val="0"/>
              <w:marRight w:val="0"/>
              <w:marTop w:val="0"/>
              <w:marBottom w:val="0"/>
              <w:divBdr>
                <w:top w:val="none" w:sz="0" w:space="0" w:color="auto"/>
                <w:left w:val="none" w:sz="0" w:space="0" w:color="auto"/>
                <w:bottom w:val="none" w:sz="0" w:space="0" w:color="auto"/>
                <w:right w:val="none" w:sz="0" w:space="0" w:color="auto"/>
              </w:divBdr>
            </w:div>
            <w:div w:id="229197653">
              <w:marLeft w:val="0"/>
              <w:marRight w:val="0"/>
              <w:marTop w:val="0"/>
              <w:marBottom w:val="0"/>
              <w:divBdr>
                <w:top w:val="none" w:sz="0" w:space="0" w:color="auto"/>
                <w:left w:val="none" w:sz="0" w:space="0" w:color="auto"/>
                <w:bottom w:val="none" w:sz="0" w:space="0" w:color="auto"/>
                <w:right w:val="none" w:sz="0" w:space="0" w:color="auto"/>
              </w:divBdr>
            </w:div>
            <w:div w:id="848183503">
              <w:marLeft w:val="0"/>
              <w:marRight w:val="0"/>
              <w:marTop w:val="0"/>
              <w:marBottom w:val="0"/>
              <w:divBdr>
                <w:top w:val="none" w:sz="0" w:space="0" w:color="auto"/>
                <w:left w:val="none" w:sz="0" w:space="0" w:color="auto"/>
                <w:bottom w:val="none" w:sz="0" w:space="0" w:color="auto"/>
                <w:right w:val="none" w:sz="0" w:space="0" w:color="auto"/>
              </w:divBdr>
            </w:div>
            <w:div w:id="1395546345">
              <w:marLeft w:val="0"/>
              <w:marRight w:val="0"/>
              <w:marTop w:val="0"/>
              <w:marBottom w:val="0"/>
              <w:divBdr>
                <w:top w:val="none" w:sz="0" w:space="0" w:color="auto"/>
                <w:left w:val="none" w:sz="0" w:space="0" w:color="auto"/>
                <w:bottom w:val="none" w:sz="0" w:space="0" w:color="auto"/>
                <w:right w:val="none" w:sz="0" w:space="0" w:color="auto"/>
              </w:divBdr>
            </w:div>
            <w:div w:id="387338523">
              <w:marLeft w:val="0"/>
              <w:marRight w:val="0"/>
              <w:marTop w:val="0"/>
              <w:marBottom w:val="0"/>
              <w:divBdr>
                <w:top w:val="none" w:sz="0" w:space="0" w:color="auto"/>
                <w:left w:val="none" w:sz="0" w:space="0" w:color="auto"/>
                <w:bottom w:val="none" w:sz="0" w:space="0" w:color="auto"/>
                <w:right w:val="none" w:sz="0" w:space="0" w:color="auto"/>
              </w:divBdr>
            </w:div>
            <w:div w:id="230622387">
              <w:marLeft w:val="0"/>
              <w:marRight w:val="0"/>
              <w:marTop w:val="0"/>
              <w:marBottom w:val="0"/>
              <w:divBdr>
                <w:top w:val="none" w:sz="0" w:space="0" w:color="auto"/>
                <w:left w:val="none" w:sz="0" w:space="0" w:color="auto"/>
                <w:bottom w:val="none" w:sz="0" w:space="0" w:color="auto"/>
                <w:right w:val="none" w:sz="0" w:space="0" w:color="auto"/>
              </w:divBdr>
            </w:div>
            <w:div w:id="1416316612">
              <w:marLeft w:val="0"/>
              <w:marRight w:val="0"/>
              <w:marTop w:val="0"/>
              <w:marBottom w:val="0"/>
              <w:divBdr>
                <w:top w:val="none" w:sz="0" w:space="0" w:color="auto"/>
                <w:left w:val="none" w:sz="0" w:space="0" w:color="auto"/>
                <w:bottom w:val="none" w:sz="0" w:space="0" w:color="auto"/>
                <w:right w:val="none" w:sz="0" w:space="0" w:color="auto"/>
              </w:divBdr>
            </w:div>
            <w:div w:id="2010205327">
              <w:marLeft w:val="0"/>
              <w:marRight w:val="0"/>
              <w:marTop w:val="0"/>
              <w:marBottom w:val="0"/>
              <w:divBdr>
                <w:top w:val="none" w:sz="0" w:space="0" w:color="auto"/>
                <w:left w:val="none" w:sz="0" w:space="0" w:color="auto"/>
                <w:bottom w:val="none" w:sz="0" w:space="0" w:color="auto"/>
                <w:right w:val="none" w:sz="0" w:space="0" w:color="auto"/>
              </w:divBdr>
            </w:div>
            <w:div w:id="444883946">
              <w:marLeft w:val="0"/>
              <w:marRight w:val="0"/>
              <w:marTop w:val="0"/>
              <w:marBottom w:val="0"/>
              <w:divBdr>
                <w:top w:val="none" w:sz="0" w:space="0" w:color="auto"/>
                <w:left w:val="none" w:sz="0" w:space="0" w:color="auto"/>
                <w:bottom w:val="none" w:sz="0" w:space="0" w:color="auto"/>
                <w:right w:val="none" w:sz="0" w:space="0" w:color="auto"/>
              </w:divBdr>
            </w:div>
            <w:div w:id="757747456">
              <w:marLeft w:val="0"/>
              <w:marRight w:val="0"/>
              <w:marTop w:val="0"/>
              <w:marBottom w:val="0"/>
              <w:divBdr>
                <w:top w:val="none" w:sz="0" w:space="0" w:color="auto"/>
                <w:left w:val="none" w:sz="0" w:space="0" w:color="auto"/>
                <w:bottom w:val="none" w:sz="0" w:space="0" w:color="auto"/>
                <w:right w:val="none" w:sz="0" w:space="0" w:color="auto"/>
              </w:divBdr>
            </w:div>
            <w:div w:id="1474830231">
              <w:marLeft w:val="0"/>
              <w:marRight w:val="0"/>
              <w:marTop w:val="0"/>
              <w:marBottom w:val="0"/>
              <w:divBdr>
                <w:top w:val="none" w:sz="0" w:space="0" w:color="auto"/>
                <w:left w:val="none" w:sz="0" w:space="0" w:color="auto"/>
                <w:bottom w:val="none" w:sz="0" w:space="0" w:color="auto"/>
                <w:right w:val="none" w:sz="0" w:space="0" w:color="auto"/>
              </w:divBdr>
            </w:div>
            <w:div w:id="1807553029">
              <w:marLeft w:val="0"/>
              <w:marRight w:val="0"/>
              <w:marTop w:val="0"/>
              <w:marBottom w:val="0"/>
              <w:divBdr>
                <w:top w:val="none" w:sz="0" w:space="0" w:color="auto"/>
                <w:left w:val="none" w:sz="0" w:space="0" w:color="auto"/>
                <w:bottom w:val="none" w:sz="0" w:space="0" w:color="auto"/>
                <w:right w:val="none" w:sz="0" w:space="0" w:color="auto"/>
              </w:divBdr>
            </w:div>
            <w:div w:id="1662387143">
              <w:marLeft w:val="0"/>
              <w:marRight w:val="0"/>
              <w:marTop w:val="0"/>
              <w:marBottom w:val="0"/>
              <w:divBdr>
                <w:top w:val="none" w:sz="0" w:space="0" w:color="auto"/>
                <w:left w:val="none" w:sz="0" w:space="0" w:color="auto"/>
                <w:bottom w:val="none" w:sz="0" w:space="0" w:color="auto"/>
                <w:right w:val="none" w:sz="0" w:space="0" w:color="auto"/>
              </w:divBdr>
            </w:div>
            <w:div w:id="1878620560">
              <w:marLeft w:val="0"/>
              <w:marRight w:val="0"/>
              <w:marTop w:val="0"/>
              <w:marBottom w:val="0"/>
              <w:divBdr>
                <w:top w:val="none" w:sz="0" w:space="0" w:color="auto"/>
                <w:left w:val="none" w:sz="0" w:space="0" w:color="auto"/>
                <w:bottom w:val="none" w:sz="0" w:space="0" w:color="auto"/>
                <w:right w:val="none" w:sz="0" w:space="0" w:color="auto"/>
              </w:divBdr>
            </w:div>
            <w:div w:id="784806793">
              <w:marLeft w:val="0"/>
              <w:marRight w:val="0"/>
              <w:marTop w:val="0"/>
              <w:marBottom w:val="0"/>
              <w:divBdr>
                <w:top w:val="none" w:sz="0" w:space="0" w:color="auto"/>
                <w:left w:val="none" w:sz="0" w:space="0" w:color="auto"/>
                <w:bottom w:val="none" w:sz="0" w:space="0" w:color="auto"/>
                <w:right w:val="none" w:sz="0" w:space="0" w:color="auto"/>
              </w:divBdr>
            </w:div>
            <w:div w:id="946891250">
              <w:marLeft w:val="0"/>
              <w:marRight w:val="0"/>
              <w:marTop w:val="0"/>
              <w:marBottom w:val="0"/>
              <w:divBdr>
                <w:top w:val="none" w:sz="0" w:space="0" w:color="auto"/>
                <w:left w:val="none" w:sz="0" w:space="0" w:color="auto"/>
                <w:bottom w:val="none" w:sz="0" w:space="0" w:color="auto"/>
                <w:right w:val="none" w:sz="0" w:space="0" w:color="auto"/>
              </w:divBdr>
            </w:div>
            <w:div w:id="56586765">
              <w:marLeft w:val="0"/>
              <w:marRight w:val="0"/>
              <w:marTop w:val="0"/>
              <w:marBottom w:val="0"/>
              <w:divBdr>
                <w:top w:val="none" w:sz="0" w:space="0" w:color="auto"/>
                <w:left w:val="none" w:sz="0" w:space="0" w:color="auto"/>
                <w:bottom w:val="none" w:sz="0" w:space="0" w:color="auto"/>
                <w:right w:val="none" w:sz="0" w:space="0" w:color="auto"/>
              </w:divBdr>
            </w:div>
            <w:div w:id="300968517">
              <w:marLeft w:val="0"/>
              <w:marRight w:val="0"/>
              <w:marTop w:val="0"/>
              <w:marBottom w:val="0"/>
              <w:divBdr>
                <w:top w:val="none" w:sz="0" w:space="0" w:color="auto"/>
                <w:left w:val="none" w:sz="0" w:space="0" w:color="auto"/>
                <w:bottom w:val="none" w:sz="0" w:space="0" w:color="auto"/>
                <w:right w:val="none" w:sz="0" w:space="0" w:color="auto"/>
              </w:divBdr>
            </w:div>
            <w:div w:id="177622058">
              <w:marLeft w:val="0"/>
              <w:marRight w:val="0"/>
              <w:marTop w:val="0"/>
              <w:marBottom w:val="0"/>
              <w:divBdr>
                <w:top w:val="none" w:sz="0" w:space="0" w:color="auto"/>
                <w:left w:val="none" w:sz="0" w:space="0" w:color="auto"/>
                <w:bottom w:val="none" w:sz="0" w:space="0" w:color="auto"/>
                <w:right w:val="none" w:sz="0" w:space="0" w:color="auto"/>
              </w:divBdr>
            </w:div>
            <w:div w:id="2112163844">
              <w:marLeft w:val="0"/>
              <w:marRight w:val="0"/>
              <w:marTop w:val="0"/>
              <w:marBottom w:val="0"/>
              <w:divBdr>
                <w:top w:val="none" w:sz="0" w:space="0" w:color="auto"/>
                <w:left w:val="none" w:sz="0" w:space="0" w:color="auto"/>
                <w:bottom w:val="none" w:sz="0" w:space="0" w:color="auto"/>
                <w:right w:val="none" w:sz="0" w:space="0" w:color="auto"/>
              </w:divBdr>
            </w:div>
            <w:div w:id="1719939018">
              <w:marLeft w:val="0"/>
              <w:marRight w:val="0"/>
              <w:marTop w:val="0"/>
              <w:marBottom w:val="0"/>
              <w:divBdr>
                <w:top w:val="none" w:sz="0" w:space="0" w:color="auto"/>
                <w:left w:val="none" w:sz="0" w:space="0" w:color="auto"/>
                <w:bottom w:val="none" w:sz="0" w:space="0" w:color="auto"/>
                <w:right w:val="none" w:sz="0" w:space="0" w:color="auto"/>
              </w:divBdr>
            </w:div>
            <w:div w:id="1778404505">
              <w:marLeft w:val="0"/>
              <w:marRight w:val="0"/>
              <w:marTop w:val="0"/>
              <w:marBottom w:val="0"/>
              <w:divBdr>
                <w:top w:val="none" w:sz="0" w:space="0" w:color="auto"/>
                <w:left w:val="none" w:sz="0" w:space="0" w:color="auto"/>
                <w:bottom w:val="none" w:sz="0" w:space="0" w:color="auto"/>
                <w:right w:val="none" w:sz="0" w:space="0" w:color="auto"/>
              </w:divBdr>
            </w:div>
            <w:div w:id="616104426">
              <w:marLeft w:val="0"/>
              <w:marRight w:val="0"/>
              <w:marTop w:val="0"/>
              <w:marBottom w:val="0"/>
              <w:divBdr>
                <w:top w:val="none" w:sz="0" w:space="0" w:color="auto"/>
                <w:left w:val="none" w:sz="0" w:space="0" w:color="auto"/>
                <w:bottom w:val="none" w:sz="0" w:space="0" w:color="auto"/>
                <w:right w:val="none" w:sz="0" w:space="0" w:color="auto"/>
              </w:divBdr>
            </w:div>
            <w:div w:id="2145386962">
              <w:marLeft w:val="0"/>
              <w:marRight w:val="0"/>
              <w:marTop w:val="0"/>
              <w:marBottom w:val="0"/>
              <w:divBdr>
                <w:top w:val="none" w:sz="0" w:space="0" w:color="auto"/>
                <w:left w:val="none" w:sz="0" w:space="0" w:color="auto"/>
                <w:bottom w:val="none" w:sz="0" w:space="0" w:color="auto"/>
                <w:right w:val="none" w:sz="0" w:space="0" w:color="auto"/>
              </w:divBdr>
            </w:div>
            <w:div w:id="1827162136">
              <w:marLeft w:val="0"/>
              <w:marRight w:val="0"/>
              <w:marTop w:val="0"/>
              <w:marBottom w:val="0"/>
              <w:divBdr>
                <w:top w:val="none" w:sz="0" w:space="0" w:color="auto"/>
                <w:left w:val="none" w:sz="0" w:space="0" w:color="auto"/>
                <w:bottom w:val="none" w:sz="0" w:space="0" w:color="auto"/>
                <w:right w:val="none" w:sz="0" w:space="0" w:color="auto"/>
              </w:divBdr>
            </w:div>
            <w:div w:id="1377974798">
              <w:marLeft w:val="0"/>
              <w:marRight w:val="0"/>
              <w:marTop w:val="0"/>
              <w:marBottom w:val="0"/>
              <w:divBdr>
                <w:top w:val="none" w:sz="0" w:space="0" w:color="auto"/>
                <w:left w:val="none" w:sz="0" w:space="0" w:color="auto"/>
                <w:bottom w:val="none" w:sz="0" w:space="0" w:color="auto"/>
                <w:right w:val="none" w:sz="0" w:space="0" w:color="auto"/>
              </w:divBdr>
            </w:div>
            <w:div w:id="1282565721">
              <w:marLeft w:val="0"/>
              <w:marRight w:val="0"/>
              <w:marTop w:val="0"/>
              <w:marBottom w:val="0"/>
              <w:divBdr>
                <w:top w:val="none" w:sz="0" w:space="0" w:color="auto"/>
                <w:left w:val="none" w:sz="0" w:space="0" w:color="auto"/>
                <w:bottom w:val="none" w:sz="0" w:space="0" w:color="auto"/>
                <w:right w:val="none" w:sz="0" w:space="0" w:color="auto"/>
              </w:divBdr>
            </w:div>
            <w:div w:id="2115132064">
              <w:marLeft w:val="0"/>
              <w:marRight w:val="0"/>
              <w:marTop w:val="0"/>
              <w:marBottom w:val="0"/>
              <w:divBdr>
                <w:top w:val="none" w:sz="0" w:space="0" w:color="auto"/>
                <w:left w:val="none" w:sz="0" w:space="0" w:color="auto"/>
                <w:bottom w:val="none" w:sz="0" w:space="0" w:color="auto"/>
                <w:right w:val="none" w:sz="0" w:space="0" w:color="auto"/>
              </w:divBdr>
            </w:div>
            <w:div w:id="1259361901">
              <w:marLeft w:val="0"/>
              <w:marRight w:val="0"/>
              <w:marTop w:val="0"/>
              <w:marBottom w:val="0"/>
              <w:divBdr>
                <w:top w:val="none" w:sz="0" w:space="0" w:color="auto"/>
                <w:left w:val="none" w:sz="0" w:space="0" w:color="auto"/>
                <w:bottom w:val="none" w:sz="0" w:space="0" w:color="auto"/>
                <w:right w:val="none" w:sz="0" w:space="0" w:color="auto"/>
              </w:divBdr>
            </w:div>
            <w:div w:id="610434889">
              <w:marLeft w:val="0"/>
              <w:marRight w:val="0"/>
              <w:marTop w:val="0"/>
              <w:marBottom w:val="0"/>
              <w:divBdr>
                <w:top w:val="none" w:sz="0" w:space="0" w:color="auto"/>
                <w:left w:val="none" w:sz="0" w:space="0" w:color="auto"/>
                <w:bottom w:val="none" w:sz="0" w:space="0" w:color="auto"/>
                <w:right w:val="none" w:sz="0" w:space="0" w:color="auto"/>
              </w:divBdr>
            </w:div>
            <w:div w:id="981038306">
              <w:marLeft w:val="0"/>
              <w:marRight w:val="0"/>
              <w:marTop w:val="0"/>
              <w:marBottom w:val="0"/>
              <w:divBdr>
                <w:top w:val="none" w:sz="0" w:space="0" w:color="auto"/>
                <w:left w:val="none" w:sz="0" w:space="0" w:color="auto"/>
                <w:bottom w:val="none" w:sz="0" w:space="0" w:color="auto"/>
                <w:right w:val="none" w:sz="0" w:space="0" w:color="auto"/>
              </w:divBdr>
            </w:div>
            <w:div w:id="1004816196">
              <w:marLeft w:val="0"/>
              <w:marRight w:val="0"/>
              <w:marTop w:val="0"/>
              <w:marBottom w:val="0"/>
              <w:divBdr>
                <w:top w:val="none" w:sz="0" w:space="0" w:color="auto"/>
                <w:left w:val="none" w:sz="0" w:space="0" w:color="auto"/>
                <w:bottom w:val="none" w:sz="0" w:space="0" w:color="auto"/>
                <w:right w:val="none" w:sz="0" w:space="0" w:color="auto"/>
              </w:divBdr>
            </w:div>
            <w:div w:id="416555527">
              <w:marLeft w:val="0"/>
              <w:marRight w:val="0"/>
              <w:marTop w:val="0"/>
              <w:marBottom w:val="0"/>
              <w:divBdr>
                <w:top w:val="none" w:sz="0" w:space="0" w:color="auto"/>
                <w:left w:val="none" w:sz="0" w:space="0" w:color="auto"/>
                <w:bottom w:val="none" w:sz="0" w:space="0" w:color="auto"/>
                <w:right w:val="none" w:sz="0" w:space="0" w:color="auto"/>
              </w:divBdr>
            </w:div>
            <w:div w:id="17148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53278">
      <w:bodyDiv w:val="1"/>
      <w:marLeft w:val="0"/>
      <w:marRight w:val="0"/>
      <w:marTop w:val="0"/>
      <w:marBottom w:val="0"/>
      <w:divBdr>
        <w:top w:val="none" w:sz="0" w:space="0" w:color="auto"/>
        <w:left w:val="none" w:sz="0" w:space="0" w:color="auto"/>
        <w:bottom w:val="none" w:sz="0" w:space="0" w:color="auto"/>
        <w:right w:val="none" w:sz="0" w:space="0" w:color="auto"/>
      </w:divBdr>
    </w:div>
    <w:div w:id="1382827474">
      <w:bodyDiv w:val="1"/>
      <w:marLeft w:val="0"/>
      <w:marRight w:val="0"/>
      <w:marTop w:val="0"/>
      <w:marBottom w:val="0"/>
      <w:divBdr>
        <w:top w:val="none" w:sz="0" w:space="0" w:color="auto"/>
        <w:left w:val="none" w:sz="0" w:space="0" w:color="auto"/>
        <w:bottom w:val="none" w:sz="0" w:space="0" w:color="auto"/>
        <w:right w:val="none" w:sz="0" w:space="0" w:color="auto"/>
      </w:divBdr>
    </w:div>
    <w:div w:id="1394889222">
      <w:bodyDiv w:val="1"/>
      <w:marLeft w:val="0"/>
      <w:marRight w:val="0"/>
      <w:marTop w:val="0"/>
      <w:marBottom w:val="0"/>
      <w:divBdr>
        <w:top w:val="none" w:sz="0" w:space="0" w:color="auto"/>
        <w:left w:val="none" w:sz="0" w:space="0" w:color="auto"/>
        <w:bottom w:val="none" w:sz="0" w:space="0" w:color="auto"/>
        <w:right w:val="none" w:sz="0" w:space="0" w:color="auto"/>
      </w:divBdr>
    </w:div>
    <w:div w:id="1455057072">
      <w:bodyDiv w:val="1"/>
      <w:marLeft w:val="0"/>
      <w:marRight w:val="0"/>
      <w:marTop w:val="0"/>
      <w:marBottom w:val="0"/>
      <w:divBdr>
        <w:top w:val="none" w:sz="0" w:space="0" w:color="auto"/>
        <w:left w:val="none" w:sz="0" w:space="0" w:color="auto"/>
        <w:bottom w:val="none" w:sz="0" w:space="0" w:color="auto"/>
        <w:right w:val="none" w:sz="0" w:space="0" w:color="auto"/>
      </w:divBdr>
    </w:div>
    <w:div w:id="1492672811">
      <w:bodyDiv w:val="1"/>
      <w:marLeft w:val="0"/>
      <w:marRight w:val="0"/>
      <w:marTop w:val="0"/>
      <w:marBottom w:val="0"/>
      <w:divBdr>
        <w:top w:val="none" w:sz="0" w:space="0" w:color="auto"/>
        <w:left w:val="none" w:sz="0" w:space="0" w:color="auto"/>
        <w:bottom w:val="none" w:sz="0" w:space="0" w:color="auto"/>
        <w:right w:val="none" w:sz="0" w:space="0" w:color="auto"/>
      </w:divBdr>
    </w:div>
    <w:div w:id="1534878546">
      <w:bodyDiv w:val="1"/>
      <w:marLeft w:val="0"/>
      <w:marRight w:val="0"/>
      <w:marTop w:val="0"/>
      <w:marBottom w:val="0"/>
      <w:divBdr>
        <w:top w:val="none" w:sz="0" w:space="0" w:color="auto"/>
        <w:left w:val="none" w:sz="0" w:space="0" w:color="auto"/>
        <w:bottom w:val="none" w:sz="0" w:space="0" w:color="auto"/>
        <w:right w:val="none" w:sz="0" w:space="0" w:color="auto"/>
      </w:divBdr>
    </w:div>
    <w:div w:id="1542325007">
      <w:bodyDiv w:val="1"/>
      <w:marLeft w:val="0"/>
      <w:marRight w:val="0"/>
      <w:marTop w:val="0"/>
      <w:marBottom w:val="0"/>
      <w:divBdr>
        <w:top w:val="none" w:sz="0" w:space="0" w:color="auto"/>
        <w:left w:val="none" w:sz="0" w:space="0" w:color="auto"/>
        <w:bottom w:val="none" w:sz="0" w:space="0" w:color="auto"/>
        <w:right w:val="none" w:sz="0" w:space="0" w:color="auto"/>
      </w:divBdr>
    </w:div>
    <w:div w:id="1543130899">
      <w:bodyDiv w:val="1"/>
      <w:marLeft w:val="0"/>
      <w:marRight w:val="0"/>
      <w:marTop w:val="0"/>
      <w:marBottom w:val="0"/>
      <w:divBdr>
        <w:top w:val="none" w:sz="0" w:space="0" w:color="auto"/>
        <w:left w:val="none" w:sz="0" w:space="0" w:color="auto"/>
        <w:bottom w:val="none" w:sz="0" w:space="0" w:color="auto"/>
        <w:right w:val="none" w:sz="0" w:space="0" w:color="auto"/>
      </w:divBdr>
      <w:divsChild>
        <w:div w:id="366610175">
          <w:marLeft w:val="0"/>
          <w:marRight w:val="0"/>
          <w:marTop w:val="0"/>
          <w:marBottom w:val="0"/>
          <w:divBdr>
            <w:top w:val="none" w:sz="0" w:space="0" w:color="auto"/>
            <w:left w:val="none" w:sz="0" w:space="0" w:color="auto"/>
            <w:bottom w:val="none" w:sz="0" w:space="0" w:color="auto"/>
            <w:right w:val="none" w:sz="0" w:space="0" w:color="auto"/>
          </w:divBdr>
        </w:div>
      </w:divsChild>
    </w:div>
    <w:div w:id="1558131738">
      <w:bodyDiv w:val="1"/>
      <w:marLeft w:val="0"/>
      <w:marRight w:val="0"/>
      <w:marTop w:val="0"/>
      <w:marBottom w:val="0"/>
      <w:divBdr>
        <w:top w:val="none" w:sz="0" w:space="0" w:color="auto"/>
        <w:left w:val="none" w:sz="0" w:space="0" w:color="auto"/>
        <w:bottom w:val="none" w:sz="0" w:space="0" w:color="auto"/>
        <w:right w:val="none" w:sz="0" w:space="0" w:color="auto"/>
      </w:divBdr>
    </w:div>
    <w:div w:id="1567297924">
      <w:bodyDiv w:val="1"/>
      <w:marLeft w:val="0"/>
      <w:marRight w:val="0"/>
      <w:marTop w:val="0"/>
      <w:marBottom w:val="0"/>
      <w:divBdr>
        <w:top w:val="none" w:sz="0" w:space="0" w:color="auto"/>
        <w:left w:val="none" w:sz="0" w:space="0" w:color="auto"/>
        <w:bottom w:val="none" w:sz="0" w:space="0" w:color="auto"/>
        <w:right w:val="none" w:sz="0" w:space="0" w:color="auto"/>
      </w:divBdr>
    </w:div>
    <w:div w:id="1577741121">
      <w:bodyDiv w:val="1"/>
      <w:marLeft w:val="0"/>
      <w:marRight w:val="0"/>
      <w:marTop w:val="0"/>
      <w:marBottom w:val="0"/>
      <w:divBdr>
        <w:top w:val="none" w:sz="0" w:space="0" w:color="auto"/>
        <w:left w:val="none" w:sz="0" w:space="0" w:color="auto"/>
        <w:bottom w:val="none" w:sz="0" w:space="0" w:color="auto"/>
        <w:right w:val="none" w:sz="0" w:space="0" w:color="auto"/>
      </w:divBdr>
    </w:div>
    <w:div w:id="1631590410">
      <w:bodyDiv w:val="1"/>
      <w:marLeft w:val="0"/>
      <w:marRight w:val="0"/>
      <w:marTop w:val="0"/>
      <w:marBottom w:val="0"/>
      <w:divBdr>
        <w:top w:val="none" w:sz="0" w:space="0" w:color="auto"/>
        <w:left w:val="none" w:sz="0" w:space="0" w:color="auto"/>
        <w:bottom w:val="none" w:sz="0" w:space="0" w:color="auto"/>
        <w:right w:val="none" w:sz="0" w:space="0" w:color="auto"/>
      </w:divBdr>
    </w:div>
    <w:div w:id="1647858657">
      <w:bodyDiv w:val="1"/>
      <w:marLeft w:val="0"/>
      <w:marRight w:val="0"/>
      <w:marTop w:val="0"/>
      <w:marBottom w:val="0"/>
      <w:divBdr>
        <w:top w:val="none" w:sz="0" w:space="0" w:color="auto"/>
        <w:left w:val="none" w:sz="0" w:space="0" w:color="auto"/>
        <w:bottom w:val="none" w:sz="0" w:space="0" w:color="auto"/>
        <w:right w:val="none" w:sz="0" w:space="0" w:color="auto"/>
      </w:divBdr>
    </w:div>
    <w:div w:id="1655715666">
      <w:bodyDiv w:val="1"/>
      <w:marLeft w:val="0"/>
      <w:marRight w:val="0"/>
      <w:marTop w:val="0"/>
      <w:marBottom w:val="0"/>
      <w:divBdr>
        <w:top w:val="none" w:sz="0" w:space="0" w:color="auto"/>
        <w:left w:val="none" w:sz="0" w:space="0" w:color="auto"/>
        <w:bottom w:val="none" w:sz="0" w:space="0" w:color="auto"/>
        <w:right w:val="none" w:sz="0" w:space="0" w:color="auto"/>
      </w:divBdr>
    </w:div>
    <w:div w:id="1687252513">
      <w:bodyDiv w:val="1"/>
      <w:marLeft w:val="0"/>
      <w:marRight w:val="0"/>
      <w:marTop w:val="0"/>
      <w:marBottom w:val="0"/>
      <w:divBdr>
        <w:top w:val="none" w:sz="0" w:space="0" w:color="auto"/>
        <w:left w:val="none" w:sz="0" w:space="0" w:color="auto"/>
        <w:bottom w:val="none" w:sz="0" w:space="0" w:color="auto"/>
        <w:right w:val="none" w:sz="0" w:space="0" w:color="auto"/>
      </w:divBdr>
    </w:div>
    <w:div w:id="1759330186">
      <w:bodyDiv w:val="1"/>
      <w:marLeft w:val="0"/>
      <w:marRight w:val="0"/>
      <w:marTop w:val="0"/>
      <w:marBottom w:val="0"/>
      <w:divBdr>
        <w:top w:val="none" w:sz="0" w:space="0" w:color="auto"/>
        <w:left w:val="none" w:sz="0" w:space="0" w:color="auto"/>
        <w:bottom w:val="none" w:sz="0" w:space="0" w:color="auto"/>
        <w:right w:val="none" w:sz="0" w:space="0" w:color="auto"/>
      </w:divBdr>
    </w:div>
    <w:div w:id="1834753915">
      <w:bodyDiv w:val="1"/>
      <w:marLeft w:val="0"/>
      <w:marRight w:val="0"/>
      <w:marTop w:val="0"/>
      <w:marBottom w:val="0"/>
      <w:divBdr>
        <w:top w:val="none" w:sz="0" w:space="0" w:color="auto"/>
        <w:left w:val="none" w:sz="0" w:space="0" w:color="auto"/>
        <w:bottom w:val="none" w:sz="0" w:space="0" w:color="auto"/>
        <w:right w:val="none" w:sz="0" w:space="0" w:color="auto"/>
      </w:divBdr>
    </w:div>
    <w:div w:id="1856069006">
      <w:bodyDiv w:val="1"/>
      <w:marLeft w:val="0"/>
      <w:marRight w:val="0"/>
      <w:marTop w:val="0"/>
      <w:marBottom w:val="0"/>
      <w:divBdr>
        <w:top w:val="none" w:sz="0" w:space="0" w:color="auto"/>
        <w:left w:val="none" w:sz="0" w:space="0" w:color="auto"/>
        <w:bottom w:val="none" w:sz="0" w:space="0" w:color="auto"/>
        <w:right w:val="none" w:sz="0" w:space="0" w:color="auto"/>
      </w:divBdr>
    </w:div>
    <w:div w:id="1858545294">
      <w:bodyDiv w:val="1"/>
      <w:marLeft w:val="0"/>
      <w:marRight w:val="0"/>
      <w:marTop w:val="0"/>
      <w:marBottom w:val="0"/>
      <w:divBdr>
        <w:top w:val="none" w:sz="0" w:space="0" w:color="auto"/>
        <w:left w:val="none" w:sz="0" w:space="0" w:color="auto"/>
        <w:bottom w:val="none" w:sz="0" w:space="0" w:color="auto"/>
        <w:right w:val="none" w:sz="0" w:space="0" w:color="auto"/>
      </w:divBdr>
    </w:div>
    <w:div w:id="1862545001">
      <w:bodyDiv w:val="1"/>
      <w:marLeft w:val="0"/>
      <w:marRight w:val="0"/>
      <w:marTop w:val="0"/>
      <w:marBottom w:val="0"/>
      <w:divBdr>
        <w:top w:val="none" w:sz="0" w:space="0" w:color="auto"/>
        <w:left w:val="none" w:sz="0" w:space="0" w:color="auto"/>
        <w:bottom w:val="none" w:sz="0" w:space="0" w:color="auto"/>
        <w:right w:val="none" w:sz="0" w:space="0" w:color="auto"/>
      </w:divBdr>
    </w:div>
    <w:div w:id="1937516484">
      <w:bodyDiv w:val="1"/>
      <w:marLeft w:val="0"/>
      <w:marRight w:val="0"/>
      <w:marTop w:val="0"/>
      <w:marBottom w:val="0"/>
      <w:divBdr>
        <w:top w:val="none" w:sz="0" w:space="0" w:color="auto"/>
        <w:left w:val="none" w:sz="0" w:space="0" w:color="auto"/>
        <w:bottom w:val="none" w:sz="0" w:space="0" w:color="auto"/>
        <w:right w:val="none" w:sz="0" w:space="0" w:color="auto"/>
      </w:divBdr>
    </w:div>
    <w:div w:id="1945455206">
      <w:bodyDiv w:val="1"/>
      <w:marLeft w:val="0"/>
      <w:marRight w:val="0"/>
      <w:marTop w:val="0"/>
      <w:marBottom w:val="0"/>
      <w:divBdr>
        <w:top w:val="none" w:sz="0" w:space="0" w:color="auto"/>
        <w:left w:val="none" w:sz="0" w:space="0" w:color="auto"/>
        <w:bottom w:val="none" w:sz="0" w:space="0" w:color="auto"/>
        <w:right w:val="none" w:sz="0" w:space="0" w:color="auto"/>
      </w:divBdr>
    </w:div>
    <w:div w:id="1985311111">
      <w:bodyDiv w:val="1"/>
      <w:marLeft w:val="0"/>
      <w:marRight w:val="0"/>
      <w:marTop w:val="0"/>
      <w:marBottom w:val="0"/>
      <w:divBdr>
        <w:top w:val="none" w:sz="0" w:space="0" w:color="auto"/>
        <w:left w:val="none" w:sz="0" w:space="0" w:color="auto"/>
        <w:bottom w:val="none" w:sz="0" w:space="0" w:color="auto"/>
        <w:right w:val="none" w:sz="0" w:space="0" w:color="auto"/>
      </w:divBdr>
    </w:div>
    <w:div w:id="1987467736">
      <w:bodyDiv w:val="1"/>
      <w:marLeft w:val="0"/>
      <w:marRight w:val="0"/>
      <w:marTop w:val="0"/>
      <w:marBottom w:val="0"/>
      <w:divBdr>
        <w:top w:val="none" w:sz="0" w:space="0" w:color="auto"/>
        <w:left w:val="none" w:sz="0" w:space="0" w:color="auto"/>
        <w:bottom w:val="none" w:sz="0" w:space="0" w:color="auto"/>
        <w:right w:val="none" w:sz="0" w:space="0" w:color="auto"/>
      </w:divBdr>
      <w:divsChild>
        <w:div w:id="1271887967">
          <w:marLeft w:val="0"/>
          <w:marRight w:val="0"/>
          <w:marTop w:val="0"/>
          <w:marBottom w:val="0"/>
          <w:divBdr>
            <w:top w:val="none" w:sz="0" w:space="0" w:color="auto"/>
            <w:left w:val="none" w:sz="0" w:space="0" w:color="auto"/>
            <w:bottom w:val="none" w:sz="0" w:space="0" w:color="auto"/>
            <w:right w:val="none" w:sz="0" w:space="0" w:color="auto"/>
          </w:divBdr>
        </w:div>
      </w:divsChild>
    </w:div>
    <w:div w:id="2000308502">
      <w:bodyDiv w:val="1"/>
      <w:marLeft w:val="0"/>
      <w:marRight w:val="0"/>
      <w:marTop w:val="0"/>
      <w:marBottom w:val="0"/>
      <w:divBdr>
        <w:top w:val="none" w:sz="0" w:space="0" w:color="auto"/>
        <w:left w:val="none" w:sz="0" w:space="0" w:color="auto"/>
        <w:bottom w:val="none" w:sz="0" w:space="0" w:color="auto"/>
        <w:right w:val="none" w:sz="0" w:space="0" w:color="auto"/>
      </w:divBdr>
    </w:div>
    <w:div w:id="2013607627">
      <w:bodyDiv w:val="1"/>
      <w:marLeft w:val="0"/>
      <w:marRight w:val="0"/>
      <w:marTop w:val="0"/>
      <w:marBottom w:val="0"/>
      <w:divBdr>
        <w:top w:val="none" w:sz="0" w:space="0" w:color="auto"/>
        <w:left w:val="none" w:sz="0" w:space="0" w:color="auto"/>
        <w:bottom w:val="none" w:sz="0" w:space="0" w:color="auto"/>
        <w:right w:val="none" w:sz="0" w:space="0" w:color="auto"/>
      </w:divBdr>
    </w:div>
    <w:div w:id="2034766465">
      <w:bodyDiv w:val="1"/>
      <w:marLeft w:val="0"/>
      <w:marRight w:val="0"/>
      <w:marTop w:val="0"/>
      <w:marBottom w:val="0"/>
      <w:divBdr>
        <w:top w:val="none" w:sz="0" w:space="0" w:color="auto"/>
        <w:left w:val="none" w:sz="0" w:space="0" w:color="auto"/>
        <w:bottom w:val="none" w:sz="0" w:space="0" w:color="auto"/>
        <w:right w:val="none" w:sz="0" w:space="0" w:color="auto"/>
      </w:divBdr>
    </w:div>
    <w:div w:id="2040737537">
      <w:bodyDiv w:val="1"/>
      <w:marLeft w:val="0"/>
      <w:marRight w:val="0"/>
      <w:marTop w:val="0"/>
      <w:marBottom w:val="0"/>
      <w:divBdr>
        <w:top w:val="none" w:sz="0" w:space="0" w:color="auto"/>
        <w:left w:val="none" w:sz="0" w:space="0" w:color="auto"/>
        <w:bottom w:val="none" w:sz="0" w:space="0" w:color="auto"/>
        <w:right w:val="none" w:sz="0" w:space="0" w:color="auto"/>
      </w:divBdr>
    </w:div>
    <w:div w:id="2042390283">
      <w:bodyDiv w:val="1"/>
      <w:marLeft w:val="0"/>
      <w:marRight w:val="0"/>
      <w:marTop w:val="0"/>
      <w:marBottom w:val="0"/>
      <w:divBdr>
        <w:top w:val="none" w:sz="0" w:space="0" w:color="auto"/>
        <w:left w:val="none" w:sz="0" w:space="0" w:color="auto"/>
        <w:bottom w:val="none" w:sz="0" w:space="0" w:color="auto"/>
        <w:right w:val="none" w:sz="0" w:space="0" w:color="auto"/>
      </w:divBdr>
    </w:div>
    <w:div w:id="2100101176">
      <w:bodyDiv w:val="1"/>
      <w:marLeft w:val="0"/>
      <w:marRight w:val="0"/>
      <w:marTop w:val="0"/>
      <w:marBottom w:val="0"/>
      <w:divBdr>
        <w:top w:val="none" w:sz="0" w:space="0" w:color="auto"/>
        <w:left w:val="none" w:sz="0" w:space="0" w:color="auto"/>
        <w:bottom w:val="none" w:sz="0" w:space="0" w:color="auto"/>
        <w:right w:val="none" w:sz="0" w:space="0" w:color="auto"/>
      </w:divBdr>
    </w:div>
    <w:div w:id="2113353721">
      <w:bodyDiv w:val="1"/>
      <w:marLeft w:val="0"/>
      <w:marRight w:val="0"/>
      <w:marTop w:val="0"/>
      <w:marBottom w:val="0"/>
      <w:divBdr>
        <w:top w:val="none" w:sz="0" w:space="0" w:color="auto"/>
        <w:left w:val="none" w:sz="0" w:space="0" w:color="auto"/>
        <w:bottom w:val="none" w:sz="0" w:space="0" w:color="auto"/>
        <w:right w:val="none" w:sz="0" w:space="0" w:color="auto"/>
      </w:divBdr>
    </w:div>
    <w:div w:id="2130854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mosenergosbyt.ru/individuals/news/v-moskovskoy-oblasti-v-2025-godu-budut-deystvovat-novye-tarify-na-elektricheskuyu-energiyu/"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comp-doctor.ru/"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etanit.com/sharp/"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intuit.ru/"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glavbukh.ru/art/391186-raschet-zarplaty-rabotnikam-v-2025-godu-izmeneniya-i-primery"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5923D-4DBA-48FC-977E-2B5BD3D575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52</Pages>
  <Words>9356</Words>
  <Characters>53333</Characters>
  <Application>Microsoft Office Word</Application>
  <DocSecurity>0</DocSecurity>
  <Lines>444</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Минаев</dc:creator>
  <cp:keywords/>
  <dc:description/>
  <cp:lastModifiedBy>Anton Tikhomirov</cp:lastModifiedBy>
  <cp:revision>161</cp:revision>
  <cp:lastPrinted>2023-06-28T16:03:00Z</cp:lastPrinted>
  <dcterms:created xsi:type="dcterms:W3CDTF">2026-03-29T20:25:00Z</dcterms:created>
  <dcterms:modified xsi:type="dcterms:W3CDTF">2026-05-22T20:11:00Z</dcterms:modified>
</cp:coreProperties>
</file>