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60cir6dti08a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Sequence Diagram</w:t>
      </w:r>
    </w:p>
    <w:p w:rsidR="00000000" w:rsidDel="00000000" w:rsidP="00000000" w:rsidRDefault="00000000" w:rsidRPr="00000000" w14:paraId="00000002">
      <w:pPr>
        <w:ind w:left="-1701" w:right="0" w:firstLine="0"/>
        <w:jc w:val="left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701" w:right="0" w:firstLine="0"/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7529513" cy="71185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9513" cy="711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0" w:firstLine="0"/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provided sequence diagram illustrates the data retrieval and processing workflow within the NBP Analytics application. The system executes a linear pipeline encompassing user input, external API integration, data transformation, and interface rendering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execution cycle follows these primary steps: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Initialization: The process begins when the user selects a target currency (e.g., EUR or USD) via the CurrencySelect component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Request: This interaction is captured by the SessionTrendsPanel, which initiates the data loading phase. It invokes the fetchNbpRates method within the CoreLogic module, which subsequently executes a request to the external NBP API to retrieve historical exchange rates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Normalization: Upon receiving the raw JSON payload, the CoreLogic layer processes the response. It normalizes the dataset - specifically structuring the dates and rate values - before returning the refined data to the panel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Statistical Computation: The SessionTrendsPanel then updates its internal state. Prior to rendering, the normalized dataset is processed through the calcMinMaxAvg function to compute the required summary statistics.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Rendering: Finally, the user interface re-renders, presenting the updated chart and statistical metrics.</w:t>
      </w:r>
    </w:p>
    <w:p w:rsidR="00000000" w:rsidDel="00000000" w:rsidP="00000000" w:rsidRDefault="00000000" w:rsidRPr="00000000" w14:paraId="0000000C">
      <w:pPr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710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s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ind w:left="9345.511811023624" w:firstLine="0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Style w:val="Title"/>
      <w:jc w:val="center"/>
      <w:rPr>
        <w:rFonts w:ascii="Asana" w:cs="Asana" w:eastAsia="Asana" w:hAnsi="Asan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BjNhWQ/YO5+VXAbKXeXwa9SlTQ==">CgMxLjAyDmguNjBjaXI2ZHRpMDhhOAByITFkSk9XLWt2MlJha0psNUZRdmhiV0hEUHY5MUhXdkJvbw==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