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A9096" w14:textId="5177FC9E" w:rsidR="002C51AC" w:rsidRDefault="002C51AC" w:rsidP="002C51AC"/>
    <w:p w14:paraId="7139D256" w14:textId="2F6C7A16" w:rsidR="002C51AC" w:rsidRPr="004A1561" w:rsidRDefault="002C51AC" w:rsidP="002C51AC">
      <w:pPr>
        <w:rPr>
          <w:b/>
          <w:bCs/>
        </w:rPr>
      </w:pPr>
      <w:r w:rsidRPr="004A1561">
        <w:rPr>
          <w:b/>
          <w:bCs/>
        </w:rPr>
        <w:t>EJERCICIOS PRÁCTICOS M</w:t>
      </w:r>
      <w:r>
        <w:rPr>
          <w:b/>
          <w:bCs/>
        </w:rPr>
        <w:t>ÓDULO 3</w:t>
      </w:r>
      <w:r w:rsidRPr="004A1561">
        <w:rPr>
          <w:b/>
          <w:bCs/>
        </w:rPr>
        <w:t>:</w:t>
      </w:r>
    </w:p>
    <w:p w14:paraId="52471338" w14:textId="1B3D7CB7" w:rsidR="002C51AC" w:rsidRPr="004A1561" w:rsidRDefault="002C51AC" w:rsidP="002C51AC">
      <w:pPr>
        <w:pStyle w:val="ListParagraph"/>
        <w:numPr>
          <w:ilvl w:val="1"/>
          <w:numId w:val="6"/>
        </w:numPr>
      </w:pPr>
      <w:r>
        <w:rPr>
          <w:lang w:val="es-ES_tradnl"/>
        </w:rPr>
        <w:t>Estadística descriptiva</w:t>
      </w:r>
    </w:p>
    <w:p w14:paraId="6CAD6C4C" w14:textId="77777777" w:rsidR="001F4036" w:rsidRDefault="001F4036" w:rsidP="001F4036">
      <w:pPr>
        <w:rPr>
          <w:lang w:val="es-ES_tradnl"/>
        </w:rPr>
      </w:pPr>
    </w:p>
    <w:p w14:paraId="10D81936" w14:textId="47A5889C" w:rsidR="001F4036" w:rsidRDefault="001F4036" w:rsidP="002C51AC">
      <w:pPr>
        <w:pStyle w:val="NormalWeb"/>
        <w:jc w:val="both"/>
      </w:pPr>
      <w:r>
        <w:t xml:space="preserve">El conjunto de datos utilizado procede del portal del Departamento de Bioestadística de la Universidad de Vanderbilt y puede descargarse desde la dirección: </w:t>
      </w:r>
      <w:r>
        <w:fldChar w:fldCharType="begin"/>
      </w:r>
      <w:r>
        <w:instrText>HYPERLINK "https://hbiostat.org/data/repo/diabetes.xls"</w:instrText>
      </w:r>
      <w:r>
        <w:fldChar w:fldCharType="separate"/>
      </w:r>
      <w:r w:rsidRPr="00591804">
        <w:rPr>
          <w:rStyle w:val="Hyperlink"/>
        </w:rPr>
        <w:t>https://hbiostat.org/data/repo/diabetes.xls</w:t>
      </w:r>
      <w:r>
        <w:fldChar w:fldCharType="end"/>
      </w:r>
      <w:r>
        <w:t xml:space="preserve"> (existen varios formatos) . Este archivo fue elaborado por el Dr. John Schorling, perteneciente al Departamento de Medicina de la Universidad de Virginia.</w:t>
      </w:r>
    </w:p>
    <w:p w14:paraId="4D4BD860" w14:textId="77777777" w:rsidR="001F4036" w:rsidRDefault="001F4036" w:rsidP="002C51AC">
      <w:pPr>
        <w:pStyle w:val="NormalWeb"/>
        <w:jc w:val="both"/>
      </w:pPr>
      <w:r>
        <w:t>La base contiene información de 403 participantes y recoge 19 variables relacionadas con la salud de personas afroamericanas residentes en los condados de Buckingham y Louisa, en el estado de Virginia (EE. UU.). Estos individuos fueron evaluados con el objetivo de detectar la presencia de diabetes mellitus. Los registros forman parte de un estudio más amplio que incluyó a 1046 personas y que, además de la diabetes, analizó la prevalencia de la obesidad y otros factores de riesgo cardiovascular en esta comunidad durante el año 1997.</w:t>
      </w:r>
    </w:p>
    <w:p w14:paraId="7A310C07" w14:textId="77777777" w:rsidR="001F4036" w:rsidRDefault="001F4036" w:rsidP="002C51AC">
      <w:pPr>
        <w:pStyle w:val="NormalWeb"/>
        <w:jc w:val="both"/>
      </w:pPr>
      <w:r>
        <w:t>Aunque el archivo contiene numerosas variables, en este trabajo se analizarán principalmente el colesterol total, la glucosa estabilizada (HDL), el ratio colesterol/HDL —que permite identificar la condición diabética cuando los valores son iguales o superiores a 7—, la edad y el peso expresado en libras.</w:t>
      </w:r>
    </w:p>
    <w:p w14:paraId="00D20BE6" w14:textId="265D916D" w:rsidR="001F4036" w:rsidRDefault="001F4036" w:rsidP="002C51AC">
      <w:pPr>
        <w:pStyle w:val="NormalWeb"/>
        <w:jc w:val="both"/>
      </w:pPr>
      <w:r>
        <w:t>Para más información sobre el contexto de esta investigación, pueden consultarse los siguientes trabajos:</w:t>
      </w:r>
    </w:p>
    <w:p w14:paraId="151F1E7F" w14:textId="77777777" w:rsidR="001F4036" w:rsidRDefault="001F4036" w:rsidP="002C51AC">
      <w:pPr>
        <w:pStyle w:val="NormalWeb"/>
        <w:numPr>
          <w:ilvl w:val="0"/>
          <w:numId w:val="3"/>
        </w:numPr>
        <w:jc w:val="both"/>
      </w:pPr>
      <w:r>
        <w:t xml:space="preserve">Willems JP, Saunders JT, DE Hunt, JB Schorling: </w:t>
      </w:r>
      <w:r>
        <w:rPr>
          <w:rStyle w:val="Emphasis"/>
          <w:rFonts w:eastAsiaTheme="majorEastAsia"/>
        </w:rPr>
        <w:t>Prevalence of coronary heart disease risk factors among rural blacks: A community-based study</w:t>
      </w:r>
      <w:r>
        <w:t>. Southern Medical Journal 90:814-820; 1997.</w:t>
      </w:r>
    </w:p>
    <w:p w14:paraId="65E19A7E" w14:textId="77777777" w:rsidR="001F4036" w:rsidRDefault="001F4036" w:rsidP="002C51AC">
      <w:pPr>
        <w:pStyle w:val="NormalWeb"/>
        <w:numPr>
          <w:ilvl w:val="0"/>
          <w:numId w:val="3"/>
        </w:numPr>
        <w:jc w:val="both"/>
      </w:pPr>
      <w:r>
        <w:t xml:space="preserve">Schorling JB, Roach J, Siegel M, Baturka N, Hunt DE, Guterbock TM, Stewart HL: </w:t>
      </w:r>
      <w:r>
        <w:rPr>
          <w:rStyle w:val="Emphasis"/>
          <w:rFonts w:eastAsiaTheme="majorEastAsia"/>
        </w:rPr>
        <w:t>A trial of church-based smoking cessation interventions for rural African Americans</w:t>
      </w:r>
      <w:r>
        <w:t>. Preventive Medicine 26:92-101; 1997.</w:t>
      </w:r>
    </w:p>
    <w:p w14:paraId="285E79EA" w14:textId="77777777" w:rsidR="001F4036" w:rsidRDefault="001F4036" w:rsidP="004546FB">
      <w:pPr>
        <w:jc w:val="both"/>
        <w:rPr>
          <w:lang w:val="es-ES_tradnl"/>
        </w:rPr>
      </w:pPr>
    </w:p>
    <w:p w14:paraId="6BC6B088" w14:textId="058F7C89" w:rsidR="001F4036" w:rsidRPr="002C51AC" w:rsidRDefault="001F4036" w:rsidP="004546FB">
      <w:pPr>
        <w:jc w:val="both"/>
        <w:rPr>
          <w:b/>
          <w:bCs/>
          <w:lang w:val="es-ES_tradnl"/>
        </w:rPr>
      </w:pPr>
      <w:r w:rsidRPr="002C51AC">
        <w:rPr>
          <w:b/>
          <w:bCs/>
          <w:lang w:val="es-ES_tradnl"/>
        </w:rPr>
        <w:t xml:space="preserve">Este conjunto de datos se emplea por ser de acceso público, con fines exclusivamente académicos y educativos, y se utiliza únicamente para la realización de ejercicios prácticos del curso. </w:t>
      </w:r>
    </w:p>
    <w:p w14:paraId="58CA6F64" w14:textId="77777777" w:rsidR="00E8724D" w:rsidRDefault="00E8724D" w:rsidP="004546FB">
      <w:pPr>
        <w:jc w:val="both"/>
        <w:rPr>
          <w:lang w:val="es-ES_tradnl"/>
        </w:rPr>
      </w:pPr>
    </w:p>
    <w:p w14:paraId="40C2BD10" w14:textId="77777777" w:rsidR="002C51AC" w:rsidRDefault="002C51AC" w:rsidP="004546FB">
      <w:pPr>
        <w:jc w:val="both"/>
        <w:rPr>
          <w:lang w:val="es-ES_tradnl"/>
        </w:rPr>
      </w:pPr>
    </w:p>
    <w:p w14:paraId="52FDB169" w14:textId="77777777" w:rsidR="002C51AC" w:rsidRDefault="002C51AC" w:rsidP="004546FB">
      <w:pPr>
        <w:jc w:val="both"/>
        <w:rPr>
          <w:lang w:val="es-ES_tradnl"/>
        </w:rPr>
      </w:pPr>
    </w:p>
    <w:p w14:paraId="3786E419" w14:textId="77777777" w:rsidR="002C51AC" w:rsidRDefault="002C51AC" w:rsidP="004546FB">
      <w:pPr>
        <w:jc w:val="both"/>
        <w:rPr>
          <w:lang w:val="es-ES_tradnl"/>
        </w:rPr>
      </w:pPr>
    </w:p>
    <w:p w14:paraId="30947BF6" w14:textId="77777777" w:rsidR="002C51AC" w:rsidRDefault="002C51AC" w:rsidP="004546FB">
      <w:pPr>
        <w:jc w:val="both"/>
        <w:rPr>
          <w:lang w:val="es-ES_tradnl"/>
        </w:rPr>
      </w:pPr>
    </w:p>
    <w:p w14:paraId="6430A241" w14:textId="77777777" w:rsidR="002C51AC" w:rsidRDefault="002C51AC" w:rsidP="004546FB">
      <w:pPr>
        <w:jc w:val="both"/>
        <w:rPr>
          <w:lang w:val="es-ES_tradnl"/>
        </w:rPr>
      </w:pPr>
    </w:p>
    <w:p w14:paraId="3EB9A777" w14:textId="77777777" w:rsidR="002C51AC" w:rsidRDefault="002C51AC" w:rsidP="004546FB">
      <w:pPr>
        <w:jc w:val="both"/>
        <w:rPr>
          <w:lang w:val="es-ES_tradnl"/>
        </w:rPr>
      </w:pPr>
    </w:p>
    <w:p w14:paraId="6BDC7A9B" w14:textId="77777777" w:rsidR="002C51AC" w:rsidRDefault="002C51AC" w:rsidP="004546FB">
      <w:pPr>
        <w:jc w:val="both"/>
        <w:rPr>
          <w:lang w:val="es-ES_tradnl"/>
        </w:rPr>
      </w:pPr>
    </w:p>
    <w:p w14:paraId="52026722" w14:textId="77777777" w:rsidR="002C51AC" w:rsidRPr="00E8724D" w:rsidRDefault="002C51AC" w:rsidP="004546FB">
      <w:pPr>
        <w:jc w:val="both"/>
        <w:rPr>
          <w:lang w:val="es-ES_tradnl"/>
        </w:rPr>
      </w:pPr>
    </w:p>
    <w:p w14:paraId="6A34D314" w14:textId="77777777" w:rsidR="002C51AC" w:rsidRDefault="002C51AC" w:rsidP="004546FB">
      <w:pPr>
        <w:jc w:val="both"/>
        <w:rPr>
          <w:lang w:val="es-ES_tradnl"/>
        </w:rPr>
      </w:pPr>
    </w:p>
    <w:p w14:paraId="3185CACA" w14:textId="77777777" w:rsidR="002C51AC" w:rsidRDefault="002C51AC" w:rsidP="004546FB">
      <w:pPr>
        <w:jc w:val="both"/>
        <w:rPr>
          <w:lang w:val="es-ES_tradnl"/>
        </w:rPr>
      </w:pPr>
    </w:p>
    <w:p w14:paraId="179DCB80" w14:textId="0F0442DD" w:rsidR="00E8724D" w:rsidRDefault="00E8724D" w:rsidP="004546FB">
      <w:pPr>
        <w:jc w:val="both"/>
        <w:rPr>
          <w:lang w:val="es-ES_tradnl"/>
        </w:rPr>
      </w:pPr>
      <w:r w:rsidRPr="00E8724D">
        <w:rPr>
          <w:lang w:val="es-ES_tradnl"/>
        </w:rPr>
        <w:t>En la siguiente tabla se realiza la descripción de las variables recogidas en ambos ficheros de datos:</w:t>
      </w:r>
    </w:p>
    <w:p w14:paraId="5D37488E" w14:textId="77777777" w:rsidR="00A137CB" w:rsidRDefault="00A137CB" w:rsidP="00E8724D">
      <w:pPr>
        <w:rPr>
          <w:lang w:val="es-ES_tradnl"/>
        </w:rPr>
      </w:pPr>
    </w:p>
    <w:p w14:paraId="3FF8AC45" w14:textId="53688ADE" w:rsidR="00A137CB" w:rsidRDefault="00A137CB" w:rsidP="00A137CB">
      <w:pPr>
        <w:jc w:val="center"/>
        <w:rPr>
          <w:lang w:val="es-ES_tradnl"/>
        </w:rPr>
      </w:pPr>
      <w:r w:rsidRPr="00A137CB">
        <w:rPr>
          <w:noProof/>
          <w:lang w:val="es-ES_tradnl"/>
        </w:rPr>
        <w:drawing>
          <wp:inline distT="0" distB="0" distL="0" distR="0" wp14:anchorId="6CA45218" wp14:editId="0D167748">
            <wp:extent cx="3876099" cy="3806960"/>
            <wp:effectExtent l="0" t="0" r="0" b="3175"/>
            <wp:docPr id="2118443454" name="Picture 1" descr="A screenshot of a medical repo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443454" name="Picture 1" descr="A screenshot of a medical repor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98290" cy="382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2E90B" w14:textId="77777777" w:rsidR="00A137CB" w:rsidRDefault="00A137CB" w:rsidP="00A137CB">
      <w:pPr>
        <w:jc w:val="center"/>
        <w:rPr>
          <w:lang w:val="es-ES_tradnl"/>
        </w:rPr>
      </w:pPr>
    </w:p>
    <w:p w14:paraId="2460CFEE" w14:textId="47F6CBFA" w:rsidR="00A137CB" w:rsidRDefault="004546FB" w:rsidP="00A137CB">
      <w:pPr>
        <w:jc w:val="center"/>
        <w:rPr>
          <w:lang w:val="es-ES_tradnl"/>
        </w:rPr>
      </w:pPr>
      <w:r w:rsidRPr="004546FB">
        <w:rPr>
          <w:noProof/>
          <w:lang w:val="es-ES_tradnl"/>
        </w:rPr>
        <w:drawing>
          <wp:inline distT="0" distB="0" distL="0" distR="0" wp14:anchorId="61FC1E7E" wp14:editId="546E6A08">
            <wp:extent cx="1331339" cy="1640785"/>
            <wp:effectExtent l="0" t="0" r="2540" b="0"/>
            <wp:docPr id="1169168227" name="Picture 1" descr="A table of nam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168227" name="Picture 1" descr="A table of name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49328" cy="166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5D2BC" w14:textId="77777777" w:rsidR="00A137CB" w:rsidRDefault="00A137CB" w:rsidP="00E8724D">
      <w:pPr>
        <w:rPr>
          <w:lang w:val="es-ES_tradnl"/>
        </w:rPr>
      </w:pPr>
    </w:p>
    <w:p w14:paraId="5E7CFAEA" w14:textId="77777777" w:rsidR="00A137CB" w:rsidRDefault="00A137CB" w:rsidP="00E8724D">
      <w:pPr>
        <w:rPr>
          <w:lang w:val="es-ES_tradnl"/>
        </w:rPr>
      </w:pPr>
    </w:p>
    <w:p w14:paraId="1847E1F6" w14:textId="77777777" w:rsidR="007A4590" w:rsidRDefault="00370501" w:rsidP="002C51AC">
      <w:pPr>
        <w:pStyle w:val="ListParagraph"/>
        <w:numPr>
          <w:ilvl w:val="0"/>
          <w:numId w:val="5"/>
        </w:numPr>
        <w:jc w:val="both"/>
        <w:rPr>
          <w:lang w:val="es-ES_tradnl"/>
        </w:rPr>
      </w:pPr>
      <w:r w:rsidRPr="00370501">
        <w:rPr>
          <w:lang w:val="es-ES_tradnl"/>
        </w:rPr>
        <w:t xml:space="preserve">Explora el </w:t>
      </w:r>
      <w:proofErr w:type="spellStart"/>
      <w:r w:rsidRPr="00370501">
        <w:rPr>
          <w:i/>
          <w:iCs/>
          <w:lang w:val="es-ES_tradnl"/>
        </w:rPr>
        <w:t>dataset</w:t>
      </w:r>
      <w:proofErr w:type="spellEnd"/>
      <w:r w:rsidRPr="00370501">
        <w:rPr>
          <w:lang w:val="es-ES_tradnl"/>
        </w:rPr>
        <w:t xml:space="preserve">: Carga los datos </w:t>
      </w:r>
      <w:r>
        <w:rPr>
          <w:lang w:val="es-ES_tradnl"/>
        </w:rPr>
        <w:t>descargados en formato CSV</w:t>
      </w:r>
      <w:r w:rsidRPr="00370501">
        <w:rPr>
          <w:lang w:val="es-ES_tradnl"/>
        </w:rPr>
        <w:t xml:space="preserve">. Usa </w:t>
      </w:r>
      <w:proofErr w:type="spellStart"/>
      <w:proofErr w:type="gramStart"/>
      <w:r w:rsidRPr="00370501">
        <w:rPr>
          <w:lang w:val="es-ES_tradnl"/>
        </w:rPr>
        <w:t>str</w:t>
      </w:r>
      <w:proofErr w:type="spellEnd"/>
      <w:r w:rsidRPr="00370501">
        <w:rPr>
          <w:lang w:val="es-ES_tradnl"/>
        </w:rPr>
        <w:t>(</w:t>
      </w:r>
      <w:proofErr w:type="gramEnd"/>
      <w:r w:rsidRPr="00370501">
        <w:rPr>
          <w:lang w:val="es-ES_tradnl"/>
        </w:rPr>
        <w:t xml:space="preserve">) y </w:t>
      </w:r>
      <w:proofErr w:type="spellStart"/>
      <w:proofErr w:type="gramStart"/>
      <w:r w:rsidRPr="00370501">
        <w:rPr>
          <w:lang w:val="es-ES_tradnl"/>
        </w:rPr>
        <w:t>summary</w:t>
      </w:r>
      <w:proofErr w:type="spellEnd"/>
      <w:r w:rsidRPr="00370501">
        <w:rPr>
          <w:lang w:val="es-ES_tradnl"/>
        </w:rPr>
        <w:t>(</w:t>
      </w:r>
      <w:proofErr w:type="gramEnd"/>
      <w:r w:rsidRPr="00370501">
        <w:rPr>
          <w:lang w:val="es-ES_tradnl"/>
        </w:rPr>
        <w:t xml:space="preserve">) para inspeccionar la estructura y obtener un resumen </w:t>
      </w:r>
      <w:r>
        <w:rPr>
          <w:lang w:val="es-ES_tradnl"/>
        </w:rPr>
        <w:t>de las variables</w:t>
      </w:r>
      <w:r w:rsidRPr="00370501">
        <w:rPr>
          <w:lang w:val="es-ES_tradnl"/>
        </w:rPr>
        <w:t>.</w:t>
      </w:r>
    </w:p>
    <w:p w14:paraId="5ACD0A1A" w14:textId="77777777" w:rsidR="007A4590" w:rsidRDefault="007A4590" w:rsidP="002C51AC">
      <w:pPr>
        <w:pStyle w:val="ListParagraph"/>
        <w:jc w:val="both"/>
        <w:rPr>
          <w:lang w:val="es-ES_tradnl"/>
        </w:rPr>
      </w:pPr>
    </w:p>
    <w:p w14:paraId="526F7B66" w14:textId="18B45FD4" w:rsidR="0027606F" w:rsidRPr="007A4590" w:rsidRDefault="007A4590" w:rsidP="002C51AC">
      <w:pPr>
        <w:pStyle w:val="ListParagraph"/>
        <w:numPr>
          <w:ilvl w:val="0"/>
          <w:numId w:val="5"/>
        </w:numPr>
        <w:jc w:val="both"/>
        <w:rPr>
          <w:lang w:val="es-ES_tradnl"/>
        </w:rPr>
      </w:pPr>
      <w:r>
        <w:t>Crea una tabla de frecuencia simple con la variable LOCATION, y una tabla cruzada entre las variables GENDER y FRAME (Frame: pequeño, mediano, grande, constitución corporal).</w:t>
      </w:r>
    </w:p>
    <w:p w14:paraId="4E01DD29" w14:textId="77777777" w:rsidR="007A4590" w:rsidRPr="0027606F" w:rsidRDefault="007A4590" w:rsidP="002C51AC">
      <w:pPr>
        <w:pStyle w:val="ListParagraph"/>
        <w:jc w:val="both"/>
        <w:rPr>
          <w:lang w:val="es-ES_tradnl"/>
        </w:rPr>
      </w:pPr>
    </w:p>
    <w:p w14:paraId="5B208F31" w14:textId="77777777" w:rsidR="0027606F" w:rsidRDefault="00370501" w:rsidP="002C51AC">
      <w:pPr>
        <w:pStyle w:val="ListParagraph"/>
        <w:numPr>
          <w:ilvl w:val="0"/>
          <w:numId w:val="5"/>
        </w:numPr>
        <w:jc w:val="both"/>
        <w:rPr>
          <w:lang w:val="es-ES_tradnl"/>
        </w:rPr>
      </w:pPr>
      <w:r w:rsidRPr="0027606F">
        <w:rPr>
          <w:lang w:val="es-ES_tradnl"/>
        </w:rPr>
        <w:lastRenderedPageBreak/>
        <w:t>Haz un histograma del colesterol total</w:t>
      </w:r>
      <w:r w:rsidR="0027606F">
        <w:rPr>
          <w:lang w:val="es-ES_tradnl"/>
        </w:rPr>
        <w:t xml:space="preserve"> (chol)</w:t>
      </w:r>
      <w:r w:rsidRPr="0027606F">
        <w:rPr>
          <w:lang w:val="es-ES_tradnl"/>
        </w:rPr>
        <w:t xml:space="preserve">: Usa </w:t>
      </w:r>
      <w:proofErr w:type="spellStart"/>
      <w:proofErr w:type="gramStart"/>
      <w:r w:rsidRPr="0027606F">
        <w:rPr>
          <w:lang w:val="es-ES_tradnl"/>
        </w:rPr>
        <w:t>hist</w:t>
      </w:r>
      <w:proofErr w:type="spellEnd"/>
      <w:r w:rsidRPr="0027606F">
        <w:rPr>
          <w:lang w:val="es-ES_tradnl"/>
        </w:rPr>
        <w:t>(</w:t>
      </w:r>
      <w:proofErr w:type="gramEnd"/>
      <w:r w:rsidRPr="0027606F">
        <w:rPr>
          <w:lang w:val="es-ES_tradnl"/>
        </w:rPr>
        <w:t xml:space="preserve">). Personaliza con color </w:t>
      </w:r>
      <w:proofErr w:type="spellStart"/>
      <w:r w:rsidRPr="0027606F">
        <w:rPr>
          <w:lang w:val="es-ES_tradnl"/>
        </w:rPr>
        <w:t>skyblue</w:t>
      </w:r>
      <w:proofErr w:type="spellEnd"/>
      <w:r w:rsidRPr="0027606F">
        <w:rPr>
          <w:lang w:val="es-ES_tradnl"/>
        </w:rPr>
        <w:t>, título “Distribución del colesterol total” y etiqueta del eje X “Colesterol (mg/dl)”.</w:t>
      </w:r>
    </w:p>
    <w:p w14:paraId="0AAA0422" w14:textId="77777777" w:rsidR="0027606F" w:rsidRPr="0027606F" w:rsidRDefault="0027606F" w:rsidP="002C51AC">
      <w:pPr>
        <w:pStyle w:val="ListParagraph"/>
        <w:jc w:val="both"/>
        <w:rPr>
          <w:lang w:val="es-ES_tradnl"/>
        </w:rPr>
      </w:pPr>
    </w:p>
    <w:p w14:paraId="6F5E2B24" w14:textId="6D37F00F" w:rsidR="0027606F" w:rsidRPr="0027606F" w:rsidRDefault="0027606F" w:rsidP="002C51AC">
      <w:pPr>
        <w:pStyle w:val="ListParagraph"/>
        <w:numPr>
          <w:ilvl w:val="1"/>
          <w:numId w:val="5"/>
        </w:numPr>
        <w:jc w:val="both"/>
        <w:rPr>
          <w:lang w:val="es-ES_tradnl"/>
        </w:rPr>
      </w:pPr>
      <w:r w:rsidRPr="0027606F">
        <w:rPr>
          <w:lang w:val="es-ES_tradnl"/>
        </w:rPr>
        <w:t xml:space="preserve">Guarda el gráfico en archivo PNG: Usa </w:t>
      </w:r>
      <w:proofErr w:type="gramStart"/>
      <w:r w:rsidRPr="0027606F">
        <w:rPr>
          <w:lang w:val="es-ES_tradnl"/>
        </w:rPr>
        <w:t>png(</w:t>
      </w:r>
      <w:proofErr w:type="gramEnd"/>
      <w:r w:rsidRPr="0027606F">
        <w:rPr>
          <w:lang w:val="es-ES_tradnl"/>
        </w:rPr>
        <w:t xml:space="preserve">) y </w:t>
      </w:r>
      <w:proofErr w:type="spellStart"/>
      <w:proofErr w:type="gramStart"/>
      <w:r w:rsidRPr="0027606F">
        <w:rPr>
          <w:lang w:val="es-ES_tradnl"/>
        </w:rPr>
        <w:t>dev.off</w:t>
      </w:r>
      <w:proofErr w:type="spellEnd"/>
      <w:r w:rsidRPr="0027606F">
        <w:rPr>
          <w:lang w:val="es-ES_tradnl"/>
        </w:rPr>
        <w:t>(</w:t>
      </w:r>
      <w:proofErr w:type="gramEnd"/>
      <w:r w:rsidRPr="0027606F">
        <w:rPr>
          <w:lang w:val="es-ES_tradnl"/>
        </w:rPr>
        <w:t>) con nombre hist_colesterol.png</w:t>
      </w:r>
    </w:p>
    <w:p w14:paraId="0B223E6B" w14:textId="77777777" w:rsidR="0027606F" w:rsidRPr="0027606F" w:rsidRDefault="0027606F" w:rsidP="002C51AC">
      <w:pPr>
        <w:pStyle w:val="ListParagraph"/>
        <w:jc w:val="both"/>
        <w:rPr>
          <w:lang w:val="es-ES_tradnl"/>
        </w:rPr>
      </w:pPr>
    </w:p>
    <w:p w14:paraId="2D1683C7" w14:textId="7F9E3310" w:rsidR="0027606F" w:rsidRPr="0027606F" w:rsidRDefault="0027606F" w:rsidP="002C51AC">
      <w:pPr>
        <w:pStyle w:val="ListParagraph"/>
        <w:numPr>
          <w:ilvl w:val="0"/>
          <w:numId w:val="5"/>
        </w:numPr>
        <w:jc w:val="both"/>
        <w:rPr>
          <w:lang w:val="es-ES_tradnl"/>
        </w:rPr>
      </w:pPr>
      <w:r w:rsidRPr="0027606F">
        <w:rPr>
          <w:lang w:val="es-ES_tradnl"/>
        </w:rPr>
        <w:t>Muestra varios gráficos en una misma ventana: Usa par(</w:t>
      </w:r>
      <w:proofErr w:type="spellStart"/>
      <w:r w:rsidRPr="0027606F">
        <w:rPr>
          <w:lang w:val="es-ES_tradnl"/>
        </w:rPr>
        <w:t>mfrow</w:t>
      </w:r>
      <w:proofErr w:type="spellEnd"/>
      <w:r w:rsidRPr="0027606F">
        <w:rPr>
          <w:lang w:val="es-ES_tradnl"/>
        </w:rPr>
        <w:t>=</w:t>
      </w:r>
      <w:proofErr w:type="gramStart"/>
      <w:r w:rsidRPr="0027606F">
        <w:rPr>
          <w:lang w:val="es-ES_tradnl"/>
        </w:rPr>
        <w:t>c(</w:t>
      </w:r>
      <w:proofErr w:type="gramEnd"/>
      <w:r w:rsidRPr="0027606F">
        <w:rPr>
          <w:lang w:val="es-ES_tradnl"/>
        </w:rPr>
        <w:t>2,2)). Incluye histograma</w:t>
      </w:r>
      <w:r>
        <w:rPr>
          <w:lang w:val="es-ES_tradnl"/>
        </w:rPr>
        <w:t xml:space="preserve"> (copia el anterior)</w:t>
      </w:r>
      <w:r w:rsidRPr="0027606F">
        <w:rPr>
          <w:lang w:val="es-ES_tradnl"/>
        </w:rPr>
        <w:t xml:space="preserve">, </w:t>
      </w:r>
      <w:proofErr w:type="spellStart"/>
      <w:r w:rsidRPr="0027606F">
        <w:rPr>
          <w:lang w:val="es-ES_tradnl"/>
        </w:rPr>
        <w:t>boxplot</w:t>
      </w:r>
      <w:proofErr w:type="spellEnd"/>
      <w:r w:rsidRPr="0027606F">
        <w:rPr>
          <w:lang w:val="es-ES_tradnl"/>
        </w:rPr>
        <w:t xml:space="preserve">, </w:t>
      </w:r>
      <w:proofErr w:type="spellStart"/>
      <w:r w:rsidRPr="0027606F">
        <w:rPr>
          <w:lang w:val="es-ES_tradnl"/>
        </w:rPr>
        <w:t>barplot</w:t>
      </w:r>
      <w:proofErr w:type="spellEnd"/>
      <w:r w:rsidRPr="0027606F">
        <w:rPr>
          <w:lang w:val="es-ES_tradnl"/>
        </w:rPr>
        <w:t xml:space="preserve"> y </w:t>
      </w:r>
      <w:proofErr w:type="spellStart"/>
      <w:r w:rsidRPr="0027606F">
        <w:rPr>
          <w:lang w:val="es-ES_tradnl"/>
        </w:rPr>
        <w:t>scatterplot</w:t>
      </w:r>
      <w:proofErr w:type="spellEnd"/>
      <w:r w:rsidRPr="0027606F">
        <w:rPr>
          <w:lang w:val="es-ES_tradnl"/>
        </w:rPr>
        <w:t xml:space="preserve"> juntos.</w:t>
      </w:r>
    </w:p>
    <w:p w14:paraId="57E32F44" w14:textId="77777777" w:rsidR="0027606F" w:rsidRPr="0027606F" w:rsidRDefault="0027606F" w:rsidP="002C51AC">
      <w:pPr>
        <w:jc w:val="both"/>
        <w:rPr>
          <w:lang w:val="es-ES_tradnl"/>
        </w:rPr>
      </w:pPr>
    </w:p>
    <w:p w14:paraId="42843DBF" w14:textId="5F69A315" w:rsidR="0027606F" w:rsidRDefault="00370501" w:rsidP="002C51AC">
      <w:pPr>
        <w:pStyle w:val="ListParagraph"/>
        <w:numPr>
          <w:ilvl w:val="1"/>
          <w:numId w:val="5"/>
        </w:numPr>
        <w:jc w:val="both"/>
        <w:rPr>
          <w:lang w:val="es-ES_tradnl"/>
        </w:rPr>
      </w:pPr>
      <w:r w:rsidRPr="0027606F">
        <w:rPr>
          <w:lang w:val="es-ES_tradnl"/>
        </w:rPr>
        <w:t xml:space="preserve">Haz un </w:t>
      </w:r>
      <w:proofErr w:type="spellStart"/>
      <w:r w:rsidRPr="0027606F">
        <w:rPr>
          <w:lang w:val="es-ES_tradnl"/>
        </w:rPr>
        <w:t>boxplot</w:t>
      </w:r>
      <w:proofErr w:type="spellEnd"/>
      <w:r w:rsidRPr="0027606F">
        <w:rPr>
          <w:lang w:val="es-ES_tradnl"/>
        </w:rPr>
        <w:t xml:space="preserve"> del HDL: Usa </w:t>
      </w:r>
      <w:proofErr w:type="spellStart"/>
      <w:proofErr w:type="gramStart"/>
      <w:r w:rsidRPr="0027606F">
        <w:rPr>
          <w:lang w:val="es-ES_tradnl"/>
        </w:rPr>
        <w:t>boxplot</w:t>
      </w:r>
      <w:proofErr w:type="spellEnd"/>
      <w:r w:rsidRPr="0027606F">
        <w:rPr>
          <w:lang w:val="es-ES_tradnl"/>
        </w:rPr>
        <w:t>(</w:t>
      </w:r>
      <w:proofErr w:type="gramEnd"/>
      <w:r w:rsidRPr="0027606F">
        <w:rPr>
          <w:lang w:val="es-ES_tradnl"/>
        </w:rPr>
        <w:t xml:space="preserve">). Color </w:t>
      </w:r>
      <w:proofErr w:type="spellStart"/>
      <w:r w:rsidRPr="0027606F">
        <w:rPr>
          <w:lang w:val="es-ES_tradnl"/>
        </w:rPr>
        <w:t>lightgreen</w:t>
      </w:r>
      <w:proofErr w:type="spellEnd"/>
      <w:r w:rsidRPr="0027606F">
        <w:rPr>
          <w:lang w:val="es-ES_tradnl"/>
        </w:rPr>
        <w:t>, título “</w:t>
      </w:r>
      <w:proofErr w:type="spellStart"/>
      <w:r w:rsidRPr="0027606F">
        <w:rPr>
          <w:lang w:val="es-ES_tradnl"/>
        </w:rPr>
        <w:t>Boxplot</w:t>
      </w:r>
      <w:proofErr w:type="spellEnd"/>
      <w:r w:rsidRPr="0027606F">
        <w:rPr>
          <w:lang w:val="es-ES_tradnl"/>
        </w:rPr>
        <w:t xml:space="preserve"> de HDL” y etiqueta del eje Y “HDL (mg/dl)”.</w:t>
      </w:r>
    </w:p>
    <w:p w14:paraId="6641B15C" w14:textId="77777777" w:rsidR="0027606F" w:rsidRPr="0027606F" w:rsidRDefault="0027606F" w:rsidP="002C51AC">
      <w:pPr>
        <w:pStyle w:val="ListParagraph"/>
        <w:jc w:val="both"/>
        <w:rPr>
          <w:lang w:val="es-ES_tradnl"/>
        </w:rPr>
      </w:pPr>
    </w:p>
    <w:p w14:paraId="2FAA1014" w14:textId="6C4A0F24" w:rsidR="0027606F" w:rsidRDefault="00370501" w:rsidP="002C51AC">
      <w:pPr>
        <w:pStyle w:val="ListParagraph"/>
        <w:numPr>
          <w:ilvl w:val="1"/>
          <w:numId w:val="5"/>
        </w:numPr>
        <w:jc w:val="both"/>
        <w:rPr>
          <w:lang w:val="es-ES_tradnl"/>
        </w:rPr>
      </w:pPr>
      <w:r w:rsidRPr="0027606F">
        <w:rPr>
          <w:lang w:val="es-ES_tradnl"/>
        </w:rPr>
        <w:t xml:space="preserve">Haz un </w:t>
      </w:r>
      <w:proofErr w:type="spellStart"/>
      <w:r w:rsidRPr="0027606F">
        <w:rPr>
          <w:lang w:val="es-ES_tradnl"/>
        </w:rPr>
        <w:t>barplot</w:t>
      </w:r>
      <w:proofErr w:type="spellEnd"/>
      <w:r w:rsidRPr="0027606F">
        <w:rPr>
          <w:lang w:val="es-ES_tradnl"/>
        </w:rPr>
        <w:t xml:space="preserve"> de </w:t>
      </w:r>
      <w:r w:rsidR="0013381D">
        <w:rPr>
          <w:lang w:val="es-ES_tradnl"/>
        </w:rPr>
        <w:t>hombres vs mujeres</w:t>
      </w:r>
      <w:r w:rsidRPr="0027606F">
        <w:rPr>
          <w:lang w:val="es-ES_tradnl"/>
        </w:rPr>
        <w:t xml:space="preserve">: Usa </w:t>
      </w:r>
      <w:proofErr w:type="spellStart"/>
      <w:proofErr w:type="gramStart"/>
      <w:r w:rsidRPr="0027606F">
        <w:rPr>
          <w:lang w:val="es-ES_tradnl"/>
        </w:rPr>
        <w:t>barplot</w:t>
      </w:r>
      <w:proofErr w:type="spellEnd"/>
      <w:r w:rsidRPr="0027606F">
        <w:rPr>
          <w:lang w:val="es-ES_tradnl"/>
        </w:rPr>
        <w:t>(</w:t>
      </w:r>
      <w:proofErr w:type="gramEnd"/>
      <w:r w:rsidRPr="0027606F">
        <w:rPr>
          <w:lang w:val="es-ES_tradnl"/>
        </w:rPr>
        <w:t xml:space="preserve">). Colores contrastantes: </w:t>
      </w:r>
      <w:proofErr w:type="spellStart"/>
      <w:r w:rsidRPr="0027606F">
        <w:rPr>
          <w:lang w:val="es-ES_tradnl"/>
        </w:rPr>
        <w:t>tomato</w:t>
      </w:r>
      <w:proofErr w:type="spellEnd"/>
      <w:r w:rsidRPr="0027606F">
        <w:rPr>
          <w:lang w:val="es-ES_tradnl"/>
        </w:rPr>
        <w:t xml:space="preserve"> para “</w:t>
      </w:r>
      <w:r w:rsidR="0013381D">
        <w:rPr>
          <w:lang w:val="es-ES_tradnl"/>
        </w:rPr>
        <w:t>Hombres/Male</w:t>
      </w:r>
      <w:r w:rsidRPr="0027606F">
        <w:rPr>
          <w:lang w:val="es-ES_tradnl"/>
        </w:rPr>
        <w:t xml:space="preserve">” y </w:t>
      </w:r>
      <w:proofErr w:type="spellStart"/>
      <w:r w:rsidRPr="0027606F">
        <w:rPr>
          <w:lang w:val="es-ES_tradnl"/>
        </w:rPr>
        <w:t>lightblue</w:t>
      </w:r>
      <w:proofErr w:type="spellEnd"/>
      <w:r w:rsidRPr="0027606F">
        <w:rPr>
          <w:lang w:val="es-ES_tradnl"/>
        </w:rPr>
        <w:t xml:space="preserve"> para “</w:t>
      </w:r>
      <w:r w:rsidR="0013381D">
        <w:rPr>
          <w:lang w:val="es-ES_tradnl"/>
        </w:rPr>
        <w:t>Mujeres/</w:t>
      </w:r>
      <w:proofErr w:type="spellStart"/>
      <w:r w:rsidR="0013381D">
        <w:rPr>
          <w:lang w:val="es-ES_tradnl"/>
        </w:rPr>
        <w:t>Female</w:t>
      </w:r>
      <w:proofErr w:type="spellEnd"/>
      <w:r w:rsidRPr="0027606F">
        <w:rPr>
          <w:lang w:val="es-ES_tradnl"/>
        </w:rPr>
        <w:t xml:space="preserve">”. Título “Frecuencia </w:t>
      </w:r>
      <w:r w:rsidR="0013381D">
        <w:rPr>
          <w:lang w:val="es-ES_tradnl"/>
        </w:rPr>
        <w:t>inclusión en el estudio según sexo</w:t>
      </w:r>
      <w:r w:rsidRPr="0027606F">
        <w:rPr>
          <w:lang w:val="es-ES_tradnl"/>
        </w:rPr>
        <w:t>”.</w:t>
      </w:r>
    </w:p>
    <w:p w14:paraId="2A3798D9" w14:textId="77777777" w:rsidR="0027606F" w:rsidRPr="0027606F" w:rsidRDefault="0027606F" w:rsidP="002C51AC">
      <w:pPr>
        <w:pStyle w:val="ListParagraph"/>
        <w:jc w:val="both"/>
        <w:rPr>
          <w:lang w:val="es-ES_tradnl"/>
        </w:rPr>
      </w:pPr>
    </w:p>
    <w:p w14:paraId="66174573" w14:textId="0F32EC90" w:rsidR="00370501" w:rsidRPr="0027606F" w:rsidRDefault="00370501" w:rsidP="002C51AC">
      <w:pPr>
        <w:pStyle w:val="ListParagraph"/>
        <w:numPr>
          <w:ilvl w:val="1"/>
          <w:numId w:val="5"/>
        </w:numPr>
        <w:jc w:val="both"/>
        <w:rPr>
          <w:lang w:val="es-ES_tradnl"/>
        </w:rPr>
      </w:pPr>
      <w:r w:rsidRPr="0027606F">
        <w:rPr>
          <w:lang w:val="es-ES_tradnl"/>
        </w:rPr>
        <w:t xml:space="preserve">Haz un </w:t>
      </w:r>
      <w:proofErr w:type="spellStart"/>
      <w:r w:rsidRPr="0027606F">
        <w:rPr>
          <w:lang w:val="es-ES_tradnl"/>
        </w:rPr>
        <w:t>scatterplot</w:t>
      </w:r>
      <w:proofErr w:type="spellEnd"/>
      <w:r w:rsidRPr="0027606F">
        <w:rPr>
          <w:lang w:val="es-ES_tradnl"/>
        </w:rPr>
        <w:t xml:space="preserve"> de peso vs colesterol: Usa </w:t>
      </w:r>
      <w:proofErr w:type="spellStart"/>
      <w:proofErr w:type="gramStart"/>
      <w:r w:rsidRPr="0027606F">
        <w:rPr>
          <w:lang w:val="es-ES_tradnl"/>
        </w:rPr>
        <w:t>plot</w:t>
      </w:r>
      <w:proofErr w:type="spellEnd"/>
      <w:r w:rsidRPr="0027606F">
        <w:rPr>
          <w:lang w:val="es-ES_tradnl"/>
        </w:rPr>
        <w:t>(</w:t>
      </w:r>
      <w:proofErr w:type="gramEnd"/>
      <w:r w:rsidRPr="0027606F">
        <w:rPr>
          <w:lang w:val="es-ES_tradnl"/>
        </w:rPr>
        <w:t xml:space="preserve">). Puntos en color </w:t>
      </w:r>
      <w:proofErr w:type="spellStart"/>
      <w:r w:rsidRPr="0027606F">
        <w:rPr>
          <w:lang w:val="es-ES_tradnl"/>
        </w:rPr>
        <w:t>darkorange</w:t>
      </w:r>
      <w:proofErr w:type="spellEnd"/>
      <w:r w:rsidRPr="0027606F">
        <w:rPr>
          <w:lang w:val="es-ES_tradnl"/>
        </w:rPr>
        <w:t xml:space="preserve">, título “Relación entre peso y colesterol”. Añade una línea de tendencia con </w:t>
      </w:r>
      <w:proofErr w:type="spellStart"/>
      <w:proofErr w:type="gramStart"/>
      <w:r w:rsidRPr="0027606F">
        <w:rPr>
          <w:lang w:val="es-ES_tradnl"/>
        </w:rPr>
        <w:t>abline</w:t>
      </w:r>
      <w:proofErr w:type="spellEnd"/>
      <w:r w:rsidRPr="0027606F">
        <w:rPr>
          <w:lang w:val="es-ES_tradnl"/>
        </w:rPr>
        <w:t>(</w:t>
      </w:r>
      <w:proofErr w:type="gramEnd"/>
      <w:r w:rsidRPr="0027606F">
        <w:rPr>
          <w:lang w:val="es-ES_tradnl"/>
        </w:rPr>
        <w:t>) en color azul.</w:t>
      </w:r>
    </w:p>
    <w:p w14:paraId="25D03E38" w14:textId="77777777" w:rsidR="00370501" w:rsidRPr="00370501" w:rsidRDefault="00370501" w:rsidP="00370501">
      <w:pPr>
        <w:rPr>
          <w:lang w:val="es-ES_tradnl"/>
        </w:rPr>
      </w:pPr>
    </w:p>
    <w:p w14:paraId="494BD07D" w14:textId="77777777" w:rsidR="00370501" w:rsidRPr="00370501" w:rsidRDefault="00370501" w:rsidP="00370501">
      <w:pPr>
        <w:rPr>
          <w:lang w:val="es-ES_tradnl"/>
        </w:rPr>
      </w:pPr>
    </w:p>
    <w:p w14:paraId="75CB8DF7" w14:textId="77777777" w:rsidR="0027606F" w:rsidRDefault="0027606F" w:rsidP="00370501">
      <w:pPr>
        <w:rPr>
          <w:lang w:val="es-ES_tradnl"/>
        </w:rPr>
      </w:pPr>
    </w:p>
    <w:p w14:paraId="597668EC" w14:textId="77777777" w:rsidR="00370501" w:rsidRPr="00370501" w:rsidRDefault="00370501" w:rsidP="00370501">
      <w:pPr>
        <w:rPr>
          <w:lang w:val="es-ES_tradnl"/>
        </w:rPr>
      </w:pPr>
    </w:p>
    <w:p w14:paraId="5A0668CA" w14:textId="77777777" w:rsidR="00370501" w:rsidRDefault="00370501" w:rsidP="00E8724D">
      <w:pPr>
        <w:rPr>
          <w:lang w:val="es-ES_tradnl"/>
        </w:rPr>
      </w:pPr>
    </w:p>
    <w:p w14:paraId="62B3412B" w14:textId="77777777" w:rsidR="00370501" w:rsidRDefault="00370501" w:rsidP="00E8724D">
      <w:pPr>
        <w:rPr>
          <w:lang w:val="es-ES_tradnl"/>
        </w:rPr>
      </w:pPr>
    </w:p>
    <w:p w14:paraId="27C65173" w14:textId="77777777" w:rsidR="00370501" w:rsidRDefault="00370501" w:rsidP="00E8724D">
      <w:pPr>
        <w:rPr>
          <w:lang w:val="es-ES_tradnl"/>
        </w:rPr>
      </w:pPr>
    </w:p>
    <w:p w14:paraId="7B406C48" w14:textId="77777777" w:rsidR="00370501" w:rsidRDefault="00370501" w:rsidP="00E8724D">
      <w:pPr>
        <w:rPr>
          <w:lang w:val="es-ES_tradnl"/>
        </w:rPr>
      </w:pPr>
    </w:p>
    <w:p w14:paraId="61542877" w14:textId="77777777" w:rsidR="00370501" w:rsidRDefault="00370501" w:rsidP="00E8724D">
      <w:pPr>
        <w:rPr>
          <w:lang w:val="es-ES_tradnl"/>
        </w:rPr>
      </w:pPr>
    </w:p>
    <w:p w14:paraId="68C1B416" w14:textId="77777777" w:rsidR="00370501" w:rsidRDefault="00370501" w:rsidP="00E8724D">
      <w:pPr>
        <w:rPr>
          <w:lang w:val="es-ES_tradnl"/>
        </w:rPr>
      </w:pPr>
    </w:p>
    <w:p w14:paraId="67D25063" w14:textId="77777777" w:rsidR="00370501" w:rsidRDefault="00370501" w:rsidP="00E8724D">
      <w:pPr>
        <w:rPr>
          <w:lang w:val="es-ES_tradnl"/>
        </w:rPr>
      </w:pPr>
    </w:p>
    <w:p w14:paraId="0DA3A2A0" w14:textId="77777777" w:rsidR="00370501" w:rsidRDefault="00370501" w:rsidP="00E8724D">
      <w:pPr>
        <w:rPr>
          <w:lang w:val="es-ES_tradnl"/>
        </w:rPr>
      </w:pPr>
    </w:p>
    <w:p w14:paraId="4D6C5745" w14:textId="77777777" w:rsidR="00370501" w:rsidRDefault="00370501" w:rsidP="00E8724D">
      <w:pPr>
        <w:rPr>
          <w:lang w:val="es-ES_tradnl"/>
        </w:rPr>
      </w:pPr>
    </w:p>
    <w:p w14:paraId="18A1C3D5" w14:textId="77777777" w:rsidR="00A137CB" w:rsidRPr="002C51AC" w:rsidRDefault="00A137CB" w:rsidP="002C51AC">
      <w:pPr>
        <w:autoSpaceDE w:val="0"/>
        <w:autoSpaceDN w:val="0"/>
        <w:adjustRightInd w:val="0"/>
        <w:rPr>
          <w:lang w:val="es-ES_tradnl"/>
        </w:rPr>
      </w:pPr>
    </w:p>
    <w:sectPr w:rsidR="00A137CB" w:rsidRPr="002C51AC">
      <w:headerReference w:type="default" r:id="rId9"/>
      <w:footerReference w:type="even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F72E3E" w14:textId="77777777" w:rsidR="008B2C8C" w:rsidRDefault="008B2C8C" w:rsidP="002C51AC">
      <w:r>
        <w:separator/>
      </w:r>
    </w:p>
  </w:endnote>
  <w:endnote w:type="continuationSeparator" w:id="0">
    <w:p w14:paraId="452200F7" w14:textId="77777777" w:rsidR="008B2C8C" w:rsidRDefault="008B2C8C" w:rsidP="002C51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975942464"/>
      <w:docPartObj>
        <w:docPartGallery w:val="Page Numbers (Bottom of Page)"/>
        <w:docPartUnique/>
      </w:docPartObj>
    </w:sdtPr>
    <w:sdtContent>
      <w:p w14:paraId="38B97D17" w14:textId="1825DCFF" w:rsidR="002C51AC" w:rsidRDefault="002C51AC" w:rsidP="0059180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39DB9A41" w14:textId="77777777" w:rsidR="002C51AC" w:rsidRDefault="002C51AC" w:rsidP="002C51A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138831167"/>
      <w:docPartObj>
        <w:docPartGallery w:val="Page Numbers (Bottom of Page)"/>
        <w:docPartUnique/>
      </w:docPartObj>
    </w:sdtPr>
    <w:sdtContent>
      <w:p w14:paraId="07B0337E" w14:textId="30B3266F" w:rsidR="002C51AC" w:rsidRDefault="002C51AC" w:rsidP="0059180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3</w:t>
        </w:r>
        <w:r>
          <w:rPr>
            <w:rStyle w:val="PageNumber"/>
          </w:rPr>
          <w:fldChar w:fldCharType="end"/>
        </w:r>
      </w:p>
    </w:sdtContent>
  </w:sdt>
  <w:p w14:paraId="0B9C5687" w14:textId="77777777" w:rsidR="002C51AC" w:rsidRDefault="002C51AC" w:rsidP="002C51AC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EE49E" w14:textId="77777777" w:rsidR="008B2C8C" w:rsidRDefault="008B2C8C" w:rsidP="002C51AC">
      <w:r>
        <w:separator/>
      </w:r>
    </w:p>
  </w:footnote>
  <w:footnote w:type="continuationSeparator" w:id="0">
    <w:p w14:paraId="708F9910" w14:textId="77777777" w:rsidR="008B2C8C" w:rsidRDefault="008B2C8C" w:rsidP="002C51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5EBCE" w14:textId="66DE44EF" w:rsidR="002C51AC" w:rsidRPr="004A1561" w:rsidRDefault="002C51AC" w:rsidP="002C51AC">
    <w:pPr>
      <w:pStyle w:val="Header"/>
      <w:rPr>
        <w:lang w:val="es-ES_tradnl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7F8FEBFA" wp14:editId="3479B9DA">
          <wp:simplePos x="0" y="0"/>
          <wp:positionH relativeFrom="column">
            <wp:posOffset>4656306</wp:posOffset>
          </wp:positionH>
          <wp:positionV relativeFrom="paragraph">
            <wp:posOffset>-210171</wp:posOffset>
          </wp:positionV>
          <wp:extent cx="1605658" cy="803995"/>
          <wp:effectExtent l="0" t="0" r="0" b="0"/>
          <wp:wrapNone/>
          <wp:docPr id="843622554" name="Picture 1" descr="A blue and whit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77831313" name="Picture 1" descr="A blue and white logo&#10;&#10;AI-generated content may be incorrect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05658" cy="8039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A1561">
      <w:rPr>
        <w:lang w:val="es-ES_tradnl"/>
      </w:rPr>
      <w:t>Curso Introducción a R en investigación biomédica</w:t>
    </w:r>
  </w:p>
  <w:p w14:paraId="1903FEA7" w14:textId="0F270457" w:rsidR="002C51AC" w:rsidRPr="004A1561" w:rsidRDefault="002C51AC" w:rsidP="002C51AC">
    <w:pPr>
      <w:pStyle w:val="Header"/>
      <w:rPr>
        <w:lang w:val="es-ES_tradnl"/>
      </w:rPr>
    </w:pPr>
    <w:r w:rsidRPr="004A1561">
      <w:rPr>
        <w:lang w:val="es-ES_tradnl"/>
      </w:rPr>
      <w:t xml:space="preserve">Unidad de Apoyo Metodológico </w:t>
    </w:r>
    <w:r>
      <w:rPr>
        <w:lang w:val="es-ES_tradnl"/>
      </w:rPr>
      <w:t xml:space="preserve">IIS </w:t>
    </w:r>
    <w:proofErr w:type="spellStart"/>
    <w:r>
      <w:rPr>
        <w:lang w:val="es-ES_tradnl"/>
      </w:rPr>
      <w:t>Biogipuzkoa</w:t>
    </w:r>
    <w:proofErr w:type="spellEnd"/>
  </w:p>
  <w:p w14:paraId="494D04B7" w14:textId="77777777" w:rsidR="002C51AC" w:rsidRPr="004A1561" w:rsidRDefault="002C51AC" w:rsidP="002C51AC">
    <w:pPr>
      <w:pStyle w:val="Header"/>
    </w:pPr>
    <w:r w:rsidRPr="004A1561">
      <w:rPr>
        <w:lang w:val="es-ES_tradnl"/>
      </w:rPr>
      <w:t>Noviembre 2025</w:t>
    </w:r>
  </w:p>
  <w:p w14:paraId="252E16BA" w14:textId="77777777" w:rsidR="002C51AC" w:rsidRDefault="002C51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904FF"/>
    <w:multiLevelType w:val="multilevel"/>
    <w:tmpl w:val="A53ED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D316AF"/>
    <w:multiLevelType w:val="hybridMultilevel"/>
    <w:tmpl w:val="A00A517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E668F1"/>
    <w:multiLevelType w:val="multilevel"/>
    <w:tmpl w:val="5BA6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7324EF"/>
    <w:multiLevelType w:val="hybridMultilevel"/>
    <w:tmpl w:val="287A554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E72D0C"/>
    <w:multiLevelType w:val="hybridMultilevel"/>
    <w:tmpl w:val="E09EBC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3E1300"/>
    <w:multiLevelType w:val="hybridMultilevel"/>
    <w:tmpl w:val="8796159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8196356">
    <w:abstractNumId w:val="5"/>
  </w:num>
  <w:num w:numId="2" w16cid:durableId="2118910387">
    <w:abstractNumId w:val="1"/>
  </w:num>
  <w:num w:numId="3" w16cid:durableId="797142529">
    <w:abstractNumId w:val="2"/>
  </w:num>
  <w:num w:numId="4" w16cid:durableId="1717896844">
    <w:abstractNumId w:val="0"/>
  </w:num>
  <w:num w:numId="5" w16cid:durableId="1878734313">
    <w:abstractNumId w:val="3"/>
  </w:num>
  <w:num w:numId="6" w16cid:durableId="13220034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24D"/>
    <w:rsid w:val="0013381D"/>
    <w:rsid w:val="001F4036"/>
    <w:rsid w:val="0027606F"/>
    <w:rsid w:val="002C51AC"/>
    <w:rsid w:val="00370501"/>
    <w:rsid w:val="0045190A"/>
    <w:rsid w:val="004546FB"/>
    <w:rsid w:val="00553046"/>
    <w:rsid w:val="0065380C"/>
    <w:rsid w:val="00707E3A"/>
    <w:rsid w:val="007A4590"/>
    <w:rsid w:val="008B2C8C"/>
    <w:rsid w:val="00A137CB"/>
    <w:rsid w:val="00BB4CC2"/>
    <w:rsid w:val="00E8724D"/>
    <w:rsid w:val="00ED1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8886876"/>
  <w15:chartTrackingRefBased/>
  <w15:docId w15:val="{51E499A9-ED1C-BF43-9739-5E1C9844C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37CB"/>
  </w:style>
  <w:style w:type="paragraph" w:styleId="Heading1">
    <w:name w:val="heading 1"/>
    <w:basedOn w:val="Normal"/>
    <w:next w:val="Normal"/>
    <w:link w:val="Heading1Char"/>
    <w:uiPriority w:val="9"/>
    <w:qFormat/>
    <w:rsid w:val="00E872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72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72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72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2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24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24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24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24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2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72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72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72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2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2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2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2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2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724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72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724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72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72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72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72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72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72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2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724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872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F403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1F4036"/>
    <w:rPr>
      <w:i/>
      <w:iCs/>
    </w:rPr>
  </w:style>
  <w:style w:type="character" w:styleId="Strong">
    <w:name w:val="Strong"/>
    <w:basedOn w:val="DefaultParagraphFont"/>
    <w:uiPriority w:val="22"/>
    <w:qFormat/>
    <w:rsid w:val="001F4036"/>
    <w:rPr>
      <w:b/>
      <w:bCs/>
    </w:rPr>
  </w:style>
  <w:style w:type="character" w:styleId="Hyperlink">
    <w:name w:val="Hyperlink"/>
    <w:basedOn w:val="DefaultParagraphFont"/>
    <w:uiPriority w:val="99"/>
    <w:unhideWhenUsed/>
    <w:rsid w:val="001F403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403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C51A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51AC"/>
  </w:style>
  <w:style w:type="paragraph" w:styleId="Footer">
    <w:name w:val="footer"/>
    <w:basedOn w:val="Normal"/>
    <w:link w:val="FooterChar"/>
    <w:uiPriority w:val="99"/>
    <w:unhideWhenUsed/>
    <w:rsid w:val="002C51A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51AC"/>
  </w:style>
  <w:style w:type="character" w:styleId="PageNumber">
    <w:name w:val="page number"/>
    <w:basedOn w:val="DefaultParagraphFont"/>
    <w:uiPriority w:val="99"/>
    <w:semiHidden/>
    <w:unhideWhenUsed/>
    <w:rsid w:val="002C51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504</Words>
  <Characters>2875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Jone Renteria Aguirregabiria</dc:creator>
  <cp:keywords/>
  <dc:description/>
  <cp:lastModifiedBy>Jone Renteria Aguirregabiria</cp:lastModifiedBy>
  <cp:revision>9</cp:revision>
  <dcterms:created xsi:type="dcterms:W3CDTF">2025-11-22T17:28:00Z</dcterms:created>
  <dcterms:modified xsi:type="dcterms:W3CDTF">2025-11-23T19:06:00Z</dcterms:modified>
</cp:coreProperties>
</file>