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6E63C" w14:textId="340E93E9" w:rsidR="00192881" w:rsidRPr="009F1256" w:rsidRDefault="00192881" w:rsidP="00192881">
      <w:pPr>
        <w:spacing w:line="276" w:lineRule="auto"/>
        <w:jc w:val="center"/>
        <w:rPr>
          <w:rFonts w:ascii="Arial" w:hAnsi="Arial" w:cs="Arial"/>
          <w:b/>
          <w:lang w:val="en-US"/>
        </w:rPr>
      </w:pPr>
      <w:r w:rsidRPr="009F1256">
        <w:rPr>
          <w:rFonts w:ascii="Arial" w:hAnsi="Arial" w:cs="Arial"/>
          <w:b/>
          <w:lang w:val="en-US"/>
        </w:rPr>
        <w:t>CONFIDENTIALITY AGREEMENT FOR</w:t>
      </w:r>
      <w:r w:rsidR="003619EE">
        <w:rPr>
          <w:rFonts w:ascii="Arial" w:hAnsi="Arial" w:cs="Arial"/>
          <w:b/>
          <w:lang w:val="en-US"/>
        </w:rPr>
        <w:t xml:space="preserve"> </w:t>
      </w:r>
      <w:r w:rsidR="0031411F">
        <w:rPr>
          <w:rFonts w:ascii="Arial" w:hAnsi="Arial" w:cs="Arial"/>
          <w:b/>
          <w:lang w:val="en-US"/>
        </w:rPr>
        <w:t>IVAN DARIO SERRANO GUERRA</w:t>
      </w:r>
    </w:p>
    <w:p w14:paraId="551B5F0B" w14:textId="77777777" w:rsidR="00192881" w:rsidRPr="009F1256" w:rsidRDefault="00192881" w:rsidP="00192881">
      <w:pPr>
        <w:spacing w:line="276" w:lineRule="auto"/>
        <w:jc w:val="center"/>
        <w:rPr>
          <w:rFonts w:ascii="Arial" w:hAnsi="Arial" w:cs="Arial"/>
          <w:b/>
          <w:lang w:val="en-US"/>
        </w:rPr>
      </w:pPr>
    </w:p>
    <w:p w14:paraId="1619FB45" w14:textId="77777777" w:rsidR="00192881" w:rsidRPr="009F1256" w:rsidRDefault="00192881" w:rsidP="00192881">
      <w:pPr>
        <w:spacing w:line="276" w:lineRule="auto"/>
        <w:jc w:val="both"/>
        <w:rPr>
          <w:rFonts w:ascii="Arial" w:hAnsi="Arial" w:cs="Arial"/>
          <w:lang w:val="en-US"/>
        </w:rPr>
      </w:pPr>
    </w:p>
    <w:p w14:paraId="7DC94A79" w14:textId="77777777" w:rsidR="00192881" w:rsidRPr="009F1256" w:rsidRDefault="00192881" w:rsidP="00192881">
      <w:pPr>
        <w:spacing w:line="276" w:lineRule="auto"/>
        <w:jc w:val="both"/>
        <w:rPr>
          <w:rFonts w:ascii="Arial" w:hAnsi="Arial" w:cs="Arial"/>
          <w:lang w:val="en-US"/>
        </w:rPr>
      </w:pPr>
    </w:p>
    <w:p w14:paraId="2E3AFDF1" w14:textId="54710CA0" w:rsidR="00192881" w:rsidRDefault="00192881" w:rsidP="00192881">
      <w:pPr>
        <w:spacing w:line="276" w:lineRule="auto"/>
        <w:jc w:val="both"/>
        <w:rPr>
          <w:rFonts w:ascii="Arial" w:hAnsi="Arial" w:cs="Arial"/>
          <w:lang w:val="en-US"/>
        </w:rPr>
      </w:pPr>
      <w:r w:rsidRPr="009F1256">
        <w:rPr>
          <w:rFonts w:ascii="Arial" w:hAnsi="Arial" w:cs="Arial"/>
          <w:lang w:val="en-US"/>
        </w:rPr>
        <w:t xml:space="preserve">THIS AGREEMENT is made the </w:t>
      </w:r>
      <w:r w:rsidR="00DD650B">
        <w:rPr>
          <w:rFonts w:ascii="Arial" w:hAnsi="Arial" w:cs="Arial"/>
          <w:lang w:val="en-US"/>
        </w:rPr>
        <w:t>8th</w:t>
      </w:r>
      <w:r w:rsidRPr="009F1256">
        <w:rPr>
          <w:rFonts w:ascii="Arial" w:hAnsi="Arial" w:cs="Arial"/>
          <w:lang w:val="en-US"/>
        </w:rPr>
        <w:t xml:space="preserve"> day of </w:t>
      </w:r>
      <w:r w:rsidR="00DD650B">
        <w:rPr>
          <w:rFonts w:ascii="Arial" w:hAnsi="Arial" w:cs="Arial"/>
          <w:lang w:val="en-US"/>
        </w:rPr>
        <w:t>February</w:t>
      </w:r>
      <w:r w:rsidRPr="009F1256">
        <w:rPr>
          <w:rFonts w:ascii="Arial" w:hAnsi="Arial" w:cs="Arial"/>
          <w:lang w:val="en-US"/>
        </w:rPr>
        <w:t xml:space="preserve"> </w:t>
      </w:r>
      <w:r>
        <w:rPr>
          <w:rFonts w:ascii="Arial" w:hAnsi="Arial" w:cs="Arial"/>
          <w:lang w:val="en-US"/>
        </w:rPr>
        <w:t>y</w:t>
      </w:r>
      <w:r w:rsidRPr="009F1256">
        <w:rPr>
          <w:rFonts w:ascii="Arial" w:hAnsi="Arial" w:cs="Arial"/>
          <w:lang w:val="en-US"/>
        </w:rPr>
        <w:t>ear 20</w:t>
      </w:r>
      <w:r>
        <w:rPr>
          <w:rFonts w:ascii="Arial" w:hAnsi="Arial" w:cs="Arial"/>
          <w:lang w:val="en-US"/>
        </w:rPr>
        <w:t xml:space="preserve">21, </w:t>
      </w:r>
      <w:r w:rsidRPr="009F1256">
        <w:rPr>
          <w:rFonts w:ascii="Arial" w:hAnsi="Arial" w:cs="Arial"/>
          <w:lang w:val="en-US"/>
        </w:rPr>
        <w:t>BETWEEN:</w:t>
      </w:r>
    </w:p>
    <w:p w14:paraId="282CD54D" w14:textId="77777777" w:rsidR="00192881" w:rsidRPr="009F1256" w:rsidRDefault="00192881" w:rsidP="00192881">
      <w:pPr>
        <w:spacing w:line="276" w:lineRule="auto"/>
        <w:jc w:val="both"/>
        <w:rPr>
          <w:rFonts w:ascii="Arial" w:hAnsi="Arial" w:cs="Arial"/>
          <w:lang w:val="en-US"/>
        </w:rPr>
      </w:pPr>
    </w:p>
    <w:p w14:paraId="5AFFC124" w14:textId="207996CF" w:rsidR="00192881" w:rsidRPr="009F1256" w:rsidRDefault="00192881" w:rsidP="00192881">
      <w:pPr>
        <w:spacing w:line="276" w:lineRule="auto"/>
        <w:jc w:val="both"/>
        <w:rPr>
          <w:rFonts w:ascii="Arial" w:hAnsi="Arial" w:cs="Arial"/>
          <w:lang w:val="en-US"/>
        </w:rPr>
      </w:pPr>
      <w:r w:rsidRPr="009F1256">
        <w:rPr>
          <w:rFonts w:ascii="Arial" w:hAnsi="Arial" w:cs="Arial"/>
          <w:lang w:val="en-US"/>
        </w:rPr>
        <w:t xml:space="preserve">(1) </w:t>
      </w:r>
      <w:r>
        <w:rPr>
          <w:rFonts w:ascii="Arial" w:hAnsi="Arial" w:cs="Arial"/>
          <w:lang w:val="en-US"/>
        </w:rPr>
        <w:t xml:space="preserve">SWELL CAPITAL </w:t>
      </w:r>
      <w:proofErr w:type="spellStart"/>
      <w:r>
        <w:rPr>
          <w:rFonts w:ascii="Arial" w:hAnsi="Arial" w:cs="Arial"/>
          <w:lang w:val="en-US"/>
        </w:rPr>
        <w:t>SpA</w:t>
      </w:r>
      <w:proofErr w:type="spellEnd"/>
      <w:r w:rsidRPr="009F1256">
        <w:rPr>
          <w:rFonts w:ascii="Arial" w:hAnsi="Arial" w:cs="Arial"/>
          <w:lang w:val="en-US"/>
        </w:rPr>
        <w:t>, rut</w:t>
      </w:r>
      <w:r w:rsidR="00DD650B">
        <w:rPr>
          <w:rFonts w:ascii="Arial" w:hAnsi="Arial" w:cs="Arial"/>
          <w:lang w:val="en-US"/>
        </w:rPr>
        <w:t xml:space="preserve"> 76.813.387-5</w:t>
      </w:r>
      <w:r w:rsidRPr="009F1256">
        <w:rPr>
          <w:rFonts w:ascii="Arial" w:hAnsi="Arial" w:cs="Arial"/>
          <w:lang w:val="en-US"/>
        </w:rPr>
        <w:t>,</w:t>
      </w:r>
      <w:r>
        <w:rPr>
          <w:rFonts w:ascii="Arial" w:hAnsi="Arial" w:cs="Arial"/>
          <w:lang w:val="en-US"/>
        </w:rPr>
        <w:t xml:space="preserve"> (Swell or the Client</w:t>
      </w:r>
      <w:r w:rsidRPr="009F1256">
        <w:rPr>
          <w:rFonts w:ascii="Arial" w:hAnsi="Arial" w:cs="Arial"/>
          <w:lang w:val="en-US"/>
        </w:rPr>
        <w:t>);</w:t>
      </w:r>
    </w:p>
    <w:p w14:paraId="20A15793" w14:textId="77777777" w:rsidR="00192881" w:rsidRPr="0031411F" w:rsidRDefault="00192881" w:rsidP="00192881">
      <w:pPr>
        <w:spacing w:line="276" w:lineRule="auto"/>
        <w:jc w:val="both"/>
        <w:rPr>
          <w:rFonts w:ascii="Arial" w:hAnsi="Arial" w:cs="Arial"/>
          <w:lang w:val="es-CO"/>
        </w:rPr>
      </w:pPr>
      <w:r w:rsidRPr="0031411F">
        <w:rPr>
          <w:rFonts w:ascii="Arial" w:hAnsi="Arial" w:cs="Arial"/>
          <w:lang w:val="es-CO"/>
        </w:rPr>
        <w:t>and</w:t>
      </w:r>
    </w:p>
    <w:p w14:paraId="68A95F8B" w14:textId="6C36F00A" w:rsidR="00192881" w:rsidRPr="007E5259" w:rsidRDefault="00192881" w:rsidP="00192881">
      <w:pPr>
        <w:spacing w:line="276" w:lineRule="auto"/>
        <w:jc w:val="both"/>
        <w:rPr>
          <w:rFonts w:ascii="Arial" w:hAnsi="Arial" w:cs="Arial"/>
          <w:lang w:val="es-CO"/>
        </w:rPr>
      </w:pPr>
      <w:r w:rsidRPr="007E5259">
        <w:rPr>
          <w:rFonts w:ascii="Arial" w:hAnsi="Arial" w:cs="Arial"/>
          <w:lang w:val="es-CO"/>
        </w:rPr>
        <w:t>(2)</w:t>
      </w:r>
      <w:r w:rsidR="00DD650B" w:rsidRPr="007E5259">
        <w:rPr>
          <w:rFonts w:ascii="Arial" w:hAnsi="Arial" w:cs="Arial"/>
          <w:lang w:val="es-CO"/>
        </w:rPr>
        <w:t xml:space="preserve"> </w:t>
      </w:r>
      <w:r w:rsidR="0031411F">
        <w:rPr>
          <w:rFonts w:ascii="Arial" w:hAnsi="Arial" w:cs="Arial"/>
          <w:lang w:val="es-CO"/>
        </w:rPr>
        <w:t>Iván Darío Serrano Guerra</w:t>
      </w:r>
      <w:r w:rsidR="007E5259" w:rsidRPr="007E5259">
        <w:rPr>
          <w:rFonts w:ascii="Arial" w:hAnsi="Arial" w:cs="Arial"/>
          <w:lang w:val="es-CO"/>
        </w:rPr>
        <w:t xml:space="preserve">, CC </w:t>
      </w:r>
      <w:r w:rsidR="0031411F">
        <w:rPr>
          <w:rFonts w:ascii="Arial" w:hAnsi="Arial" w:cs="Arial"/>
          <w:lang w:val="es-CO"/>
        </w:rPr>
        <w:t>1.098.602.098.</w:t>
      </w:r>
      <w:r w:rsidR="007E5259">
        <w:rPr>
          <w:rFonts w:ascii="Arial" w:hAnsi="Arial" w:cs="Arial"/>
          <w:lang w:val="es-CO"/>
        </w:rPr>
        <w:t xml:space="preserve"> </w:t>
      </w:r>
      <w:r w:rsidRPr="007E5259">
        <w:rPr>
          <w:rFonts w:ascii="Arial" w:hAnsi="Arial" w:cs="Arial"/>
          <w:lang w:val="es-CO"/>
        </w:rPr>
        <w:t>(</w:t>
      </w:r>
      <w:proofErr w:type="spellStart"/>
      <w:r w:rsidRPr="007E5259">
        <w:rPr>
          <w:rFonts w:ascii="Arial" w:hAnsi="Arial" w:cs="Arial"/>
          <w:lang w:val="es-CO"/>
        </w:rPr>
        <w:t>the</w:t>
      </w:r>
      <w:proofErr w:type="spellEnd"/>
      <w:r w:rsidRPr="007E5259">
        <w:rPr>
          <w:rFonts w:ascii="Arial" w:hAnsi="Arial" w:cs="Arial"/>
          <w:lang w:val="es-CO"/>
        </w:rPr>
        <w:t xml:space="preserve"> ‘</w:t>
      </w:r>
      <w:proofErr w:type="spellStart"/>
      <w:r w:rsidRPr="007E5259">
        <w:rPr>
          <w:rFonts w:ascii="Arial" w:hAnsi="Arial" w:cs="Arial"/>
          <w:lang w:val="es-CO"/>
        </w:rPr>
        <w:t>Consultant</w:t>
      </w:r>
      <w:proofErr w:type="spellEnd"/>
      <w:r w:rsidRPr="007E5259">
        <w:rPr>
          <w:rFonts w:ascii="Arial" w:hAnsi="Arial" w:cs="Arial"/>
          <w:lang w:val="es-CO"/>
        </w:rPr>
        <w:t>’).</w:t>
      </w:r>
    </w:p>
    <w:p w14:paraId="14505D3B" w14:textId="77777777" w:rsidR="00DD650B" w:rsidRPr="007E5259" w:rsidRDefault="00DD650B" w:rsidP="00192881">
      <w:pPr>
        <w:spacing w:line="276" w:lineRule="auto"/>
        <w:jc w:val="center"/>
        <w:rPr>
          <w:rFonts w:ascii="Arial" w:hAnsi="Arial" w:cs="Arial"/>
          <w:b/>
          <w:lang w:val="es-CO"/>
        </w:rPr>
      </w:pPr>
    </w:p>
    <w:p w14:paraId="44C339BA" w14:textId="3A957FB0" w:rsidR="00192881" w:rsidRPr="009F1256" w:rsidRDefault="00192881" w:rsidP="00192881">
      <w:pPr>
        <w:spacing w:line="276" w:lineRule="auto"/>
        <w:jc w:val="center"/>
        <w:rPr>
          <w:rFonts w:ascii="Arial" w:hAnsi="Arial" w:cs="Arial"/>
          <w:b/>
          <w:lang w:val="en-US"/>
        </w:rPr>
      </w:pPr>
      <w:r w:rsidRPr="009F1256">
        <w:rPr>
          <w:rFonts w:ascii="Arial" w:hAnsi="Arial" w:cs="Arial"/>
          <w:b/>
          <w:lang w:val="en-US"/>
        </w:rPr>
        <w:t>NOW IT IS HEREBY AGREED as follow:</w:t>
      </w:r>
    </w:p>
    <w:p w14:paraId="108A736F" w14:textId="77777777" w:rsidR="00192881" w:rsidRPr="009F1256" w:rsidRDefault="00192881" w:rsidP="00192881">
      <w:pPr>
        <w:spacing w:line="276" w:lineRule="auto"/>
        <w:jc w:val="center"/>
        <w:rPr>
          <w:rFonts w:ascii="Arial" w:hAnsi="Arial" w:cs="Arial"/>
          <w:b/>
          <w:lang w:val="en-US"/>
        </w:rPr>
      </w:pPr>
    </w:p>
    <w:p w14:paraId="2A7B1B27" w14:textId="77777777" w:rsidR="00192881" w:rsidRPr="009F1256" w:rsidRDefault="00192881" w:rsidP="00192881">
      <w:pPr>
        <w:spacing w:line="276" w:lineRule="auto"/>
        <w:jc w:val="both"/>
        <w:rPr>
          <w:rFonts w:ascii="Arial" w:hAnsi="Arial" w:cs="Arial"/>
          <w:lang w:val="en-US"/>
        </w:rPr>
      </w:pPr>
      <w:r w:rsidRPr="009F1256">
        <w:rPr>
          <w:rFonts w:ascii="Arial" w:hAnsi="Arial" w:cs="Arial"/>
          <w:lang w:val="en-US"/>
        </w:rPr>
        <w:t>That to induce the Client to retain the Consultant as an outside</w:t>
      </w:r>
      <w:r>
        <w:rPr>
          <w:rFonts w:ascii="Arial" w:hAnsi="Arial" w:cs="Arial"/>
          <w:lang w:val="en-US"/>
        </w:rPr>
        <w:t xml:space="preserve"> </w:t>
      </w:r>
      <w:proofErr w:type="gramStart"/>
      <w:r>
        <w:rPr>
          <w:rFonts w:ascii="Arial" w:hAnsi="Arial" w:cs="Arial"/>
          <w:lang w:val="en-US"/>
        </w:rPr>
        <w:t xml:space="preserve">independent </w:t>
      </w:r>
      <w:r w:rsidRPr="009F1256">
        <w:rPr>
          <w:rFonts w:ascii="Arial" w:hAnsi="Arial" w:cs="Arial"/>
          <w:lang w:val="en-US"/>
        </w:rPr>
        <w:t xml:space="preserve"> consultant</w:t>
      </w:r>
      <w:proofErr w:type="gramEnd"/>
      <w:r w:rsidRPr="009F1256">
        <w:rPr>
          <w:rFonts w:ascii="Arial" w:hAnsi="Arial" w:cs="Arial"/>
          <w:lang w:val="en-US"/>
        </w:rPr>
        <w:t xml:space="preserve"> and to furnish the Consultant with certain information that is proprietary and confidential, the Consultant hereby warrants, represents, covenants, and agrees as follows:</w:t>
      </w:r>
    </w:p>
    <w:p w14:paraId="4FCD78FD" w14:textId="77777777" w:rsidR="00192881" w:rsidRPr="009F1256" w:rsidRDefault="00192881" w:rsidP="00192881">
      <w:pPr>
        <w:spacing w:line="276" w:lineRule="auto"/>
        <w:jc w:val="both"/>
        <w:rPr>
          <w:rFonts w:ascii="Arial" w:hAnsi="Arial" w:cs="Arial"/>
          <w:lang w:val="en-US"/>
        </w:rPr>
      </w:pPr>
    </w:p>
    <w:p w14:paraId="18A7693D" w14:textId="77777777" w:rsidR="00192881" w:rsidRPr="009F1256" w:rsidRDefault="00192881" w:rsidP="00192881">
      <w:pPr>
        <w:spacing w:line="276" w:lineRule="auto"/>
        <w:jc w:val="both"/>
        <w:rPr>
          <w:rFonts w:ascii="Arial" w:hAnsi="Arial" w:cs="Arial"/>
          <w:lang w:val="en-US"/>
        </w:rPr>
      </w:pPr>
      <w:r w:rsidRPr="009F1256">
        <w:rPr>
          <w:rFonts w:ascii="Arial" w:hAnsi="Arial" w:cs="Arial"/>
          <w:b/>
          <w:lang w:val="en-US"/>
        </w:rPr>
        <w:t xml:space="preserve">1. Engagement. </w:t>
      </w:r>
      <w:r w:rsidRPr="009F1256">
        <w:rPr>
          <w:rFonts w:ascii="Arial" w:hAnsi="Arial" w:cs="Arial"/>
          <w:lang w:val="en-US"/>
        </w:rPr>
        <w:t>The Consultant, in the course of engagement by the Client</w:t>
      </w:r>
      <w:r>
        <w:rPr>
          <w:rFonts w:ascii="Arial" w:hAnsi="Arial" w:cs="Arial"/>
          <w:lang w:val="en-US"/>
        </w:rPr>
        <w:t xml:space="preserve"> </w:t>
      </w:r>
      <w:r w:rsidRPr="002B0B08">
        <w:rPr>
          <w:rFonts w:ascii="Arial" w:hAnsi="Arial" w:cs="Arial"/>
          <w:lang w:val="en-US"/>
        </w:rPr>
        <w:t>for the analysis and evaluation of certain data, may or will have access to or learn</w:t>
      </w:r>
      <w:r w:rsidRPr="009F1256">
        <w:rPr>
          <w:rFonts w:ascii="Arial" w:hAnsi="Arial" w:cs="Arial"/>
          <w:lang w:val="en-US"/>
        </w:rPr>
        <w:t xml:space="preserve"> certain information belonging to the Client </w:t>
      </w:r>
      <w:r>
        <w:rPr>
          <w:rFonts w:ascii="Arial" w:hAnsi="Arial" w:cs="Arial"/>
          <w:lang w:val="en-US"/>
        </w:rPr>
        <w:t xml:space="preserve">or to third parties that have provided it to Swell under confidential terms, authorizing the latter to disclose it to consultants -as the Consultant-, under confidentiality terms, information </w:t>
      </w:r>
      <w:r w:rsidRPr="009F1256">
        <w:rPr>
          <w:rFonts w:ascii="Arial" w:hAnsi="Arial" w:cs="Arial"/>
          <w:lang w:val="en-US"/>
        </w:rPr>
        <w:t>that is proprietary and confidential.</w:t>
      </w:r>
    </w:p>
    <w:p w14:paraId="697D0F24" w14:textId="77777777" w:rsidR="00192881" w:rsidRDefault="00192881" w:rsidP="00192881">
      <w:pPr>
        <w:spacing w:line="276" w:lineRule="auto"/>
        <w:jc w:val="both"/>
        <w:rPr>
          <w:rFonts w:ascii="Arial" w:hAnsi="Arial" w:cs="Arial"/>
          <w:b/>
          <w:lang w:val="en-US"/>
        </w:rPr>
      </w:pPr>
    </w:p>
    <w:p w14:paraId="7DBACAF1" w14:textId="77777777" w:rsidR="00192881" w:rsidRPr="009F1256" w:rsidRDefault="00192881" w:rsidP="00192881">
      <w:pPr>
        <w:spacing w:line="276" w:lineRule="auto"/>
        <w:jc w:val="both"/>
        <w:rPr>
          <w:rFonts w:ascii="Arial" w:hAnsi="Arial" w:cs="Arial"/>
          <w:lang w:val="en-US"/>
        </w:rPr>
      </w:pPr>
      <w:r w:rsidRPr="009F1256">
        <w:rPr>
          <w:rFonts w:ascii="Arial" w:hAnsi="Arial" w:cs="Arial"/>
          <w:b/>
          <w:lang w:val="en-US"/>
        </w:rPr>
        <w:t>2. Definition of Confidential Information</w:t>
      </w:r>
      <w:r w:rsidRPr="009F1256">
        <w:rPr>
          <w:rFonts w:ascii="Arial" w:hAnsi="Arial" w:cs="Arial"/>
          <w:lang w:val="en-US"/>
        </w:rPr>
        <w:t xml:space="preserve">. Confidential Information as used throughout this agreement means </w:t>
      </w:r>
      <w:r>
        <w:rPr>
          <w:rFonts w:ascii="Arial" w:hAnsi="Arial" w:cs="Arial"/>
          <w:lang w:val="en-US"/>
        </w:rPr>
        <w:t xml:space="preserve">all financial, business, technical, operating, </w:t>
      </w:r>
      <w:r w:rsidRPr="009F1256">
        <w:rPr>
          <w:rFonts w:ascii="Arial" w:hAnsi="Arial" w:cs="Arial"/>
          <w:lang w:val="en-US"/>
        </w:rPr>
        <w:t xml:space="preserve">any secret or proprietary information relating directly to the Client’s business </w:t>
      </w:r>
      <w:r>
        <w:rPr>
          <w:rFonts w:ascii="Arial" w:hAnsi="Arial" w:cs="Arial"/>
          <w:lang w:val="en-US"/>
        </w:rPr>
        <w:t xml:space="preserve">or prospective businesses </w:t>
      </w:r>
      <w:r w:rsidRPr="009F1256">
        <w:rPr>
          <w:rFonts w:ascii="Arial" w:hAnsi="Arial" w:cs="Arial"/>
          <w:lang w:val="en-US"/>
        </w:rPr>
        <w:t xml:space="preserve">and that of the Client’s affiliated companies and subsidiaries, </w:t>
      </w:r>
      <w:r>
        <w:rPr>
          <w:rFonts w:ascii="Arial" w:hAnsi="Arial" w:cs="Arial"/>
          <w:lang w:val="en-US"/>
        </w:rPr>
        <w:t>disclosed  after the date of this agreement, whether oral or written in whatever form provided, or obtained by the Consultant through observation, examination or compilation of the foregoing and includes without limitation, all commercial, legal, financial and technical information and materials, including the information received by the Client from third parties</w:t>
      </w:r>
      <w:r w:rsidRPr="00DE045B">
        <w:rPr>
          <w:rFonts w:ascii="Arial" w:hAnsi="Arial" w:cs="Arial"/>
          <w:lang w:val="en-US"/>
        </w:rPr>
        <w:t xml:space="preserve"> </w:t>
      </w:r>
      <w:r>
        <w:rPr>
          <w:rFonts w:ascii="Arial" w:hAnsi="Arial" w:cs="Arial"/>
          <w:lang w:val="en-US"/>
        </w:rPr>
        <w:t>under confidential terms, authorizing its disclosure to consultants, concerning the business and prospective businesses of the Client and its policies, services, processes, procedures, methods, formulations, trade secrets, intellectual property, facilities, products, pricing, plans, affairs, transactions, organizations, business details or suppliers and the Clients own analyses, interpretations, studies and opinions in any way derived from any of the Confidential Information whether or not such information was marked “confidential” or otherwise indicated to be confidential</w:t>
      </w:r>
      <w:r w:rsidRPr="009F1256">
        <w:rPr>
          <w:rFonts w:ascii="Arial" w:hAnsi="Arial" w:cs="Arial"/>
          <w:lang w:val="en-US"/>
        </w:rPr>
        <w:t>.</w:t>
      </w:r>
    </w:p>
    <w:p w14:paraId="02086ADA" w14:textId="77777777" w:rsidR="00192881" w:rsidRDefault="00192881" w:rsidP="00192881">
      <w:pPr>
        <w:spacing w:line="276" w:lineRule="auto"/>
        <w:jc w:val="both"/>
        <w:rPr>
          <w:rFonts w:ascii="Arial" w:hAnsi="Arial" w:cs="Arial"/>
          <w:b/>
          <w:lang w:val="en-US"/>
        </w:rPr>
      </w:pPr>
    </w:p>
    <w:p w14:paraId="17F7E4DF" w14:textId="77777777" w:rsidR="00192881" w:rsidRPr="00B441EE" w:rsidRDefault="00192881" w:rsidP="00192881">
      <w:pPr>
        <w:spacing w:line="276" w:lineRule="auto"/>
        <w:jc w:val="both"/>
        <w:rPr>
          <w:rFonts w:ascii="Arial" w:hAnsi="Arial" w:cs="Arial"/>
          <w:lang w:val="en-US"/>
        </w:rPr>
      </w:pPr>
      <w:r w:rsidRPr="009F1256">
        <w:rPr>
          <w:rFonts w:ascii="Arial" w:hAnsi="Arial" w:cs="Arial"/>
          <w:b/>
          <w:lang w:val="en-US"/>
        </w:rPr>
        <w:lastRenderedPageBreak/>
        <w:t>3. Non-disclos</w:t>
      </w:r>
      <w:r>
        <w:rPr>
          <w:rFonts w:ascii="Arial" w:hAnsi="Arial" w:cs="Arial"/>
          <w:b/>
          <w:lang w:val="en-US"/>
        </w:rPr>
        <w:t>ure</w:t>
      </w:r>
      <w:r w:rsidRPr="009F1256">
        <w:rPr>
          <w:rFonts w:ascii="Arial" w:hAnsi="Arial" w:cs="Arial"/>
          <w:b/>
          <w:lang w:val="en-US"/>
        </w:rPr>
        <w:t xml:space="preserve">. </w:t>
      </w:r>
      <w:r w:rsidRPr="009F1256">
        <w:rPr>
          <w:rFonts w:ascii="Arial" w:hAnsi="Arial" w:cs="Arial"/>
          <w:lang w:val="en-US"/>
        </w:rPr>
        <w:t xml:space="preserve">The Consultant agrees to keep strictly confidential all </w:t>
      </w:r>
      <w:r>
        <w:rPr>
          <w:rFonts w:ascii="Arial" w:hAnsi="Arial" w:cs="Arial"/>
          <w:lang w:val="en-US"/>
        </w:rPr>
        <w:t>C</w:t>
      </w:r>
      <w:r w:rsidRPr="009F1256">
        <w:rPr>
          <w:rFonts w:ascii="Arial" w:hAnsi="Arial" w:cs="Arial"/>
          <w:lang w:val="en-US"/>
        </w:rPr>
        <w:t>onfidential</w:t>
      </w:r>
      <w:r>
        <w:rPr>
          <w:rFonts w:ascii="Arial" w:hAnsi="Arial" w:cs="Arial"/>
          <w:lang w:val="en-US"/>
        </w:rPr>
        <w:t xml:space="preserve"> </w:t>
      </w:r>
      <w:r w:rsidRPr="009F1256">
        <w:rPr>
          <w:rFonts w:ascii="Arial" w:hAnsi="Arial" w:cs="Arial"/>
          <w:lang w:val="en-US"/>
        </w:rPr>
        <w:t>Information and will not, without the Client’s express written authorization, signed by one of the Client’s authorized officers, use, sell, market, or disclose any Confidential Information to any third person, firm, corporation, or association for any purpose. The Consultant further agrees not to make any copies of the Confidential Information except upon the Client’s written authorization, signed by one of the Client’s authorized officers, and will not remove any copy or sample of Confidential Information from the premises of the Client without such authorization.</w:t>
      </w:r>
      <w:r>
        <w:rPr>
          <w:rFonts w:ascii="Arial" w:hAnsi="Arial" w:cs="Arial"/>
          <w:lang w:val="en-US"/>
        </w:rPr>
        <w:t xml:space="preserve"> </w:t>
      </w:r>
      <w:r w:rsidRPr="00B441EE">
        <w:rPr>
          <w:rFonts w:ascii="Arial" w:hAnsi="Arial" w:cs="Arial"/>
          <w:lang w:val="en-US"/>
        </w:rPr>
        <w:t xml:space="preserve">The </w:t>
      </w:r>
      <w:r>
        <w:rPr>
          <w:rFonts w:ascii="Arial" w:hAnsi="Arial" w:cs="Arial"/>
          <w:lang w:val="en-US"/>
        </w:rPr>
        <w:t xml:space="preserve">Consultant </w:t>
      </w:r>
      <w:r w:rsidRPr="00B441EE">
        <w:rPr>
          <w:rFonts w:ascii="Arial" w:hAnsi="Arial" w:cs="Arial"/>
          <w:lang w:val="en-US"/>
        </w:rPr>
        <w:t xml:space="preserve">agrees and represents that it has adopted reasonable policies and procedures to protect </w:t>
      </w:r>
      <w:r>
        <w:rPr>
          <w:rFonts w:ascii="Arial" w:hAnsi="Arial" w:cs="Arial"/>
          <w:lang w:val="en-US"/>
        </w:rPr>
        <w:t>the C</w:t>
      </w:r>
      <w:r w:rsidRPr="00B441EE">
        <w:rPr>
          <w:rFonts w:ascii="Arial" w:hAnsi="Arial" w:cs="Arial"/>
          <w:lang w:val="en-US"/>
        </w:rPr>
        <w:t xml:space="preserve">onfidential </w:t>
      </w:r>
      <w:r>
        <w:rPr>
          <w:rFonts w:ascii="Arial" w:hAnsi="Arial" w:cs="Arial"/>
          <w:lang w:val="en-US"/>
        </w:rPr>
        <w:t>I</w:t>
      </w:r>
      <w:r w:rsidRPr="00B441EE">
        <w:rPr>
          <w:rFonts w:ascii="Arial" w:hAnsi="Arial" w:cs="Arial"/>
          <w:lang w:val="en-US"/>
        </w:rPr>
        <w:t xml:space="preserve">nformation from disclosure, with at least the same degree of care as it uses to protect its own confidential and proprietary information of a similar type, which degree of care shall in no event fail to meet industry standards.  </w:t>
      </w:r>
    </w:p>
    <w:p w14:paraId="1C13F0EB" w14:textId="77777777" w:rsidR="00192881" w:rsidRPr="009F1256" w:rsidRDefault="00192881" w:rsidP="00192881">
      <w:pPr>
        <w:spacing w:line="276" w:lineRule="auto"/>
        <w:jc w:val="both"/>
        <w:rPr>
          <w:rFonts w:ascii="Arial" w:hAnsi="Arial" w:cs="Arial"/>
          <w:lang w:val="en-US"/>
        </w:rPr>
      </w:pPr>
      <w:r>
        <w:rPr>
          <w:rFonts w:ascii="Arial" w:hAnsi="Arial" w:cs="Arial"/>
          <w:lang w:val="en-US"/>
        </w:rPr>
        <w:t xml:space="preserve"> </w:t>
      </w:r>
    </w:p>
    <w:p w14:paraId="440E30CD" w14:textId="77777777" w:rsidR="00192881" w:rsidRPr="009F1256" w:rsidRDefault="00192881" w:rsidP="00192881">
      <w:pPr>
        <w:spacing w:line="276" w:lineRule="auto"/>
        <w:jc w:val="both"/>
        <w:rPr>
          <w:rFonts w:ascii="Arial" w:hAnsi="Arial" w:cs="Arial"/>
          <w:lang w:val="en-US"/>
        </w:rPr>
      </w:pPr>
      <w:r w:rsidRPr="009F1256">
        <w:rPr>
          <w:rFonts w:ascii="Arial" w:hAnsi="Arial" w:cs="Arial"/>
          <w:b/>
          <w:lang w:val="en-US"/>
        </w:rPr>
        <w:t xml:space="preserve">4. Return of Material. </w:t>
      </w:r>
      <w:r w:rsidRPr="009F1256">
        <w:rPr>
          <w:rFonts w:ascii="Arial" w:hAnsi="Arial" w:cs="Arial"/>
          <w:lang w:val="en-US"/>
        </w:rPr>
        <w:t>Upon receipt of a written request from the Client, the Consultant will return to the Client all copies or samples of Confidential Information that, at the time of the receipt of the notice, are in the Consultant’s possession.</w:t>
      </w:r>
    </w:p>
    <w:p w14:paraId="6F73029C" w14:textId="77777777" w:rsidR="00192881" w:rsidRDefault="00192881" w:rsidP="00192881">
      <w:pPr>
        <w:spacing w:line="276" w:lineRule="auto"/>
        <w:jc w:val="both"/>
        <w:rPr>
          <w:rFonts w:ascii="Arial" w:hAnsi="Arial" w:cs="Arial"/>
          <w:b/>
          <w:lang w:val="en-US"/>
        </w:rPr>
      </w:pPr>
    </w:p>
    <w:p w14:paraId="2A380838" w14:textId="77777777" w:rsidR="00192881" w:rsidRDefault="00192881" w:rsidP="00192881">
      <w:pPr>
        <w:spacing w:line="276" w:lineRule="auto"/>
        <w:jc w:val="both"/>
        <w:rPr>
          <w:rFonts w:ascii="Arial" w:hAnsi="Arial" w:cs="Arial"/>
          <w:lang w:val="en-US"/>
        </w:rPr>
      </w:pPr>
      <w:r w:rsidRPr="009F1256">
        <w:rPr>
          <w:rFonts w:ascii="Arial" w:hAnsi="Arial" w:cs="Arial"/>
          <w:b/>
          <w:lang w:val="en-US"/>
        </w:rPr>
        <w:t xml:space="preserve">5. Obligations Continue Past Term. </w:t>
      </w:r>
      <w:r w:rsidRPr="009F1256">
        <w:rPr>
          <w:rFonts w:ascii="Arial" w:hAnsi="Arial" w:cs="Arial"/>
          <w:lang w:val="en-US"/>
        </w:rPr>
        <w:t>The obligations imposed on the Consultant shall</w:t>
      </w:r>
      <w:r>
        <w:rPr>
          <w:rFonts w:ascii="Arial" w:hAnsi="Arial" w:cs="Arial"/>
          <w:lang w:val="en-US"/>
        </w:rPr>
        <w:t xml:space="preserve"> </w:t>
      </w:r>
      <w:r w:rsidRPr="009F1256">
        <w:rPr>
          <w:rFonts w:ascii="Arial" w:hAnsi="Arial" w:cs="Arial"/>
          <w:lang w:val="en-US"/>
        </w:rPr>
        <w:t>continue with respect to each unit of the Confidential Information following the termination of the business relationship between the Consultant and the Client, and such obligations shall not terminate until such unit shall cease to be secret and confidential and shall be in the public domain, unless such event shall have occurred as a result of wrongful conduct by the Consultant or the Consultant’s agents, servants, officers, or employees or a breach of the covenants set forth in the agreement.</w:t>
      </w:r>
    </w:p>
    <w:p w14:paraId="42A01566" w14:textId="77777777" w:rsidR="00192881" w:rsidRPr="009F1256" w:rsidRDefault="00192881" w:rsidP="00192881">
      <w:pPr>
        <w:spacing w:line="276" w:lineRule="auto"/>
        <w:jc w:val="both"/>
        <w:rPr>
          <w:rFonts w:ascii="Arial" w:hAnsi="Arial" w:cs="Arial"/>
          <w:lang w:val="en-US"/>
        </w:rPr>
      </w:pPr>
    </w:p>
    <w:p w14:paraId="1261C7B8" w14:textId="77777777" w:rsidR="00192881" w:rsidRDefault="00192881" w:rsidP="00192881">
      <w:pPr>
        <w:spacing w:line="276" w:lineRule="auto"/>
        <w:jc w:val="both"/>
        <w:rPr>
          <w:rFonts w:ascii="Arial" w:hAnsi="Arial" w:cs="Arial"/>
          <w:lang w:val="en-US"/>
        </w:rPr>
      </w:pPr>
      <w:r w:rsidRPr="009F1256">
        <w:rPr>
          <w:rFonts w:ascii="Arial" w:hAnsi="Arial" w:cs="Arial"/>
          <w:b/>
          <w:lang w:val="en-US"/>
        </w:rPr>
        <w:t xml:space="preserve">6. Equitable Relief. </w:t>
      </w:r>
      <w:r w:rsidRPr="009F1256">
        <w:rPr>
          <w:rFonts w:ascii="Arial" w:hAnsi="Arial" w:cs="Arial"/>
          <w:lang w:val="en-US"/>
        </w:rPr>
        <w:t>The Consultant acknowledges and agrees that a breach of the provisions of Paragraph 3 or 4 of this Agreement would cause the Client to suffer irreparable damage that could not be adequately remedied by an action at law. Accordingly, the Consultant agrees that the Client shall have the right to seek specific performance of the provisions of Paragraph 3 to enjoin a breach or attempted breach of the provision thereof, such right being in addition to all the other rights and remedies that are available to the Client at law, in equity, or otherwise.</w:t>
      </w:r>
    </w:p>
    <w:p w14:paraId="4C379344" w14:textId="77777777" w:rsidR="00192881" w:rsidRPr="009F1256" w:rsidRDefault="00192881" w:rsidP="00192881">
      <w:pPr>
        <w:spacing w:line="276" w:lineRule="auto"/>
        <w:jc w:val="both"/>
        <w:rPr>
          <w:rFonts w:ascii="Arial" w:hAnsi="Arial" w:cs="Arial"/>
          <w:lang w:val="en-US"/>
        </w:rPr>
      </w:pPr>
    </w:p>
    <w:p w14:paraId="0B19851A" w14:textId="77777777" w:rsidR="00192881" w:rsidRPr="009F1256" w:rsidRDefault="00192881" w:rsidP="00192881">
      <w:pPr>
        <w:spacing w:line="276" w:lineRule="auto"/>
        <w:jc w:val="both"/>
        <w:rPr>
          <w:rFonts w:ascii="Arial" w:hAnsi="Arial" w:cs="Arial"/>
          <w:lang w:val="en-US"/>
        </w:rPr>
      </w:pPr>
      <w:r w:rsidRPr="009F1256">
        <w:rPr>
          <w:rFonts w:ascii="Arial" w:hAnsi="Arial" w:cs="Arial"/>
          <w:b/>
          <w:lang w:val="en-US"/>
        </w:rPr>
        <w:t xml:space="preserve">7. Invalidity. </w:t>
      </w:r>
      <w:r w:rsidRPr="009F1256">
        <w:rPr>
          <w:rFonts w:ascii="Arial" w:hAnsi="Arial" w:cs="Arial"/>
          <w:lang w:val="en-US"/>
        </w:rPr>
        <w:t>If any provision of this agreement or its application is held to be invalid,</w:t>
      </w:r>
      <w:r>
        <w:rPr>
          <w:rFonts w:ascii="Arial" w:hAnsi="Arial" w:cs="Arial"/>
          <w:lang w:val="en-US"/>
        </w:rPr>
        <w:t xml:space="preserve"> </w:t>
      </w:r>
      <w:r w:rsidRPr="009F1256">
        <w:rPr>
          <w:rFonts w:ascii="Arial" w:hAnsi="Arial" w:cs="Arial"/>
          <w:lang w:val="en-US"/>
        </w:rPr>
        <w:t xml:space="preserve">illegal, or unenforceable in any respect, the validity, legality, or enforceability of any of the other provisions and applications therein shall not in any way be affected or impaired. </w:t>
      </w:r>
    </w:p>
    <w:p w14:paraId="6D13F169" w14:textId="77777777" w:rsidR="00192881" w:rsidRPr="00C80FEC" w:rsidRDefault="00192881" w:rsidP="00192881">
      <w:pPr>
        <w:spacing w:line="276" w:lineRule="auto"/>
        <w:rPr>
          <w:rFonts w:ascii="Arial" w:hAnsi="Arial" w:cs="Arial"/>
          <w:b/>
          <w:lang w:val="en-US"/>
        </w:rPr>
      </w:pPr>
      <w:r w:rsidRPr="00C80FEC">
        <w:rPr>
          <w:rFonts w:ascii="Arial" w:hAnsi="Arial" w:cs="Arial"/>
          <w:b/>
          <w:lang w:val="en-US"/>
        </w:rPr>
        <w:t>8.</w:t>
      </w:r>
      <w:r w:rsidRPr="00C80FEC">
        <w:rPr>
          <w:rFonts w:ascii="Times New Roman" w:eastAsia="Times New Roman" w:hAnsi="Times New Roman" w:cs="Times New Roman"/>
          <w:b/>
          <w:sz w:val="22"/>
          <w:szCs w:val="20"/>
          <w:lang w:val="en-US" w:eastAsia="en-US"/>
        </w:rPr>
        <w:t xml:space="preserve"> </w:t>
      </w:r>
      <w:r w:rsidRPr="00C80FEC">
        <w:rPr>
          <w:rFonts w:ascii="Arial" w:hAnsi="Arial" w:cs="Arial"/>
          <w:b/>
          <w:lang w:val="en-US"/>
        </w:rPr>
        <w:t>Governing Law and Jurisdiction</w:t>
      </w:r>
    </w:p>
    <w:p w14:paraId="3121477A" w14:textId="77777777" w:rsidR="00192881" w:rsidRDefault="00192881" w:rsidP="00192881">
      <w:pPr>
        <w:spacing w:line="276" w:lineRule="auto"/>
        <w:jc w:val="both"/>
        <w:rPr>
          <w:rFonts w:ascii="Arial" w:hAnsi="Arial" w:cs="Arial"/>
          <w:lang w:val="en-US"/>
        </w:rPr>
      </w:pPr>
      <w:r w:rsidRPr="00C80FEC">
        <w:rPr>
          <w:rFonts w:ascii="Arial" w:hAnsi="Arial" w:cs="Arial"/>
          <w:lang w:val="en-US"/>
        </w:rPr>
        <w:lastRenderedPageBreak/>
        <w:t>This Agreement will be governed by, construed and interpreted in accordance with the laws of the Republic of Chile.</w:t>
      </w:r>
    </w:p>
    <w:p w14:paraId="64BFD063" w14:textId="77777777" w:rsidR="00192881" w:rsidRPr="00C80FEC" w:rsidRDefault="00192881" w:rsidP="00192881">
      <w:pPr>
        <w:spacing w:line="276" w:lineRule="auto"/>
        <w:jc w:val="both"/>
        <w:rPr>
          <w:rFonts w:ascii="Arial" w:hAnsi="Arial" w:cs="Arial"/>
          <w:lang w:val="en-US"/>
        </w:rPr>
      </w:pPr>
    </w:p>
    <w:p w14:paraId="2DAA413B" w14:textId="77777777" w:rsidR="00192881" w:rsidRDefault="00192881" w:rsidP="00192881">
      <w:pPr>
        <w:spacing w:line="276" w:lineRule="auto"/>
        <w:jc w:val="both"/>
        <w:rPr>
          <w:rFonts w:ascii="Arial" w:hAnsi="Arial" w:cs="Arial"/>
          <w:lang w:val="en-US"/>
        </w:rPr>
      </w:pPr>
      <w:r>
        <w:rPr>
          <w:rFonts w:ascii="Arial" w:hAnsi="Arial" w:cs="Arial"/>
          <w:b/>
          <w:lang w:val="en-US"/>
        </w:rPr>
        <w:t xml:space="preserve">9. </w:t>
      </w:r>
      <w:r w:rsidRPr="00C80FEC">
        <w:rPr>
          <w:rFonts w:ascii="Arial" w:hAnsi="Arial" w:cs="Arial"/>
          <w:b/>
          <w:lang w:val="en-US"/>
        </w:rPr>
        <w:t>Miscellaneous</w:t>
      </w:r>
      <w:r>
        <w:rPr>
          <w:rFonts w:ascii="Arial" w:hAnsi="Arial" w:cs="Arial"/>
          <w:b/>
          <w:lang w:val="en-US"/>
        </w:rPr>
        <w:t xml:space="preserve">. </w:t>
      </w:r>
      <w:r w:rsidRPr="00C80FEC">
        <w:rPr>
          <w:rFonts w:ascii="Arial" w:hAnsi="Arial" w:cs="Arial"/>
          <w:lang w:val="en-US"/>
        </w:rPr>
        <w:t>This Agreement ensures to the benefit of the parties hereto and their successors and assigns and is binding on each other and each other’s successors and assigns. This Agreement constitutes the entire agreement between the Parties with respect to the subject matter hereof. No change or modification of this Agreement shall be valid unless it be in wri</w:t>
      </w:r>
      <w:r>
        <w:rPr>
          <w:rFonts w:ascii="Arial" w:hAnsi="Arial" w:cs="Arial"/>
          <w:lang w:val="en-US"/>
        </w:rPr>
        <w:t>ting and signed by the Parties.</w:t>
      </w:r>
      <w:r w:rsidRPr="00C80FEC">
        <w:rPr>
          <w:rFonts w:ascii="Arial" w:hAnsi="Arial" w:cs="Arial"/>
          <w:lang w:val="en-US"/>
        </w:rPr>
        <w:t xml:space="preserve"> The headings of the Sections of this Agreement are inserted for convenience only and do not constitute a part hereof or affect in any way the meaning or interpretation of this Agreement.</w:t>
      </w:r>
    </w:p>
    <w:p w14:paraId="7795310C" w14:textId="77777777" w:rsidR="00192881" w:rsidRPr="00C80FEC" w:rsidRDefault="00192881" w:rsidP="00192881">
      <w:pPr>
        <w:spacing w:line="276" w:lineRule="auto"/>
        <w:jc w:val="both"/>
        <w:rPr>
          <w:rFonts w:ascii="Arial" w:hAnsi="Arial" w:cs="Arial"/>
          <w:lang w:val="en-US"/>
        </w:rPr>
      </w:pPr>
    </w:p>
    <w:p w14:paraId="3187978A" w14:textId="77777777" w:rsidR="00192881" w:rsidRPr="00FD0852" w:rsidRDefault="00192881" w:rsidP="00192881">
      <w:pPr>
        <w:spacing w:line="276" w:lineRule="auto"/>
        <w:jc w:val="both"/>
        <w:rPr>
          <w:rFonts w:ascii="Arial" w:hAnsi="Arial" w:cs="Arial"/>
          <w:lang w:val="en-US"/>
        </w:rPr>
      </w:pPr>
      <w:r w:rsidRPr="00FD0852">
        <w:rPr>
          <w:rFonts w:ascii="Arial" w:hAnsi="Arial" w:cs="Arial"/>
          <w:b/>
          <w:lang w:val="en-US"/>
        </w:rPr>
        <w:t>10.  Notices</w:t>
      </w:r>
      <w:r>
        <w:rPr>
          <w:rFonts w:ascii="Arial" w:hAnsi="Arial" w:cs="Arial"/>
          <w:b/>
          <w:lang w:val="en-US"/>
        </w:rPr>
        <w:t xml:space="preserve">. </w:t>
      </w:r>
      <w:r w:rsidRPr="00FD0852">
        <w:rPr>
          <w:rFonts w:ascii="Arial" w:hAnsi="Arial" w:cs="Arial"/>
          <w:lang w:val="en-US"/>
        </w:rPr>
        <w:t>All notices pertaining to this Agreement shall be made in writing and shall be given by facsimile or other means of electronic transmission or by hand or courier delivery.  Any notice shall be addressed to the other party as follows:</w:t>
      </w:r>
    </w:p>
    <w:p w14:paraId="39CD5E7A" w14:textId="77777777" w:rsidR="00192881" w:rsidRPr="00FD0852" w:rsidRDefault="00192881" w:rsidP="00192881">
      <w:pPr>
        <w:spacing w:line="276" w:lineRule="auto"/>
        <w:jc w:val="both"/>
        <w:rPr>
          <w:rFonts w:ascii="Arial" w:hAnsi="Arial" w:cs="Arial"/>
          <w:lang w:val="en-US"/>
        </w:rPr>
      </w:pPr>
    </w:p>
    <w:p w14:paraId="16AE43E4" w14:textId="77777777" w:rsidR="00192881" w:rsidRPr="00FD0852" w:rsidRDefault="00192881" w:rsidP="00192881">
      <w:pPr>
        <w:spacing w:line="276" w:lineRule="auto"/>
        <w:jc w:val="both"/>
        <w:rPr>
          <w:rFonts w:ascii="Arial" w:hAnsi="Arial" w:cs="Arial"/>
          <w:lang w:val="en-US"/>
        </w:rPr>
      </w:pPr>
    </w:p>
    <w:tbl>
      <w:tblPr>
        <w:tblW w:w="7529" w:type="dxa"/>
        <w:tblInd w:w="1368" w:type="dxa"/>
        <w:tblBorders>
          <w:insideH w:val="single" w:sz="4" w:space="0" w:color="auto"/>
          <w:insideV w:val="single" w:sz="4" w:space="0" w:color="auto"/>
        </w:tblBorders>
        <w:tblLayout w:type="fixed"/>
        <w:tblLook w:val="0000" w:firstRow="0" w:lastRow="0" w:firstColumn="0" w:lastColumn="0" w:noHBand="0" w:noVBand="0"/>
      </w:tblPr>
      <w:tblGrid>
        <w:gridCol w:w="2340"/>
        <w:gridCol w:w="5189"/>
      </w:tblGrid>
      <w:tr w:rsidR="00192881" w:rsidRPr="0031411F" w14:paraId="19C1D0D9" w14:textId="77777777" w:rsidTr="00DD650B">
        <w:tc>
          <w:tcPr>
            <w:tcW w:w="2340" w:type="dxa"/>
            <w:tcBorders>
              <w:top w:val="nil"/>
              <w:bottom w:val="nil"/>
              <w:right w:val="nil"/>
            </w:tcBorders>
          </w:tcPr>
          <w:p w14:paraId="366F45F0" w14:textId="77777777" w:rsidR="00192881" w:rsidRPr="00FD0852" w:rsidRDefault="00192881" w:rsidP="0081377A">
            <w:pPr>
              <w:spacing w:line="276" w:lineRule="auto"/>
              <w:jc w:val="both"/>
              <w:rPr>
                <w:rFonts w:ascii="Arial" w:hAnsi="Arial" w:cs="Arial"/>
                <w:lang w:val="en-US"/>
              </w:rPr>
            </w:pPr>
            <w:r w:rsidRPr="00FD0852">
              <w:rPr>
                <w:rFonts w:ascii="Arial" w:hAnsi="Arial" w:cs="Arial"/>
                <w:lang w:val="en-US"/>
              </w:rPr>
              <w:t xml:space="preserve">If to </w:t>
            </w:r>
            <w:r>
              <w:rPr>
                <w:rFonts w:ascii="Arial" w:hAnsi="Arial" w:cs="Arial"/>
                <w:b/>
                <w:lang w:val="en-US"/>
              </w:rPr>
              <w:t>the Client</w:t>
            </w:r>
            <w:r w:rsidRPr="00FD0852">
              <w:rPr>
                <w:rFonts w:ascii="Arial" w:hAnsi="Arial" w:cs="Arial"/>
                <w:lang w:val="en-US"/>
              </w:rPr>
              <w:t>:</w:t>
            </w:r>
          </w:p>
        </w:tc>
        <w:tc>
          <w:tcPr>
            <w:tcW w:w="5189" w:type="dxa"/>
            <w:tcBorders>
              <w:top w:val="nil"/>
              <w:left w:val="nil"/>
              <w:bottom w:val="nil"/>
            </w:tcBorders>
          </w:tcPr>
          <w:p w14:paraId="65DAE64C" w14:textId="6EF7A171" w:rsidR="00192881" w:rsidRPr="00FD0852" w:rsidRDefault="00DD650B" w:rsidP="0081377A">
            <w:pPr>
              <w:spacing w:line="276" w:lineRule="auto"/>
              <w:jc w:val="both"/>
              <w:rPr>
                <w:rFonts w:ascii="Arial" w:hAnsi="Arial" w:cs="Arial"/>
                <w:lang w:val="en-US"/>
              </w:rPr>
            </w:pPr>
            <w:r>
              <w:rPr>
                <w:rFonts w:ascii="Arial" w:hAnsi="Arial" w:cs="Arial"/>
                <w:b/>
                <w:lang w:val="en-US"/>
              </w:rPr>
              <w:t xml:space="preserve">By e-mail addressed to </w:t>
            </w:r>
            <w:hyperlink r:id="rId4" w:history="1">
              <w:r w:rsidRPr="006C7390">
                <w:rPr>
                  <w:rStyle w:val="Hipervnculo"/>
                  <w:rFonts w:ascii="Arial" w:hAnsi="Arial" w:cs="Arial"/>
                  <w:b/>
                  <w:lang w:val="en-US"/>
                </w:rPr>
                <w:t>gonzalo@swellcapital.cl</w:t>
              </w:r>
            </w:hyperlink>
            <w:r>
              <w:rPr>
                <w:rFonts w:ascii="Arial" w:hAnsi="Arial" w:cs="Arial"/>
                <w:b/>
                <w:lang w:val="en-US"/>
              </w:rPr>
              <w:t xml:space="preserve"> and  </w:t>
            </w:r>
            <w:hyperlink r:id="rId5" w:history="1">
              <w:r w:rsidRPr="006C7390">
                <w:rPr>
                  <w:rStyle w:val="Hipervnculo"/>
                  <w:rFonts w:ascii="Arial" w:hAnsi="Arial" w:cs="Arial"/>
                  <w:b/>
                  <w:lang w:val="en-US"/>
                </w:rPr>
                <w:t>octavio@swellcapital.cl</w:t>
              </w:r>
            </w:hyperlink>
          </w:p>
        </w:tc>
      </w:tr>
      <w:tr w:rsidR="00192881" w:rsidRPr="0031411F" w14:paraId="74F30FA1" w14:textId="77777777" w:rsidTr="00DD650B">
        <w:tc>
          <w:tcPr>
            <w:tcW w:w="2340" w:type="dxa"/>
            <w:tcBorders>
              <w:top w:val="nil"/>
              <w:bottom w:val="nil"/>
              <w:right w:val="nil"/>
            </w:tcBorders>
          </w:tcPr>
          <w:p w14:paraId="5E261676" w14:textId="77777777" w:rsidR="00192881" w:rsidRPr="00FD0852" w:rsidRDefault="00192881" w:rsidP="0081377A">
            <w:pPr>
              <w:spacing w:line="276" w:lineRule="auto"/>
              <w:jc w:val="both"/>
              <w:rPr>
                <w:rFonts w:ascii="Arial" w:hAnsi="Arial" w:cs="Arial"/>
                <w:lang w:val="en-US"/>
              </w:rPr>
            </w:pPr>
            <w:r w:rsidRPr="00FD0852">
              <w:rPr>
                <w:rFonts w:ascii="Arial" w:hAnsi="Arial" w:cs="Arial"/>
                <w:lang w:val="en-US"/>
              </w:rPr>
              <w:t xml:space="preserve">If to the </w:t>
            </w:r>
            <w:commentRangeStart w:id="0"/>
            <w:commentRangeStart w:id="1"/>
            <w:r w:rsidRPr="00DB46CA">
              <w:rPr>
                <w:rFonts w:ascii="Arial" w:hAnsi="Arial" w:cs="Arial"/>
                <w:highlight w:val="yellow"/>
                <w:lang w:val="en-US"/>
              </w:rPr>
              <w:t>Company</w:t>
            </w:r>
            <w:commentRangeEnd w:id="0"/>
            <w:r w:rsidR="00DB46CA">
              <w:rPr>
                <w:rStyle w:val="Refdecomentario"/>
              </w:rPr>
              <w:commentReference w:id="0"/>
            </w:r>
            <w:commentRangeEnd w:id="1"/>
            <w:r w:rsidR="00DB46CA">
              <w:rPr>
                <w:rStyle w:val="Refdecomentario"/>
              </w:rPr>
              <w:commentReference w:id="1"/>
            </w:r>
            <w:r w:rsidRPr="00FD0852">
              <w:rPr>
                <w:rFonts w:ascii="Arial" w:hAnsi="Arial" w:cs="Arial"/>
                <w:lang w:val="en-US"/>
              </w:rPr>
              <w:t>:</w:t>
            </w:r>
          </w:p>
        </w:tc>
        <w:tc>
          <w:tcPr>
            <w:tcW w:w="5189" w:type="dxa"/>
            <w:tcBorders>
              <w:top w:val="nil"/>
              <w:left w:val="nil"/>
              <w:bottom w:val="nil"/>
            </w:tcBorders>
          </w:tcPr>
          <w:p w14:paraId="76389D2F" w14:textId="3E027348" w:rsidR="00DD650B" w:rsidRPr="007E5259" w:rsidRDefault="00DD650B" w:rsidP="0081377A">
            <w:pPr>
              <w:spacing w:line="276" w:lineRule="auto"/>
              <w:jc w:val="both"/>
              <w:rPr>
                <w:rFonts w:ascii="Arial" w:hAnsi="Arial" w:cs="Arial"/>
                <w:b/>
                <w:lang w:val="en-US"/>
              </w:rPr>
            </w:pPr>
            <w:r w:rsidRPr="007E5259">
              <w:rPr>
                <w:rFonts w:ascii="Arial" w:hAnsi="Arial" w:cs="Arial"/>
                <w:b/>
                <w:lang w:val="en-US"/>
              </w:rPr>
              <w:t xml:space="preserve">By e-mail to </w:t>
            </w:r>
            <w:hyperlink r:id="rId10" w:history="1">
              <w:r w:rsidR="0031411F" w:rsidRPr="00B56070">
                <w:rPr>
                  <w:rStyle w:val="Hipervnculo"/>
                  <w:rFonts w:ascii="Arial" w:hAnsi="Arial" w:cs="Arial"/>
                  <w:b/>
                  <w:lang w:val="en-US"/>
                </w:rPr>
                <w:t>iidsg@hotmail.com</w:t>
              </w:r>
            </w:hyperlink>
          </w:p>
        </w:tc>
      </w:tr>
    </w:tbl>
    <w:p w14:paraId="229DDA7B" w14:textId="77777777" w:rsidR="00192881" w:rsidRPr="00FD0852" w:rsidRDefault="00192881" w:rsidP="00192881">
      <w:pPr>
        <w:spacing w:line="276" w:lineRule="auto"/>
        <w:jc w:val="both"/>
        <w:rPr>
          <w:rFonts w:ascii="Arial" w:hAnsi="Arial" w:cs="Arial"/>
          <w:lang w:val="en-US"/>
        </w:rPr>
      </w:pPr>
    </w:p>
    <w:p w14:paraId="1CD3750E" w14:textId="77777777" w:rsidR="00192881" w:rsidRPr="00FD0852" w:rsidRDefault="00192881" w:rsidP="00192881">
      <w:pPr>
        <w:spacing w:line="276" w:lineRule="auto"/>
        <w:jc w:val="both"/>
        <w:rPr>
          <w:rFonts w:ascii="Arial" w:hAnsi="Arial" w:cs="Arial"/>
          <w:lang w:val="en-US"/>
        </w:rPr>
      </w:pPr>
      <w:r w:rsidRPr="00FD0852">
        <w:rPr>
          <w:rFonts w:ascii="Arial" w:hAnsi="Arial" w:cs="Arial"/>
          <w:lang w:val="en-US"/>
        </w:rPr>
        <w:t>If given by facsimile or other means of electronic transmission, notice shall be deemed to have been received on the Business Day following the sending, or if delivered by hand or courier, at the time it is delivered to the applicable address.  Any notices sent under this Agreement shall be sent by facsimile with a copy sent by same</w:t>
      </w:r>
      <w:r w:rsidRPr="00FD0852">
        <w:rPr>
          <w:rFonts w:ascii="Arial" w:hAnsi="Arial" w:cs="Arial"/>
          <w:lang w:val="en-US"/>
        </w:rPr>
        <w:noBreakHyphen/>
        <w:t>day or overnight delivery service.  Either party may, by written notice to the other, change its respective company representative or the address to which notices are to be sent.</w:t>
      </w:r>
    </w:p>
    <w:p w14:paraId="773E61CA" w14:textId="77777777" w:rsidR="00192881" w:rsidRPr="00FD0852" w:rsidRDefault="00192881" w:rsidP="00192881">
      <w:pPr>
        <w:spacing w:line="276" w:lineRule="auto"/>
        <w:jc w:val="both"/>
        <w:rPr>
          <w:rFonts w:ascii="Arial" w:hAnsi="Arial" w:cs="Arial"/>
          <w:lang w:val="en-US"/>
        </w:rPr>
      </w:pPr>
    </w:p>
    <w:p w14:paraId="2F3A7C11" w14:textId="77777777" w:rsidR="00192881" w:rsidRPr="00C80FEC" w:rsidRDefault="00192881" w:rsidP="00192881">
      <w:pPr>
        <w:spacing w:line="276" w:lineRule="auto"/>
        <w:jc w:val="both"/>
        <w:rPr>
          <w:rFonts w:ascii="Arial" w:hAnsi="Arial" w:cs="Arial"/>
          <w:lang w:val="en-US"/>
        </w:rPr>
      </w:pPr>
    </w:p>
    <w:p w14:paraId="71B6716A" w14:textId="77777777" w:rsidR="00192881" w:rsidRPr="00C80FEC" w:rsidRDefault="00192881" w:rsidP="00192881">
      <w:pPr>
        <w:spacing w:line="276" w:lineRule="auto"/>
        <w:jc w:val="both"/>
        <w:rPr>
          <w:rFonts w:ascii="Arial" w:hAnsi="Arial" w:cs="Arial"/>
          <w:b/>
          <w:lang w:val="en-US"/>
        </w:rPr>
      </w:pPr>
    </w:p>
    <w:p w14:paraId="7F29D628" w14:textId="77777777" w:rsidR="00192881" w:rsidRDefault="00192881" w:rsidP="00192881">
      <w:pPr>
        <w:spacing w:line="276" w:lineRule="auto"/>
        <w:jc w:val="both"/>
        <w:rPr>
          <w:rFonts w:ascii="Arial" w:hAnsi="Arial" w:cs="Arial"/>
          <w:lang w:val="en-US"/>
        </w:rPr>
      </w:pPr>
    </w:p>
    <w:p w14:paraId="0309B70B" w14:textId="77777777" w:rsidR="00192881" w:rsidRPr="009F1256" w:rsidRDefault="00192881" w:rsidP="00192881">
      <w:pPr>
        <w:spacing w:line="276" w:lineRule="auto"/>
        <w:jc w:val="both"/>
        <w:rPr>
          <w:rFonts w:ascii="Arial" w:hAnsi="Arial" w:cs="Arial"/>
          <w:lang w:val="en-US"/>
        </w:rPr>
      </w:pPr>
      <w:r w:rsidRPr="009F1256">
        <w:rPr>
          <w:rFonts w:ascii="Arial" w:hAnsi="Arial" w:cs="Arial"/>
          <w:lang w:val="en-US"/>
        </w:rPr>
        <w:t>IN WITNESS OF WHICH the parties have signed this agreement the day and year first</w:t>
      </w:r>
      <w:r>
        <w:rPr>
          <w:rFonts w:ascii="Arial" w:hAnsi="Arial" w:cs="Arial"/>
          <w:lang w:val="en-US"/>
        </w:rPr>
        <w:t xml:space="preserve"> </w:t>
      </w:r>
      <w:r w:rsidRPr="009F1256">
        <w:rPr>
          <w:rFonts w:ascii="Arial" w:hAnsi="Arial" w:cs="Arial"/>
          <w:lang w:val="en-US"/>
        </w:rPr>
        <w:t>above written.</w:t>
      </w:r>
    </w:p>
    <w:p w14:paraId="26BFD3E0" w14:textId="77777777" w:rsidR="00192881" w:rsidRPr="009F1256" w:rsidRDefault="00192881" w:rsidP="00192881">
      <w:pPr>
        <w:spacing w:line="276" w:lineRule="auto"/>
        <w:jc w:val="both"/>
        <w:rPr>
          <w:rFonts w:ascii="Arial" w:hAnsi="Arial" w:cs="Arial"/>
          <w:lang w:val="en-US"/>
        </w:rPr>
      </w:pPr>
    </w:p>
    <w:p w14:paraId="282FF8AB" w14:textId="77777777" w:rsidR="00192881" w:rsidRPr="009F1256" w:rsidRDefault="00192881" w:rsidP="00192881">
      <w:pPr>
        <w:spacing w:line="276" w:lineRule="auto"/>
        <w:jc w:val="both"/>
        <w:rPr>
          <w:rFonts w:ascii="Arial" w:hAnsi="Arial" w:cs="Arial"/>
          <w:lang w:val="en-US"/>
        </w:rPr>
      </w:pPr>
    </w:p>
    <w:p w14:paraId="53637CC1" w14:textId="77777777" w:rsidR="00192881" w:rsidRPr="009F1256" w:rsidRDefault="00192881" w:rsidP="00192881">
      <w:pPr>
        <w:spacing w:line="276" w:lineRule="auto"/>
        <w:jc w:val="center"/>
        <w:rPr>
          <w:rFonts w:ascii="Arial" w:hAnsi="Arial" w:cs="Arial"/>
          <w:lang w:val="en-US"/>
        </w:rPr>
      </w:pPr>
      <w:r w:rsidRPr="009F1256">
        <w:rPr>
          <w:rFonts w:ascii="Arial" w:hAnsi="Arial" w:cs="Arial"/>
          <w:lang w:val="en-US"/>
        </w:rPr>
        <w:t>_________________________________________________</w:t>
      </w:r>
    </w:p>
    <w:p w14:paraId="2AB5E0A4" w14:textId="77777777" w:rsidR="00192881" w:rsidRPr="009F1256" w:rsidRDefault="00192881" w:rsidP="00192881">
      <w:pPr>
        <w:spacing w:line="276" w:lineRule="auto"/>
        <w:jc w:val="center"/>
        <w:rPr>
          <w:rFonts w:ascii="Arial" w:hAnsi="Arial" w:cs="Arial"/>
          <w:lang w:val="en-US"/>
        </w:rPr>
      </w:pPr>
      <w:r w:rsidRPr="009F1256">
        <w:rPr>
          <w:rFonts w:ascii="Arial" w:hAnsi="Arial" w:cs="Arial"/>
          <w:lang w:val="en-US"/>
        </w:rPr>
        <w:t>Signed by or on behalf of the Client</w:t>
      </w:r>
    </w:p>
    <w:p w14:paraId="1E77B5F8" w14:textId="77777777" w:rsidR="00192881" w:rsidRPr="009F1256" w:rsidRDefault="00192881" w:rsidP="00192881">
      <w:pPr>
        <w:spacing w:line="276" w:lineRule="auto"/>
        <w:jc w:val="center"/>
        <w:rPr>
          <w:rFonts w:ascii="Arial" w:hAnsi="Arial" w:cs="Arial"/>
          <w:lang w:val="en-US"/>
        </w:rPr>
      </w:pPr>
    </w:p>
    <w:p w14:paraId="718C9C05" w14:textId="77777777" w:rsidR="00192881" w:rsidRPr="009F1256" w:rsidRDefault="00192881" w:rsidP="00192881">
      <w:pPr>
        <w:spacing w:line="276" w:lineRule="auto"/>
        <w:jc w:val="center"/>
        <w:rPr>
          <w:rFonts w:ascii="Arial" w:hAnsi="Arial" w:cs="Arial"/>
          <w:lang w:val="en-US"/>
        </w:rPr>
      </w:pPr>
    </w:p>
    <w:p w14:paraId="3A4A5D1C" w14:textId="77777777" w:rsidR="00192881" w:rsidRPr="009F1256" w:rsidRDefault="00192881" w:rsidP="00192881">
      <w:pPr>
        <w:spacing w:line="276" w:lineRule="auto"/>
        <w:jc w:val="center"/>
        <w:rPr>
          <w:rFonts w:ascii="Arial" w:hAnsi="Arial" w:cs="Arial"/>
          <w:lang w:val="en-US"/>
        </w:rPr>
      </w:pPr>
    </w:p>
    <w:p w14:paraId="51E2C739" w14:textId="77777777" w:rsidR="00192881" w:rsidRPr="009F1256" w:rsidRDefault="00192881" w:rsidP="00192881">
      <w:pPr>
        <w:spacing w:line="276" w:lineRule="auto"/>
        <w:jc w:val="center"/>
        <w:rPr>
          <w:rFonts w:ascii="Arial" w:hAnsi="Arial" w:cs="Arial"/>
          <w:lang w:val="en-US"/>
        </w:rPr>
      </w:pPr>
      <w:r w:rsidRPr="009F1256">
        <w:rPr>
          <w:rFonts w:ascii="Arial" w:hAnsi="Arial" w:cs="Arial"/>
          <w:lang w:val="en-US"/>
        </w:rPr>
        <w:t>_________________________________________________</w:t>
      </w:r>
    </w:p>
    <w:p w14:paraId="0401BD90" w14:textId="77777777" w:rsidR="00192881" w:rsidRPr="009F1256" w:rsidRDefault="00192881" w:rsidP="00192881">
      <w:pPr>
        <w:spacing w:line="276" w:lineRule="auto"/>
        <w:jc w:val="center"/>
        <w:rPr>
          <w:rFonts w:ascii="Arial" w:hAnsi="Arial" w:cs="Arial"/>
          <w:lang w:val="en-US"/>
        </w:rPr>
      </w:pPr>
      <w:r w:rsidRPr="009F1256">
        <w:rPr>
          <w:rFonts w:ascii="Arial" w:hAnsi="Arial" w:cs="Arial"/>
          <w:lang w:val="en-US"/>
        </w:rPr>
        <w:t>Signed by or on behalf of the Consultant</w:t>
      </w:r>
    </w:p>
    <w:p w14:paraId="51D1E759" w14:textId="77777777" w:rsidR="00DD1A97" w:rsidRPr="00DD650B" w:rsidRDefault="00DD1A97">
      <w:pPr>
        <w:rPr>
          <w:lang w:val="en-US"/>
        </w:rPr>
      </w:pPr>
    </w:p>
    <w:sectPr w:rsidR="00DD1A97" w:rsidRPr="00DD650B" w:rsidSect="0047681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lga Esperanza Serna Ramirez" w:date="2021-02-08T22:40:00Z" w:initials="OESR">
    <w:p w14:paraId="2C207856" w14:textId="0247FB65" w:rsidR="00DB46CA" w:rsidRDefault="00DB46CA">
      <w:pPr>
        <w:pStyle w:val="Textocomentario"/>
      </w:pPr>
      <w:r>
        <w:rPr>
          <w:rStyle w:val="Refdecomentario"/>
        </w:rPr>
        <w:annotationRef/>
      </w:r>
      <w:proofErr w:type="gramStart"/>
      <w:r>
        <w:t xml:space="preserve">En este caso sería Company o </w:t>
      </w:r>
      <w:proofErr w:type="spellStart"/>
      <w:r>
        <w:t>Consultant</w:t>
      </w:r>
      <w:proofErr w:type="spellEnd"/>
      <w:r>
        <w:t>?</w:t>
      </w:r>
      <w:proofErr w:type="gramEnd"/>
      <w:r>
        <w:t xml:space="preserve"> </w:t>
      </w:r>
    </w:p>
  </w:comment>
  <w:comment w:id="1" w:author="Olga Esperanza Serna Ramirez" w:date="2021-02-08T22:40:00Z" w:initials="OESR">
    <w:p w14:paraId="7EAF48B0" w14:textId="2584867E" w:rsidR="00DB46CA" w:rsidRDefault="00DB46CA">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207856" w15:done="0"/>
  <w15:commentEx w15:paraId="7EAF48B0" w15:paraIdParent="2C2078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C3C44" w16cex:dateUtc="2021-02-09T03:40:00Z"/>
  <w16cex:commentExtensible w16cex:durableId="23CC3C5B" w16cex:dateUtc="2021-02-09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207856" w16cid:durableId="23CC3C44"/>
  <w16cid:commentId w16cid:paraId="7EAF48B0" w16cid:durableId="23CC3C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lga Esperanza Serna Ramirez">
    <w15:presenceInfo w15:providerId="AD" w15:userId="S::Oserna@fogafin.gov.co::483270b2-49e1-4992-a8a2-7e0ddb3ef0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81"/>
    <w:rsid w:val="00192881"/>
    <w:rsid w:val="002254E8"/>
    <w:rsid w:val="00313E8A"/>
    <w:rsid w:val="0031411F"/>
    <w:rsid w:val="003619EE"/>
    <w:rsid w:val="0057187A"/>
    <w:rsid w:val="007E5259"/>
    <w:rsid w:val="00AB3FCA"/>
    <w:rsid w:val="00DB46CA"/>
    <w:rsid w:val="00DD1A97"/>
    <w:rsid w:val="00DD650B"/>
    <w:rsid w:val="00EE1533"/>
    <w:rsid w:val="00FF2AB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D9F40"/>
  <w14:defaultImageDpi w14:val="300"/>
  <w15:docId w15:val="{488BE67C-6EE4-48A0-BE19-16B0F5F8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8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650B"/>
    <w:rPr>
      <w:color w:val="0000FF" w:themeColor="hyperlink"/>
      <w:u w:val="single"/>
    </w:rPr>
  </w:style>
  <w:style w:type="character" w:styleId="Mencinsinresolver">
    <w:name w:val="Unresolved Mention"/>
    <w:basedOn w:val="Fuentedeprrafopredeter"/>
    <w:uiPriority w:val="99"/>
    <w:semiHidden/>
    <w:unhideWhenUsed/>
    <w:rsid w:val="00DD650B"/>
    <w:rPr>
      <w:color w:val="605E5C"/>
      <w:shd w:val="clear" w:color="auto" w:fill="E1DFDD"/>
    </w:rPr>
  </w:style>
  <w:style w:type="character" w:styleId="Refdecomentario">
    <w:name w:val="annotation reference"/>
    <w:basedOn w:val="Fuentedeprrafopredeter"/>
    <w:uiPriority w:val="99"/>
    <w:semiHidden/>
    <w:unhideWhenUsed/>
    <w:rsid w:val="00DB46CA"/>
    <w:rPr>
      <w:sz w:val="16"/>
      <w:szCs w:val="16"/>
    </w:rPr>
  </w:style>
  <w:style w:type="paragraph" w:styleId="Textocomentario">
    <w:name w:val="annotation text"/>
    <w:basedOn w:val="Normal"/>
    <w:link w:val="TextocomentarioCar"/>
    <w:uiPriority w:val="99"/>
    <w:semiHidden/>
    <w:unhideWhenUsed/>
    <w:rsid w:val="00DB46CA"/>
    <w:rPr>
      <w:sz w:val="20"/>
      <w:szCs w:val="20"/>
    </w:rPr>
  </w:style>
  <w:style w:type="character" w:customStyle="1" w:styleId="TextocomentarioCar">
    <w:name w:val="Texto comentario Car"/>
    <w:basedOn w:val="Fuentedeprrafopredeter"/>
    <w:link w:val="Textocomentario"/>
    <w:uiPriority w:val="99"/>
    <w:semiHidden/>
    <w:rsid w:val="00DB46CA"/>
    <w:rPr>
      <w:sz w:val="20"/>
      <w:szCs w:val="20"/>
    </w:rPr>
  </w:style>
  <w:style w:type="paragraph" w:styleId="Asuntodelcomentario">
    <w:name w:val="annotation subject"/>
    <w:basedOn w:val="Textocomentario"/>
    <w:next w:val="Textocomentario"/>
    <w:link w:val="AsuntodelcomentarioCar"/>
    <w:uiPriority w:val="99"/>
    <w:semiHidden/>
    <w:unhideWhenUsed/>
    <w:rsid w:val="00DB46CA"/>
    <w:rPr>
      <w:b/>
      <w:bCs/>
    </w:rPr>
  </w:style>
  <w:style w:type="character" w:customStyle="1" w:styleId="AsuntodelcomentarioCar">
    <w:name w:val="Asunto del comentario Car"/>
    <w:basedOn w:val="TextocomentarioCar"/>
    <w:link w:val="Asuntodelcomentario"/>
    <w:uiPriority w:val="99"/>
    <w:semiHidden/>
    <w:rsid w:val="00DB46CA"/>
    <w:rPr>
      <w:b/>
      <w:bCs/>
      <w:sz w:val="20"/>
      <w:szCs w:val="20"/>
    </w:rPr>
  </w:style>
  <w:style w:type="paragraph" w:styleId="Textodeglobo">
    <w:name w:val="Balloon Text"/>
    <w:basedOn w:val="Normal"/>
    <w:link w:val="TextodegloboCar"/>
    <w:uiPriority w:val="99"/>
    <w:semiHidden/>
    <w:unhideWhenUsed/>
    <w:rsid w:val="00DB46C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46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mailto:octavio@swellcapital.cl" TargetMode="External"/><Relationship Id="rId10" Type="http://schemas.openxmlformats.org/officeDocument/2006/relationships/hyperlink" Target="mailto:iidsg@hotmail.com" TargetMode="External"/><Relationship Id="rId4" Type="http://schemas.openxmlformats.org/officeDocument/2006/relationships/hyperlink" Target="mailto:gonzalo@swellcapital.cl" TargetMode="Externa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1083</Words>
  <Characters>5960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Balmaceda</dc:creator>
  <cp:keywords/>
  <dc:description/>
  <cp:lastModifiedBy>Olga Esperanza Serna Ramirez</cp:lastModifiedBy>
  <cp:revision>4</cp:revision>
  <dcterms:created xsi:type="dcterms:W3CDTF">2021-02-08T22:44:00Z</dcterms:created>
  <dcterms:modified xsi:type="dcterms:W3CDTF">2021-02-09T03:41:00Z</dcterms:modified>
</cp:coreProperties>
</file>