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50"/>
        <w:jc w:val="left"/>
        <w:rPr>
          <w:rFonts w:ascii="Times New Roman" w:hAnsi="Times New Roman" w:eastAsia="楷体" w:cs="Times New Roman"/>
          <w:b/>
          <w:sz w:val="80"/>
          <w:szCs w:val="80"/>
        </w:rPr>
      </w:pPr>
    </w:p>
    <w:p>
      <w:pPr>
        <w:ind w:firstLine="602" w:firstLineChars="50"/>
        <w:jc w:val="center"/>
        <w:rPr>
          <w:rFonts w:ascii="Times New Roman" w:hAnsi="Times New Roman" w:eastAsia="楷体" w:cs="Times New Roman"/>
          <w:b/>
          <w:sz w:val="120"/>
          <w:szCs w:val="120"/>
        </w:rPr>
      </w:pPr>
      <w:r>
        <w:rPr>
          <w:rFonts w:hint="eastAsia" w:ascii="Times New Roman" w:hAnsi="楷体" w:eastAsia="楷体" w:cs="Times New Roman"/>
          <w:b/>
          <w:sz w:val="120"/>
          <w:szCs w:val="120"/>
        </w:rPr>
        <w:t>东南大学</w:t>
      </w:r>
    </w:p>
    <w:p>
      <w:pPr>
        <w:jc w:val="left"/>
        <w:rPr>
          <w:rFonts w:ascii="Times New Roman" w:hAnsi="Times New Roman" w:eastAsia="楷体" w:cs="Times New Roman"/>
          <w:b/>
          <w:color w:val="FF0000"/>
          <w:sz w:val="60"/>
          <w:szCs w:val="60"/>
        </w:rPr>
      </w:pPr>
    </w:p>
    <w:p>
      <w:pPr>
        <w:jc w:val="left"/>
        <w:rPr>
          <w:rFonts w:ascii="Times New Roman" w:hAnsi="Times New Roman" w:eastAsia="楷体" w:cs="Times New Roman"/>
          <w:b/>
          <w:sz w:val="60"/>
          <w:szCs w:val="60"/>
        </w:rPr>
      </w:pPr>
    </w:p>
    <w:p>
      <w:pPr>
        <w:jc w:val="center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《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协作通信与网络</w:t>
      </w:r>
      <w:r>
        <w:rPr>
          <w:rFonts w:ascii="Times New Roman" w:hAnsi="楷体" w:eastAsia="楷体" w:cs="Times New Roman"/>
          <w:b/>
          <w:sz w:val="70"/>
          <w:szCs w:val="70"/>
        </w:rPr>
        <w:t>》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811" w:firstLineChars="400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实验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报告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  <w:u w:val="thick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论文题目：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协作通信中的路径损耗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</w:t>
      </w:r>
    </w:p>
    <w:p>
      <w:pPr>
        <w:ind w:firstLine="3092" w:firstLineChars="11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</w:t>
      </w:r>
    </w:p>
    <w:p>
      <w:pPr>
        <w:ind w:firstLine="1968" w:firstLineChars="7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姓 名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殷平天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</w:t>
      </w: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 </w:t>
      </w:r>
      <w:r>
        <w:rPr>
          <w:rFonts w:ascii="Times New Roman" w:hAnsi="Times New Roman" w:eastAsia="楷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学 号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04016527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专业班级：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5班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学院名称：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信息科学与工程学院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</w:t>
      </w:r>
    </w:p>
    <w:p>
      <w:pPr>
        <w:jc w:val="center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4"/>
          <w:szCs w:val="24"/>
        </w:rPr>
        <w:t xml:space="preserve">                 </w:t>
      </w: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2018年10月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3"/>
        <w:numPr>
          <w:ilvl w:val="0"/>
          <w:numId w:val="0"/>
        </w:numPr>
        <w:spacing w:line="480" w:lineRule="auto"/>
        <w:ind w:left="759" w:hanging="759"/>
      </w:pPr>
      <w:bookmarkStart w:id="0" w:name="_MON_1069343902"/>
      <w:bookmarkEnd w:id="0"/>
      <w:bookmarkStart w:id="1" w:name="_MON_1067360971"/>
      <w:bookmarkEnd w:id="1"/>
      <w:bookmarkStart w:id="2" w:name="_MON_1067361298"/>
      <w:bookmarkEnd w:id="2"/>
      <w:r>
        <w:rPr>
          <w:rFonts w:hint="eastAsia"/>
        </w:rPr>
        <w:t>一、实验目的</w:t>
      </w:r>
    </w:p>
    <w:p>
      <w:pPr>
        <w:spacing w:line="480" w:lineRule="auto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实验工具：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matlab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实验目的：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验证协作通信中的三种路径损耗模型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 w:eastAsiaTheme="minorEastAsia"/>
          <w:kern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>(1)自由空间传播模型：</w:t>
      </w:r>
      <w:r>
        <w:drawing>
          <wp:inline distT="0" distB="0" distL="114300" distR="114300">
            <wp:extent cx="1209675" cy="466725"/>
            <wp:effectExtent l="0" t="0" r="0" b="508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rFonts w:hint="eastAsia" w:cs="Times New Roman" w:asciiTheme="minorEastAsia" w:hAnsi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仅考虑视距路径，不考虑反射路径。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function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PL=PL_free(fc,dist,Gt,Gr)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%自由空间路径损耗模型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%输入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fc：载波频率[Hz]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dist：基站和移动台之间的距离[m]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Gt：发射机天线增益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Gr：接收机天线增益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%输出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PL：路径损耗[dB]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lamda=3e8/fc;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tmp=lamda.^2./(4*pi*dist).^2;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nargin&gt;2,tmp=tmp*Gt;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nargin&gt;3,tmp=tmp*Gr;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PL=-10*log10(tmp);</w:t>
      </w:r>
      <w:r>
        <w:rPr>
          <w:rFonts w:hint="eastAsia" w:ascii="Courier New" w:hAnsi="Courier New"/>
          <w:color w:val="228B22"/>
          <w:sz w:val="18"/>
          <w:szCs w:val="18"/>
        </w:rPr>
        <w:t>%式(1.2)/(1.3)</w:t>
      </w:r>
    </w:p>
    <w:p>
      <w:pPr>
        <w:numPr>
          <w:ilvl w:val="0"/>
          <w:numId w:val="2"/>
        </w:num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一般路径损耗模型与阴影效应：</w:t>
      </w:r>
    </w:p>
    <w:p>
      <w:pPr>
        <w:numPr>
          <w:numId w:val="0"/>
        </w:numPr>
        <w:spacing w:line="480" w:lineRule="auto"/>
        <w:ind w:firstLine="420" w:firstLineChars="0"/>
      </w:pPr>
      <w:r>
        <w:drawing>
          <wp:inline distT="0" distB="0" distL="114300" distR="114300">
            <wp:extent cx="2371725" cy="476250"/>
            <wp:effectExtent l="0" t="0" r="5715" b="1143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8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6025" cy="476250"/>
            <wp:effectExtent l="0" t="0" r="13335" b="1143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rFonts w:hint="eastAsia" w:cs="Times New Roman" w:asciiTheme="minorEastAsia" w:hAnsi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考虑视距路径与地面反射路径。若有方差参数则考虑无线电波被障碍物遮挡的情况。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</w:t>
      </w:r>
      <w:r>
        <w:rPr>
          <w:rFonts w:hint="eastAsia" w:ascii="Courier New" w:hAnsi="Courier New"/>
          <w:color w:val="0000FF"/>
          <w:position w:val="-32"/>
          <w:sz w:val="18"/>
          <w:szCs w:val="18"/>
        </w:rPr>
        <w:t>u</w:t>
      </w:r>
      <w:r>
        <w:rPr>
          <w:rFonts w:hint="eastAsia" w:ascii="Courier New" w:hAnsi="Courier New"/>
          <w:color w:val="0000FF"/>
          <w:sz w:val="18"/>
          <w:szCs w:val="18"/>
        </w:rPr>
        <w:t>nction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PL=PL_logdist_or_norm(fc,d,d0,n,sigma)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%对数距离或对数阴影衰落路径损耗模型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%输入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fc：载波频率[Hz]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d：基站和移动台之间的距离[m]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d0：参考距离[m]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n：路径损耗指数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sigma：方差[dB]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%输出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PL：路径损耗[dB]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lamda=3e8/fc;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PL=-20*log10(lamda/(4*pi*d0))+10*n*log10(d/d0);</w:t>
      </w:r>
      <w:r>
        <w:rPr>
          <w:rFonts w:hint="eastAsia" w:ascii="Courier New" w:hAnsi="Courier New"/>
          <w:color w:val="228B22"/>
          <w:sz w:val="18"/>
          <w:szCs w:val="18"/>
        </w:rPr>
        <w:t>%式(1.4)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nargin&gt;4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PL=PL+sigma*randn(size(d));</w:t>
      </w:r>
      <w:r>
        <w:rPr>
          <w:rFonts w:hint="eastAsia" w:ascii="Courier New" w:hAnsi="Courier New"/>
          <w:color w:val="228B22"/>
          <w:sz w:val="18"/>
          <w:szCs w:val="18"/>
        </w:rPr>
        <w:t>%式(1.5)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numPr>
          <w:numId w:val="0"/>
        </w:numPr>
        <w:spacing w:line="480" w:lineRule="auto"/>
        <w:rPr>
          <w:rFonts w:hint="eastAsia" w:cs="Times New Roman" w:asciiTheme="minorEastAsia" w:hAnsi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(3)运行程序：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clear </w:t>
      </w:r>
      <w:r>
        <w:rPr>
          <w:rFonts w:hint="eastAsia" w:ascii="Courier New" w:hAnsi="Courier New"/>
          <w:color w:val="A020F0"/>
          <w:sz w:val="18"/>
          <w:szCs w:val="18"/>
        </w:rPr>
        <w:t>all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clf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clc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fc=2e9;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d0=100;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sigma=5;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distance=[1:2:31].^2;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Gt=[1 1 0.5];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Gr=[1 0.5 0.5];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Exp=[2 4 8];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k=1:3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y_Free(k,:)=PL_free(fc,distance,Gt(k),Gr(k));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y_logdist(k,:)=PL_logdist_or_norm(fc,distance,d0,Exp(k));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y_lognorm(k,:)=PL_logdist_or_norm(fc,distance,d0,Exp(1),sigma);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%subplot(131)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figure(1)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semilogx(distance,y_Free(1,:),</w:t>
      </w:r>
      <w:r>
        <w:rPr>
          <w:rFonts w:hint="eastAsia" w:ascii="Courier New" w:hAnsi="Courier New"/>
          <w:color w:val="A020F0"/>
          <w:sz w:val="18"/>
          <w:szCs w:val="18"/>
        </w:rPr>
        <w:t>'k-o'</w:t>
      </w:r>
      <w:r>
        <w:rPr>
          <w:rFonts w:hint="eastAsia" w:ascii="Courier New" w:hAnsi="Courier New"/>
          <w:color w:val="000000"/>
          <w:sz w:val="18"/>
          <w:szCs w:val="18"/>
        </w:rPr>
        <w:t>,distance,y_Free(2,:),</w:t>
      </w:r>
      <w:r>
        <w:rPr>
          <w:rFonts w:hint="eastAsia" w:ascii="Courier New" w:hAnsi="Courier New"/>
          <w:color w:val="A020F0"/>
          <w:sz w:val="18"/>
          <w:szCs w:val="18"/>
        </w:rPr>
        <w:t>'k-^'</w:t>
      </w:r>
      <w:r>
        <w:rPr>
          <w:rFonts w:hint="eastAsia" w:ascii="Courier New" w:hAnsi="Courier New"/>
          <w:color w:val="000000"/>
          <w:sz w:val="18"/>
          <w:szCs w:val="18"/>
        </w:rPr>
        <w:t>,distance,y_Free(3,:),</w:t>
      </w:r>
      <w:r>
        <w:rPr>
          <w:rFonts w:hint="eastAsia" w:ascii="Courier New" w:hAnsi="Courier New"/>
          <w:color w:val="A020F0"/>
          <w:sz w:val="18"/>
          <w:szCs w:val="18"/>
        </w:rPr>
        <w:t>'k-s'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grid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  <w:r>
        <w:rPr>
          <w:rFonts w:hint="eastAsia" w:ascii="Courier New" w:hAnsi="Courier New"/>
          <w:color w:val="000000"/>
          <w:sz w:val="18"/>
          <w:szCs w:val="18"/>
        </w:rPr>
        <w:t>,axis([1 1000 40 110])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title([</w:t>
      </w:r>
      <w:r>
        <w:rPr>
          <w:rFonts w:hint="eastAsia" w:ascii="Courier New" w:hAnsi="Courier New"/>
          <w:color w:val="A020F0"/>
          <w:sz w:val="18"/>
          <w:szCs w:val="18"/>
        </w:rPr>
        <w:t>'Free PL-loss Model,f_c='</w:t>
      </w:r>
      <w:r>
        <w:rPr>
          <w:rFonts w:hint="eastAsia" w:ascii="Courier New" w:hAnsi="Courier New"/>
          <w:color w:val="000000"/>
          <w:sz w:val="18"/>
          <w:szCs w:val="18"/>
        </w:rPr>
        <w:t>,num2str(fc/1e6),</w:t>
      </w:r>
      <w:r>
        <w:rPr>
          <w:rFonts w:hint="eastAsia" w:ascii="Courier New" w:hAnsi="Courier New"/>
          <w:color w:val="A020F0"/>
          <w:sz w:val="18"/>
          <w:szCs w:val="18"/>
        </w:rPr>
        <w:t>'MHz'</w:t>
      </w:r>
      <w:r>
        <w:rPr>
          <w:rFonts w:hint="eastAsia" w:ascii="Courier New" w:hAnsi="Courier New"/>
          <w:color w:val="000000"/>
          <w:sz w:val="18"/>
          <w:szCs w:val="18"/>
        </w:rPr>
        <w:t>])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xlabel(</w:t>
      </w:r>
      <w:r>
        <w:rPr>
          <w:rFonts w:hint="eastAsia" w:ascii="Courier New" w:hAnsi="Courier New"/>
          <w:color w:val="A020F0"/>
          <w:sz w:val="18"/>
          <w:szCs w:val="18"/>
        </w:rPr>
        <w:t>'Distance[m]'</w:t>
      </w:r>
      <w:r>
        <w:rPr>
          <w:rFonts w:hint="eastAsia" w:ascii="Courier New" w:hAnsi="Courier New"/>
          <w:color w:val="000000"/>
          <w:sz w:val="18"/>
          <w:szCs w:val="18"/>
        </w:rPr>
        <w:t>),ylabel(</w:t>
      </w:r>
      <w:r>
        <w:rPr>
          <w:rFonts w:hint="eastAsia" w:ascii="Courier New" w:hAnsi="Courier New"/>
          <w:color w:val="A020F0"/>
          <w:sz w:val="18"/>
          <w:szCs w:val="18"/>
        </w:rPr>
        <w:t>'Path loss[dB]'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legend(</w:t>
      </w:r>
      <w:r>
        <w:rPr>
          <w:rFonts w:hint="eastAsia" w:ascii="Courier New" w:hAnsi="Courier New"/>
          <w:color w:val="A020F0"/>
          <w:sz w:val="18"/>
          <w:szCs w:val="18"/>
        </w:rPr>
        <w:t>'G_t=1,G_r=1'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'G_t=1,G_r=0.5'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'G_t=0.5,G_r=0.5'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hold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%subplot(132)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figure(2)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semilogx(distance,y_logdist(1,:),</w:t>
      </w:r>
      <w:r>
        <w:rPr>
          <w:rFonts w:hint="eastAsia" w:ascii="Courier New" w:hAnsi="Courier New"/>
          <w:color w:val="A020F0"/>
          <w:sz w:val="18"/>
          <w:szCs w:val="18"/>
        </w:rPr>
        <w:t>'k-o'</w:t>
      </w:r>
      <w:r>
        <w:rPr>
          <w:rFonts w:hint="eastAsia" w:ascii="Courier New" w:hAnsi="Courier New"/>
          <w:color w:val="000000"/>
          <w:sz w:val="18"/>
          <w:szCs w:val="18"/>
        </w:rPr>
        <w:t>,distance,y_logdist(2,:),</w:t>
      </w:r>
      <w:r>
        <w:rPr>
          <w:rFonts w:hint="eastAsia" w:ascii="Courier New" w:hAnsi="Courier New"/>
          <w:color w:val="A020F0"/>
          <w:sz w:val="18"/>
          <w:szCs w:val="18"/>
        </w:rPr>
        <w:t>'k-^'</w:t>
      </w:r>
      <w:r>
        <w:rPr>
          <w:rFonts w:hint="eastAsia" w:ascii="Courier New" w:hAnsi="Courier New"/>
          <w:color w:val="000000"/>
          <w:sz w:val="18"/>
          <w:szCs w:val="18"/>
        </w:rPr>
        <w:t>,distance,y_logdist(3,:),</w:t>
      </w:r>
      <w:r>
        <w:rPr>
          <w:rFonts w:hint="eastAsia" w:ascii="Courier New" w:hAnsi="Courier New"/>
          <w:color w:val="A020F0"/>
          <w:sz w:val="18"/>
          <w:szCs w:val="18"/>
        </w:rPr>
        <w:t>'k-s'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grid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  <w:r>
        <w:rPr>
          <w:rFonts w:hint="eastAsia" w:ascii="Courier New" w:hAnsi="Courier New"/>
          <w:color w:val="000000"/>
          <w:sz w:val="18"/>
          <w:szCs w:val="18"/>
        </w:rPr>
        <w:t>,axis([1 1000 40 110])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title([</w:t>
      </w:r>
      <w:r>
        <w:rPr>
          <w:rFonts w:hint="eastAsia" w:ascii="Courier New" w:hAnsi="Courier New"/>
          <w:color w:val="A020F0"/>
          <w:sz w:val="18"/>
          <w:szCs w:val="18"/>
        </w:rPr>
        <w:t>'Log-distance Path-loss Model,f_c='</w:t>
      </w:r>
      <w:r>
        <w:rPr>
          <w:rFonts w:hint="eastAsia" w:ascii="Courier New" w:hAnsi="Courier New"/>
          <w:color w:val="000000"/>
          <w:sz w:val="18"/>
          <w:szCs w:val="18"/>
        </w:rPr>
        <w:t>,num2str(fc/1e6),</w:t>
      </w:r>
      <w:r>
        <w:rPr>
          <w:rFonts w:hint="eastAsia" w:ascii="Courier New" w:hAnsi="Courier New"/>
          <w:color w:val="A020F0"/>
          <w:sz w:val="18"/>
          <w:szCs w:val="18"/>
        </w:rPr>
        <w:t>'MHz'</w:t>
      </w:r>
      <w:r>
        <w:rPr>
          <w:rFonts w:hint="eastAsia" w:ascii="Courier New" w:hAnsi="Courier New"/>
          <w:color w:val="000000"/>
          <w:sz w:val="18"/>
          <w:szCs w:val="18"/>
        </w:rPr>
        <w:t>])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xlabel(</w:t>
      </w:r>
      <w:r>
        <w:rPr>
          <w:rFonts w:hint="eastAsia" w:ascii="Courier New" w:hAnsi="Courier New"/>
          <w:color w:val="A020F0"/>
          <w:sz w:val="18"/>
          <w:szCs w:val="18"/>
        </w:rPr>
        <w:t>'Distance[m]'</w:t>
      </w:r>
      <w:r>
        <w:rPr>
          <w:rFonts w:hint="eastAsia" w:ascii="Courier New" w:hAnsi="Courier New"/>
          <w:color w:val="000000"/>
          <w:sz w:val="18"/>
          <w:szCs w:val="18"/>
        </w:rPr>
        <w:t>),ylabel(</w:t>
      </w:r>
      <w:r>
        <w:rPr>
          <w:rFonts w:hint="eastAsia" w:ascii="Courier New" w:hAnsi="Courier New"/>
          <w:color w:val="A020F0"/>
          <w:sz w:val="18"/>
          <w:szCs w:val="18"/>
        </w:rPr>
        <w:t>'Path loss[dB]'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legend(</w:t>
      </w:r>
      <w:r>
        <w:rPr>
          <w:rFonts w:hint="eastAsia" w:ascii="Courier New" w:hAnsi="Courier New"/>
          <w:color w:val="A020F0"/>
          <w:sz w:val="18"/>
          <w:szCs w:val="18"/>
        </w:rPr>
        <w:t>'n=2'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'n=4'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'n=8'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hold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%subplot(133)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figure(3)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semilogx(distance,y_lognorm(1,:),</w:t>
      </w:r>
      <w:r>
        <w:rPr>
          <w:rFonts w:hint="eastAsia" w:ascii="Courier New" w:hAnsi="Courier New"/>
          <w:color w:val="A020F0"/>
          <w:sz w:val="18"/>
          <w:szCs w:val="18"/>
        </w:rPr>
        <w:t>'k-o'</w:t>
      </w:r>
      <w:r>
        <w:rPr>
          <w:rFonts w:hint="eastAsia" w:ascii="Courier New" w:hAnsi="Courier New"/>
          <w:color w:val="000000"/>
          <w:sz w:val="18"/>
          <w:szCs w:val="18"/>
        </w:rPr>
        <w:t>,distance,y_lognorm(2,:),</w:t>
      </w:r>
      <w:r>
        <w:rPr>
          <w:rFonts w:hint="eastAsia" w:ascii="Courier New" w:hAnsi="Courier New"/>
          <w:color w:val="A020F0"/>
          <w:sz w:val="18"/>
          <w:szCs w:val="18"/>
        </w:rPr>
        <w:t>'k-^'</w:t>
      </w:r>
      <w:r>
        <w:rPr>
          <w:rFonts w:hint="eastAsia" w:ascii="Courier New" w:hAnsi="Courier New"/>
          <w:color w:val="000000"/>
          <w:sz w:val="18"/>
          <w:szCs w:val="18"/>
        </w:rPr>
        <w:t>,distance,y_lognorm(3,:),</w:t>
      </w:r>
      <w:r>
        <w:rPr>
          <w:rFonts w:hint="eastAsia" w:ascii="Courier New" w:hAnsi="Courier New"/>
          <w:color w:val="A020F0"/>
          <w:sz w:val="18"/>
          <w:szCs w:val="18"/>
        </w:rPr>
        <w:t>'k-s'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grid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  <w:r>
        <w:rPr>
          <w:rFonts w:hint="eastAsia" w:ascii="Courier New" w:hAnsi="Courier New"/>
          <w:color w:val="000000"/>
          <w:sz w:val="18"/>
          <w:szCs w:val="18"/>
        </w:rPr>
        <w:t>,axis([1 1000 40 110])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title([</w:t>
      </w:r>
      <w:r>
        <w:rPr>
          <w:rFonts w:hint="eastAsia" w:ascii="Courier New" w:hAnsi="Courier New"/>
          <w:color w:val="A020F0"/>
          <w:sz w:val="18"/>
          <w:szCs w:val="18"/>
        </w:rPr>
        <w:t>'Log-normal Path-loss Model,f_c='</w:t>
      </w:r>
      <w:r>
        <w:rPr>
          <w:rFonts w:hint="eastAsia" w:ascii="Courier New" w:hAnsi="Courier New"/>
          <w:color w:val="000000"/>
          <w:sz w:val="18"/>
          <w:szCs w:val="18"/>
        </w:rPr>
        <w:t>,num2str(fc/1e6),</w:t>
      </w:r>
      <w:r>
        <w:rPr>
          <w:rFonts w:hint="eastAsia" w:ascii="Courier New" w:hAnsi="Courier New"/>
          <w:color w:val="A020F0"/>
          <w:sz w:val="18"/>
          <w:szCs w:val="18"/>
        </w:rPr>
        <w:t>'MHz,'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'\sigma='</w:t>
      </w:r>
      <w:r>
        <w:rPr>
          <w:rFonts w:hint="eastAsia" w:ascii="Courier New" w:hAnsi="Courier New"/>
          <w:color w:val="000000"/>
          <w:sz w:val="18"/>
          <w:szCs w:val="18"/>
        </w:rPr>
        <w:t>,num2str(sigma),</w:t>
      </w:r>
      <w:r>
        <w:rPr>
          <w:rFonts w:hint="eastAsia" w:ascii="Courier New" w:hAnsi="Courier New"/>
          <w:color w:val="A020F0"/>
          <w:sz w:val="18"/>
          <w:szCs w:val="18"/>
        </w:rPr>
        <w:t>'dB'</w:t>
      </w:r>
      <w:r>
        <w:rPr>
          <w:rFonts w:hint="eastAsia" w:ascii="Courier New" w:hAnsi="Courier New"/>
          <w:color w:val="000000"/>
          <w:sz w:val="18"/>
          <w:szCs w:val="18"/>
        </w:rPr>
        <w:t>])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xlabel(</w:t>
      </w:r>
      <w:r>
        <w:rPr>
          <w:rFonts w:hint="eastAsia" w:ascii="Courier New" w:hAnsi="Courier New"/>
          <w:color w:val="A020F0"/>
          <w:sz w:val="18"/>
          <w:szCs w:val="18"/>
        </w:rPr>
        <w:t>'Distance[m]'</w:t>
      </w:r>
      <w:r>
        <w:rPr>
          <w:rFonts w:hint="eastAsia" w:ascii="Courier New" w:hAnsi="Courier New"/>
          <w:color w:val="000000"/>
          <w:sz w:val="18"/>
          <w:szCs w:val="18"/>
        </w:rPr>
        <w:t>),ylabel(</w:t>
      </w:r>
      <w:r>
        <w:rPr>
          <w:rFonts w:hint="eastAsia" w:ascii="Courier New" w:hAnsi="Courier New"/>
          <w:color w:val="A020F0"/>
          <w:sz w:val="18"/>
          <w:szCs w:val="18"/>
        </w:rPr>
        <w:t>'Path loss[dB]'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18"/>
          <w:szCs w:val="18"/>
        </w:rPr>
        <w:t>legend(</w:t>
      </w:r>
      <w:r>
        <w:rPr>
          <w:rFonts w:hint="eastAsia" w:ascii="Courier New" w:hAnsi="Courier New"/>
          <w:color w:val="A020F0"/>
          <w:sz w:val="18"/>
          <w:szCs w:val="18"/>
        </w:rPr>
        <w:t>'path 1'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'path 2'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'path 3'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numPr>
          <w:numId w:val="0"/>
        </w:numPr>
        <w:spacing w:line="480" w:lineRule="auto"/>
        <w:ind w:firstLine="420" w:firstLineChars="0"/>
        <w:rPr>
          <w:rFonts w:hint="eastAsia" w:cs="Times New Roman" w:asciiTheme="minorEastAsia" w:hAnsi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  <w:ind w:left="759" w:hanging="759"/>
        <w:rPr>
          <w:rFonts w:hint="eastAsia"/>
        </w:rPr>
      </w:pPr>
      <w:r>
        <w:rPr>
          <w:rFonts w:hint="eastAsia"/>
        </w:rPr>
        <w:t>实验结果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自由空间传播模型：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4714240"/>
            <wp:effectExtent l="0" t="0" r="3175" b="1016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both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jc w:val="both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一般路径损耗模型：</w:t>
      </w:r>
    </w:p>
    <w:p>
      <w:pPr>
        <w:spacing w:line="480" w:lineRule="auto"/>
        <w:jc w:val="both"/>
      </w:pPr>
      <w:r>
        <w:drawing>
          <wp:inline distT="0" distB="0" distL="114300" distR="114300">
            <wp:extent cx="5269865" cy="4714240"/>
            <wp:effectExtent l="0" t="0" r="3175" b="1016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both"/>
        <w:rPr>
          <w:rFonts w:hint="eastAsia"/>
          <w:lang w:val="en-US" w:eastAsia="zh-CN"/>
        </w:rPr>
      </w:pPr>
    </w:p>
    <w:p>
      <w:p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阴影效应：</w:t>
      </w:r>
    </w:p>
    <w:p>
      <w:pPr>
        <w:spacing w:line="48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714240"/>
            <wp:effectExtent l="0" t="0" r="3175" b="1016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五、实验总结</w:t>
      </w:r>
    </w:p>
    <w:p>
      <w:pPr>
        <w:spacing w:line="480" w:lineRule="auto"/>
        <w:ind w:firstLine="48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1.发射机与接收机增益仅影响路径损耗的具体数值，不影响增长快慢。</w:t>
      </w:r>
    </w:p>
    <w:p>
      <w:pPr>
        <w:spacing w:line="480" w:lineRule="auto"/>
        <w:ind w:firstLine="48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2.路径损耗的增长速度与路径损耗指数成正比。</w:t>
      </w:r>
    </w:p>
    <w:p>
      <w:pPr>
        <w:spacing w:line="480" w:lineRule="auto"/>
        <w:ind w:firstLine="480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3.方差越大，三种路径的差异越大，波动越明显。</w:t>
      </w:r>
      <w:bookmarkStart w:id="3" w:name="_GoBack"/>
      <w:bookmarkEnd w:id="3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Ai&#10;B7s4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70C87"/>
    <w:multiLevelType w:val="singleLevel"/>
    <w:tmpl w:val="B6B70C8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155F36"/>
    <w:multiLevelType w:val="multilevel"/>
    <w:tmpl w:val="03155F36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40B229D"/>
    <w:multiLevelType w:val="singleLevel"/>
    <w:tmpl w:val="440B229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BB"/>
    <w:rsid w:val="000125FF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3303BE"/>
    <w:rsid w:val="00334E7D"/>
    <w:rsid w:val="003844DB"/>
    <w:rsid w:val="003A7391"/>
    <w:rsid w:val="003C5988"/>
    <w:rsid w:val="003D1913"/>
    <w:rsid w:val="003D6C62"/>
    <w:rsid w:val="004208D4"/>
    <w:rsid w:val="00432F02"/>
    <w:rsid w:val="00462A74"/>
    <w:rsid w:val="004800D8"/>
    <w:rsid w:val="00494659"/>
    <w:rsid w:val="0049679B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904B87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57179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14C628D5"/>
    <w:rsid w:val="2D453210"/>
    <w:rsid w:val="395950CE"/>
    <w:rsid w:val="4A7A2982"/>
    <w:rsid w:val="607151C5"/>
    <w:rsid w:val="63D34EAE"/>
    <w:rsid w:val="67C97DB6"/>
    <w:rsid w:val="67CB2C83"/>
    <w:rsid w:val="70B8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hAnsi="Times New Roman" w:eastAsia="黑体" w:cs="Times New Roman"/>
      <w:b/>
      <w:bCs/>
      <w:kern w:val="0"/>
      <w:sz w:val="32"/>
      <w:szCs w:val="32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ind w:left="759" w:hanging="759" w:hangingChars="27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hAnsi="Times New Roman" w:eastAsia="黑体" w:cs="Times New Roman"/>
      <w:b/>
      <w:kern w:val="24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4"/>
    <w:next w:val="14"/>
    <w:qFormat/>
    <w:uiPriority w:val="0"/>
    <w:pPr>
      <w:spacing w:before="100" w:after="100"/>
    </w:pPr>
    <w:rPr>
      <w:color w:val="auto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0"/>
    <w:rPr>
      <w:rFonts w:ascii="Times New Roman" w:hAnsi="Times New Roman" w:eastAsia="黑体" w:cs="Times New Roman"/>
      <w:b/>
      <w:bCs/>
      <w:kern w:val="0"/>
      <w:sz w:val="28"/>
      <w:szCs w:val="32"/>
    </w:rPr>
  </w:style>
  <w:style w:type="character" w:customStyle="1" w:styleId="22">
    <w:name w:val="标题 3 字符"/>
    <w:basedOn w:val="15"/>
    <w:link w:val="4"/>
    <w:qFormat/>
    <w:uiPriority w:val="0"/>
    <w:rPr>
      <w:rFonts w:ascii="Times New Roman" w:hAnsi="Times New Roman" w:eastAsia="黑体" w:cs="Times New Roman"/>
      <w:b/>
      <w:kern w:val="24"/>
      <w:sz w:val="24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A72CC-07D6-4DAD-AFE3-6E617BE65D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60</Words>
  <Characters>348</Characters>
  <Lines>2</Lines>
  <Paragraphs>1</Paragraphs>
  <TotalTime>3</TotalTime>
  <ScaleCrop>false</ScaleCrop>
  <LinksUpToDate>false</LinksUpToDate>
  <CharactersWithSpaces>407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2018-04-18T00:37:00Z</dcterms:created>
  <dc:creator>Administrator</dc:creator>
  <cp:lastModifiedBy>请输入昵称</cp:lastModifiedBy>
  <cp:lastPrinted>2018-05-24T15:47:00Z</cp:lastPrinted>
  <dcterms:modified xsi:type="dcterms:W3CDTF">2018-12-20T09:45:25Z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