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40E0" w14:textId="77777777" w:rsidR="007D4552" w:rsidRPr="003C3E98" w:rsidRDefault="00000000">
      <w:pPr>
        <w:pStyle w:val="Title"/>
        <w:spacing w:after="100"/>
        <w:rPr>
          <w:rFonts w:ascii="Arial" w:hAnsi="Arial" w:cs="Arial"/>
          <w:sz w:val="20"/>
          <w:szCs w:val="20"/>
        </w:rPr>
      </w:pPr>
      <w:r w:rsidRPr="003C3E98">
        <w:rPr>
          <w:rFonts w:ascii="Arial" w:hAnsi="Arial" w:cs="Arial"/>
          <w:sz w:val="20"/>
          <w:szCs w:val="20"/>
        </w:rPr>
        <w:t>West Africa Aflatoxin Risk Predictor Documentation</w:t>
      </w:r>
    </w:p>
    <w:p w14:paraId="75F753D7" w14:textId="77777777" w:rsidR="007D4552" w:rsidRPr="003C3E98" w:rsidRDefault="00000000">
      <w:pPr>
        <w:spacing w:after="120"/>
        <w:rPr>
          <w:rFonts w:ascii="Arial" w:hAnsi="Arial" w:cs="Arial"/>
        </w:rPr>
      </w:pPr>
      <w:r w:rsidRPr="003C3E98">
        <w:rPr>
          <w:rFonts w:ascii="Arial" w:hAnsi="Arial" w:cs="Arial"/>
        </w:rPr>
        <w:t xml:space="preserve">Covers all 7 </w:t>
      </w:r>
      <w:proofErr w:type="spellStart"/>
      <w:r w:rsidRPr="003C3E98">
        <w:rPr>
          <w:rFonts w:ascii="Arial" w:hAnsi="Arial" w:cs="Arial"/>
        </w:rPr>
        <w:t>Agro</w:t>
      </w:r>
      <w:proofErr w:type="spellEnd"/>
      <w:r w:rsidRPr="003C3E98">
        <w:rPr>
          <w:rFonts w:ascii="Arial" w:hAnsi="Arial" w:cs="Arial"/>
        </w:rPr>
        <w:t>-Ecological Zones: Sahel (SH), Sudan Savanna (SS), Northern Guinea Savanna (NGS), Southern Guinea Savanna (SGS), Derived Savanna (DS), Humid Forest (HF), and Mid Altitude (MA).</w:t>
      </w:r>
    </w:p>
    <w:p w14:paraId="2C584A8E" w14:textId="77777777" w:rsidR="007D4552" w:rsidRPr="003C3E98" w:rsidRDefault="00000000">
      <w:pPr>
        <w:pStyle w:val="Heading1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1. Dataset Overview</w:t>
      </w:r>
    </w:p>
    <w:p w14:paraId="5230EF58" w14:textId="50B88F95" w:rsidR="007D4552" w:rsidRPr="003C3E98" w:rsidRDefault="007D4552">
      <w:pPr>
        <w:spacing w:after="120"/>
        <w:rPr>
          <w:rFonts w:ascii="Arial" w:hAnsi="Arial" w:cs="Arial"/>
        </w:rPr>
      </w:pPr>
    </w:p>
    <w:tbl>
      <w:tblPr>
        <w:tblW w:w="7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2984"/>
        <w:gridCol w:w="2492"/>
      </w:tblGrid>
      <w:tr w:rsidR="00D003A0" w:rsidRPr="003C3E98" w14:paraId="4F1B10F4" w14:textId="77777777" w:rsidTr="00D003A0">
        <w:tblPrEx>
          <w:tblCellMar>
            <w:top w:w="0" w:type="dxa"/>
            <w:bottom w:w="0" w:type="dxa"/>
          </w:tblCellMar>
        </w:tblPrEx>
        <w:trPr>
          <w:trHeight w:val="173"/>
          <w:jc w:val="center"/>
        </w:trPr>
        <w:tc>
          <w:tcPr>
            <w:tcW w:w="2473" w:type="dxa"/>
          </w:tcPr>
          <w:p w14:paraId="3A5AE0EE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AEZ</w:t>
            </w:r>
          </w:p>
        </w:tc>
        <w:tc>
          <w:tcPr>
            <w:tcW w:w="2984" w:type="dxa"/>
          </w:tcPr>
          <w:p w14:paraId="4B73DBC2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Full name</w:t>
            </w:r>
          </w:p>
        </w:tc>
        <w:tc>
          <w:tcPr>
            <w:tcW w:w="2492" w:type="dxa"/>
          </w:tcPr>
          <w:p w14:paraId="36C27E63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Total rows</w:t>
            </w:r>
          </w:p>
        </w:tc>
      </w:tr>
      <w:tr w:rsidR="00D003A0" w:rsidRPr="003C3E98" w14:paraId="1848FB6E" w14:textId="77777777" w:rsidTr="00D003A0">
        <w:tblPrEx>
          <w:tblCellMar>
            <w:top w:w="0" w:type="dxa"/>
            <w:bottom w:w="0" w:type="dxa"/>
          </w:tblCellMar>
        </w:tblPrEx>
        <w:trPr>
          <w:trHeight w:val="173"/>
          <w:jc w:val="center"/>
        </w:trPr>
        <w:tc>
          <w:tcPr>
            <w:tcW w:w="2473" w:type="dxa"/>
          </w:tcPr>
          <w:p w14:paraId="5C665228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SH</w:t>
            </w:r>
          </w:p>
        </w:tc>
        <w:tc>
          <w:tcPr>
            <w:tcW w:w="2984" w:type="dxa"/>
          </w:tcPr>
          <w:p w14:paraId="5C6AA97D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Sahel</w:t>
            </w:r>
          </w:p>
        </w:tc>
        <w:tc>
          <w:tcPr>
            <w:tcW w:w="2492" w:type="dxa"/>
          </w:tcPr>
          <w:p w14:paraId="02F4FBE7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288</w:t>
            </w:r>
          </w:p>
        </w:tc>
      </w:tr>
      <w:tr w:rsidR="00D003A0" w:rsidRPr="003C3E98" w14:paraId="59D90D4C" w14:textId="77777777" w:rsidTr="00D003A0">
        <w:tblPrEx>
          <w:tblCellMar>
            <w:top w:w="0" w:type="dxa"/>
            <w:bottom w:w="0" w:type="dxa"/>
          </w:tblCellMar>
        </w:tblPrEx>
        <w:trPr>
          <w:trHeight w:val="173"/>
          <w:jc w:val="center"/>
        </w:trPr>
        <w:tc>
          <w:tcPr>
            <w:tcW w:w="2473" w:type="dxa"/>
          </w:tcPr>
          <w:p w14:paraId="42E25D50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SS</w:t>
            </w:r>
          </w:p>
        </w:tc>
        <w:tc>
          <w:tcPr>
            <w:tcW w:w="2984" w:type="dxa"/>
          </w:tcPr>
          <w:p w14:paraId="0122A24E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Sudan Savanna</w:t>
            </w:r>
          </w:p>
        </w:tc>
        <w:tc>
          <w:tcPr>
            <w:tcW w:w="2492" w:type="dxa"/>
          </w:tcPr>
          <w:p w14:paraId="28B92E74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812</w:t>
            </w:r>
          </w:p>
        </w:tc>
      </w:tr>
      <w:tr w:rsidR="00D003A0" w:rsidRPr="003C3E98" w14:paraId="5C09ADAA" w14:textId="77777777" w:rsidTr="00D003A0">
        <w:tblPrEx>
          <w:tblCellMar>
            <w:top w:w="0" w:type="dxa"/>
            <w:bottom w:w="0" w:type="dxa"/>
          </w:tblCellMar>
        </w:tblPrEx>
        <w:trPr>
          <w:trHeight w:val="520"/>
          <w:jc w:val="center"/>
        </w:trPr>
        <w:tc>
          <w:tcPr>
            <w:tcW w:w="2473" w:type="dxa"/>
          </w:tcPr>
          <w:p w14:paraId="76DFFCAA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NGS</w:t>
            </w:r>
          </w:p>
        </w:tc>
        <w:tc>
          <w:tcPr>
            <w:tcW w:w="2984" w:type="dxa"/>
          </w:tcPr>
          <w:p w14:paraId="09ED00B8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Northern Guinea Savanna</w:t>
            </w:r>
          </w:p>
        </w:tc>
        <w:tc>
          <w:tcPr>
            <w:tcW w:w="2492" w:type="dxa"/>
          </w:tcPr>
          <w:p w14:paraId="6441492A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594</w:t>
            </w:r>
          </w:p>
        </w:tc>
      </w:tr>
      <w:tr w:rsidR="00D003A0" w:rsidRPr="003C3E98" w14:paraId="21455CA1" w14:textId="77777777" w:rsidTr="00D003A0">
        <w:tblPrEx>
          <w:tblCellMar>
            <w:top w:w="0" w:type="dxa"/>
            <w:bottom w:w="0" w:type="dxa"/>
          </w:tblCellMar>
        </w:tblPrEx>
        <w:trPr>
          <w:trHeight w:val="520"/>
          <w:jc w:val="center"/>
        </w:trPr>
        <w:tc>
          <w:tcPr>
            <w:tcW w:w="2473" w:type="dxa"/>
          </w:tcPr>
          <w:p w14:paraId="7A58355C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SGS</w:t>
            </w:r>
          </w:p>
        </w:tc>
        <w:tc>
          <w:tcPr>
            <w:tcW w:w="2984" w:type="dxa"/>
          </w:tcPr>
          <w:p w14:paraId="25040C20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Southern Guinea Savanna</w:t>
            </w:r>
          </w:p>
        </w:tc>
        <w:tc>
          <w:tcPr>
            <w:tcW w:w="2492" w:type="dxa"/>
          </w:tcPr>
          <w:p w14:paraId="2751EB49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330</w:t>
            </w:r>
          </w:p>
        </w:tc>
      </w:tr>
      <w:tr w:rsidR="00D003A0" w:rsidRPr="003C3E98" w14:paraId="3CD49036" w14:textId="77777777" w:rsidTr="00D003A0">
        <w:tblPrEx>
          <w:tblCellMar>
            <w:top w:w="0" w:type="dxa"/>
            <w:bottom w:w="0" w:type="dxa"/>
          </w:tblCellMar>
        </w:tblPrEx>
        <w:trPr>
          <w:trHeight w:val="347"/>
          <w:jc w:val="center"/>
        </w:trPr>
        <w:tc>
          <w:tcPr>
            <w:tcW w:w="2473" w:type="dxa"/>
          </w:tcPr>
          <w:p w14:paraId="7CFF57DD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DS</w:t>
            </w:r>
          </w:p>
        </w:tc>
        <w:tc>
          <w:tcPr>
            <w:tcW w:w="2984" w:type="dxa"/>
          </w:tcPr>
          <w:p w14:paraId="6ADAAF25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Derived Savanna</w:t>
            </w:r>
          </w:p>
        </w:tc>
        <w:tc>
          <w:tcPr>
            <w:tcW w:w="2492" w:type="dxa"/>
          </w:tcPr>
          <w:p w14:paraId="627E1401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313</w:t>
            </w:r>
          </w:p>
        </w:tc>
      </w:tr>
      <w:tr w:rsidR="00D003A0" w:rsidRPr="003C3E98" w14:paraId="43A4C1EF" w14:textId="77777777" w:rsidTr="00D003A0">
        <w:tblPrEx>
          <w:tblCellMar>
            <w:top w:w="0" w:type="dxa"/>
            <w:bottom w:w="0" w:type="dxa"/>
          </w:tblCellMar>
        </w:tblPrEx>
        <w:trPr>
          <w:trHeight w:val="173"/>
          <w:jc w:val="center"/>
        </w:trPr>
        <w:tc>
          <w:tcPr>
            <w:tcW w:w="2473" w:type="dxa"/>
          </w:tcPr>
          <w:p w14:paraId="41AD3A6A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HF</w:t>
            </w:r>
          </w:p>
        </w:tc>
        <w:tc>
          <w:tcPr>
            <w:tcW w:w="2984" w:type="dxa"/>
          </w:tcPr>
          <w:p w14:paraId="2DA6C355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Humid Forest</w:t>
            </w:r>
          </w:p>
        </w:tc>
        <w:tc>
          <w:tcPr>
            <w:tcW w:w="2492" w:type="dxa"/>
          </w:tcPr>
          <w:p w14:paraId="71A07103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222</w:t>
            </w:r>
          </w:p>
        </w:tc>
      </w:tr>
      <w:tr w:rsidR="00D003A0" w:rsidRPr="003C3E98" w14:paraId="198F7427" w14:textId="77777777" w:rsidTr="00D003A0">
        <w:tblPrEx>
          <w:tblCellMar>
            <w:top w:w="0" w:type="dxa"/>
            <w:bottom w:w="0" w:type="dxa"/>
          </w:tblCellMar>
        </w:tblPrEx>
        <w:trPr>
          <w:trHeight w:val="173"/>
          <w:jc w:val="center"/>
        </w:trPr>
        <w:tc>
          <w:tcPr>
            <w:tcW w:w="2473" w:type="dxa"/>
          </w:tcPr>
          <w:p w14:paraId="22B0C8A4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MA</w:t>
            </w:r>
          </w:p>
        </w:tc>
        <w:tc>
          <w:tcPr>
            <w:tcW w:w="2984" w:type="dxa"/>
          </w:tcPr>
          <w:p w14:paraId="730DF4BF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Mid Altitude</w:t>
            </w:r>
          </w:p>
        </w:tc>
        <w:tc>
          <w:tcPr>
            <w:tcW w:w="2492" w:type="dxa"/>
          </w:tcPr>
          <w:p w14:paraId="797333ED" w14:textId="77777777" w:rsidR="00D003A0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</w:t>
            </w:r>
          </w:p>
        </w:tc>
      </w:tr>
    </w:tbl>
    <w:p w14:paraId="2F67CB4B" w14:textId="77777777" w:rsidR="007D4552" w:rsidRPr="003C3E98" w:rsidRDefault="007D4552">
      <w:pPr>
        <w:spacing w:after="120"/>
        <w:rPr>
          <w:rFonts w:ascii="Arial" w:hAnsi="Arial" w:cs="Arial"/>
        </w:rPr>
      </w:pPr>
    </w:p>
    <w:p w14:paraId="066B2CA6" w14:textId="0F36DB7D" w:rsidR="007D4552" w:rsidRPr="003C3E98" w:rsidRDefault="00000000" w:rsidP="00D003A0">
      <w:pPr>
        <w:pStyle w:val="Heading1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2. Predictor Variables.</w:t>
      </w:r>
    </w:p>
    <w:p w14:paraId="589C8690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2.1 Climate (ERA5-Land)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1644"/>
        <w:gridCol w:w="3375"/>
        <w:gridCol w:w="2632"/>
      </w:tblGrid>
      <w:tr w:rsidR="007D4552" w:rsidRPr="003C3E98" w14:paraId="18B1CBAC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07E32D3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Predictor(s)</w:t>
            </w:r>
          </w:p>
        </w:tc>
        <w:tc>
          <w:tcPr>
            <w:tcW w:w="1650" w:type="dxa"/>
          </w:tcPr>
          <w:p w14:paraId="314B385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Source dataset</w:t>
            </w:r>
          </w:p>
        </w:tc>
        <w:tc>
          <w:tcPr>
            <w:tcW w:w="3400" w:type="dxa"/>
          </w:tcPr>
          <w:p w14:paraId="2DBDC19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Calculation / extraction method</w:t>
            </w:r>
          </w:p>
        </w:tc>
        <w:tc>
          <w:tcPr>
            <w:tcW w:w="2650" w:type="dxa"/>
          </w:tcPr>
          <w:p w14:paraId="63B7AE97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Notes / units</w:t>
            </w:r>
          </w:p>
        </w:tc>
      </w:tr>
      <w:tr w:rsidR="007D4552" w:rsidRPr="003C3E98" w14:paraId="40AFC201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77DF3FC7" w14:textId="2684229D" w:rsidR="007D4552" w:rsidRPr="003C3E98" w:rsidRDefault="00000000">
            <w:pPr>
              <w:rPr>
                <w:rFonts w:ascii="Arial" w:hAnsi="Arial" w:cs="Arial"/>
                <w:lang w:val="pt-BR"/>
              </w:rPr>
            </w:pPr>
            <w:proofErr w:type="spellStart"/>
            <w:r w:rsidRPr="003C3E98">
              <w:rPr>
                <w:rFonts w:ascii="Arial" w:hAnsi="Arial" w:cs="Arial"/>
                <w:lang w:val="pt-BR"/>
              </w:rPr>
              <w:t>Precipitation</w:t>
            </w:r>
            <w:proofErr w:type="spellEnd"/>
            <w:r w:rsidRPr="003C3E98">
              <w:rPr>
                <w:rFonts w:ascii="Arial" w:hAnsi="Arial" w:cs="Arial"/>
                <w:lang w:val="pt-BR"/>
              </w:rPr>
              <w:t xml:space="preserve"> </w:t>
            </w:r>
            <w:r w:rsidR="00D003A0" w:rsidRPr="003C3E98">
              <w:rPr>
                <w:rFonts w:ascii="Arial" w:hAnsi="Arial" w:cs="Arial"/>
                <w:lang w:val="pt-BR"/>
              </w:rPr>
              <w:t>sum</w:t>
            </w:r>
            <w:r w:rsidRPr="003C3E98">
              <w:rPr>
                <w:rFonts w:ascii="Arial" w:hAnsi="Arial" w:cs="Arial"/>
                <w:lang w:val="pt-BR"/>
              </w:rPr>
              <w:t>(</w:t>
            </w:r>
            <w:proofErr w:type="spellStart"/>
            <w:r w:rsidRPr="003C3E98">
              <w:rPr>
                <w:rFonts w:ascii="Arial" w:hAnsi="Arial" w:cs="Arial"/>
                <w:lang w:val="pt-BR"/>
              </w:rPr>
              <w:t>precip_m</w:t>
            </w:r>
            <w:proofErr w:type="spellEnd"/>
            <w:r w:rsidRPr="003C3E98">
              <w:rPr>
                <w:rFonts w:ascii="Arial" w:hAnsi="Arial" w:cs="Arial"/>
                <w:lang w:val="pt-BR"/>
              </w:rPr>
              <w:t>&lt;n&gt;)</w:t>
            </w:r>
          </w:p>
        </w:tc>
        <w:tc>
          <w:tcPr>
            <w:tcW w:w="1650" w:type="dxa"/>
          </w:tcPr>
          <w:p w14:paraId="4A9E9B4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ERA5-Land Monthly Aggregate</w:t>
            </w:r>
          </w:p>
        </w:tc>
        <w:tc>
          <w:tcPr>
            <w:tcW w:w="3400" w:type="dxa"/>
          </w:tcPr>
          <w:p w14:paraId="41B7882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Monthly total, per growing-season month, extracted at 9km scale with a mean reducer</w:t>
            </w:r>
          </w:p>
        </w:tc>
        <w:tc>
          <w:tcPr>
            <w:tcW w:w="2650" w:type="dxa"/>
          </w:tcPr>
          <w:p w14:paraId="38EEEAB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mm</w:t>
            </w:r>
          </w:p>
        </w:tc>
      </w:tr>
      <w:tr w:rsidR="007D4552" w:rsidRPr="003C3E98" w14:paraId="3B3290FB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31B2717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Max/min temperature (</w:t>
            </w:r>
            <w:proofErr w:type="spellStart"/>
            <w:r w:rsidRPr="003C3E98">
              <w:rPr>
                <w:rFonts w:ascii="Arial" w:hAnsi="Arial" w:cs="Arial"/>
              </w:rPr>
              <w:t>tmax_m</w:t>
            </w:r>
            <w:proofErr w:type="spellEnd"/>
            <w:r w:rsidRPr="003C3E98">
              <w:rPr>
                <w:rFonts w:ascii="Arial" w:hAnsi="Arial" w:cs="Arial"/>
              </w:rPr>
              <w:t xml:space="preserve">&lt;n&gt;, </w:t>
            </w:r>
            <w:proofErr w:type="spellStart"/>
            <w:r w:rsidRPr="003C3E98">
              <w:rPr>
                <w:rFonts w:ascii="Arial" w:hAnsi="Arial" w:cs="Arial"/>
              </w:rPr>
              <w:t>tmin_m</w:t>
            </w:r>
            <w:proofErr w:type="spellEnd"/>
            <w:r w:rsidRPr="003C3E98">
              <w:rPr>
                <w:rFonts w:ascii="Arial" w:hAnsi="Arial" w:cs="Arial"/>
              </w:rPr>
              <w:t>&lt;n&gt;)</w:t>
            </w:r>
          </w:p>
        </w:tc>
        <w:tc>
          <w:tcPr>
            <w:tcW w:w="1650" w:type="dxa"/>
          </w:tcPr>
          <w:p w14:paraId="25B69DB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ERA5-Land Monthly Aggregate</w:t>
            </w:r>
          </w:p>
        </w:tc>
        <w:tc>
          <w:tcPr>
            <w:tcW w:w="3400" w:type="dxa"/>
          </w:tcPr>
          <w:p w14:paraId="69CC7E7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Monthly extremes, same 9km extraction</w:t>
            </w:r>
          </w:p>
        </w:tc>
        <w:tc>
          <w:tcPr>
            <w:tcW w:w="2650" w:type="dxa"/>
          </w:tcPr>
          <w:p w14:paraId="651D96E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°C (converted from Kelvin)</w:t>
            </w:r>
          </w:p>
        </w:tc>
      </w:tr>
      <w:tr w:rsidR="007D4552" w:rsidRPr="003C3E98" w14:paraId="029A6C73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1DF0B318" w14:textId="77777777" w:rsidR="007D4552" w:rsidRPr="003C3E98" w:rsidRDefault="00000000">
            <w:pPr>
              <w:rPr>
                <w:rFonts w:ascii="Arial" w:hAnsi="Arial" w:cs="Arial"/>
                <w:lang w:val="pt-BR"/>
              </w:rPr>
            </w:pPr>
            <w:r w:rsidRPr="003C3E98">
              <w:rPr>
                <w:rFonts w:ascii="Arial" w:hAnsi="Arial" w:cs="Arial"/>
                <w:lang w:val="pt-BR"/>
              </w:rPr>
              <w:t xml:space="preserve">Vapor </w:t>
            </w:r>
            <w:proofErr w:type="spellStart"/>
            <w:r w:rsidRPr="003C3E98">
              <w:rPr>
                <w:rFonts w:ascii="Arial" w:hAnsi="Arial" w:cs="Arial"/>
                <w:lang w:val="pt-BR"/>
              </w:rPr>
              <w:t>Pressure</w:t>
            </w:r>
            <w:proofErr w:type="spellEnd"/>
            <w:r w:rsidRPr="003C3E98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3C3E98">
              <w:rPr>
                <w:rFonts w:ascii="Arial" w:hAnsi="Arial" w:cs="Arial"/>
                <w:lang w:val="pt-BR"/>
              </w:rPr>
              <w:t>Deficit</w:t>
            </w:r>
            <w:proofErr w:type="spellEnd"/>
            <w:r w:rsidRPr="003C3E98">
              <w:rPr>
                <w:rFonts w:ascii="Arial" w:hAnsi="Arial" w:cs="Arial"/>
                <w:lang w:val="pt-BR"/>
              </w:rPr>
              <w:t xml:space="preserve"> (</w:t>
            </w:r>
            <w:proofErr w:type="spellStart"/>
            <w:r w:rsidRPr="003C3E98">
              <w:rPr>
                <w:rFonts w:ascii="Arial" w:hAnsi="Arial" w:cs="Arial"/>
                <w:lang w:val="pt-BR"/>
              </w:rPr>
              <w:t>vpd_m</w:t>
            </w:r>
            <w:proofErr w:type="spellEnd"/>
            <w:r w:rsidRPr="003C3E98">
              <w:rPr>
                <w:rFonts w:ascii="Arial" w:hAnsi="Arial" w:cs="Arial"/>
                <w:lang w:val="pt-BR"/>
              </w:rPr>
              <w:t>&lt;n&gt;)</w:t>
            </w:r>
          </w:p>
        </w:tc>
        <w:tc>
          <w:tcPr>
            <w:tcW w:w="1650" w:type="dxa"/>
          </w:tcPr>
          <w:p w14:paraId="3613654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Derived from ERA5-Land temperature + dewpoint</w:t>
            </w:r>
          </w:p>
        </w:tc>
        <w:tc>
          <w:tcPr>
            <w:tcW w:w="3400" w:type="dxa"/>
          </w:tcPr>
          <w:p w14:paraId="212037A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Magnus formula, monthly</w:t>
            </w:r>
          </w:p>
        </w:tc>
        <w:tc>
          <w:tcPr>
            <w:tcW w:w="2650" w:type="dxa"/>
          </w:tcPr>
          <w:p w14:paraId="6C0478C7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kPa</w:t>
            </w:r>
          </w:p>
        </w:tc>
      </w:tr>
      <w:tr w:rsidR="007D4552" w:rsidRPr="003C3E98" w14:paraId="5B92D9D7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793F188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Relative Humidity (</w:t>
            </w:r>
            <w:proofErr w:type="spellStart"/>
            <w:r w:rsidRPr="003C3E98">
              <w:rPr>
                <w:rFonts w:ascii="Arial" w:hAnsi="Arial" w:cs="Arial"/>
              </w:rPr>
              <w:t>rh_m</w:t>
            </w:r>
            <w:proofErr w:type="spellEnd"/>
            <w:r w:rsidRPr="003C3E98">
              <w:rPr>
                <w:rFonts w:ascii="Arial" w:hAnsi="Arial" w:cs="Arial"/>
              </w:rPr>
              <w:t>&lt;n&gt;)</w:t>
            </w:r>
          </w:p>
        </w:tc>
        <w:tc>
          <w:tcPr>
            <w:tcW w:w="1650" w:type="dxa"/>
          </w:tcPr>
          <w:p w14:paraId="049C8E9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ERA5-Land Hourly, filtered to 15:00 local + Magnus formula</w:t>
            </w:r>
          </w:p>
        </w:tc>
        <w:tc>
          <w:tcPr>
            <w:tcW w:w="3400" w:type="dxa"/>
          </w:tcPr>
          <w:p w14:paraId="05182E5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Chosen because the documented AgERA5 RH band is not actually present in the GEE asset</w:t>
            </w:r>
          </w:p>
        </w:tc>
        <w:tc>
          <w:tcPr>
            <w:tcW w:w="2650" w:type="dxa"/>
          </w:tcPr>
          <w:p w14:paraId="0BB5E15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%</w:t>
            </w:r>
          </w:p>
        </w:tc>
      </w:tr>
    </w:tbl>
    <w:p w14:paraId="2BBBE406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2.2 Soil Temperature &amp; Moisture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3343"/>
        <w:gridCol w:w="2231"/>
        <w:gridCol w:w="1777"/>
      </w:tblGrid>
      <w:tr w:rsidR="007D4552" w:rsidRPr="003C3E98" w14:paraId="3AD249B1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22788A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Predictor(s)</w:t>
            </w:r>
          </w:p>
        </w:tc>
        <w:tc>
          <w:tcPr>
            <w:tcW w:w="1650" w:type="dxa"/>
          </w:tcPr>
          <w:p w14:paraId="21B1692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Source dataset</w:t>
            </w:r>
          </w:p>
        </w:tc>
        <w:tc>
          <w:tcPr>
            <w:tcW w:w="3400" w:type="dxa"/>
          </w:tcPr>
          <w:p w14:paraId="2E1B966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Calculation / extraction method</w:t>
            </w:r>
          </w:p>
        </w:tc>
        <w:tc>
          <w:tcPr>
            <w:tcW w:w="2650" w:type="dxa"/>
          </w:tcPr>
          <w:p w14:paraId="736668E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Notes / units</w:t>
            </w:r>
          </w:p>
        </w:tc>
      </w:tr>
      <w:tr w:rsidR="007D4552" w:rsidRPr="003C3E98" w14:paraId="546B0239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3061EFEE" w14:textId="77777777" w:rsidR="007D4552" w:rsidRPr="003C3E98" w:rsidRDefault="00000000">
            <w:pPr>
              <w:rPr>
                <w:rFonts w:ascii="Arial" w:hAnsi="Arial" w:cs="Arial"/>
                <w:lang w:val="fr-FR"/>
              </w:rPr>
            </w:pPr>
            <w:proofErr w:type="spellStart"/>
            <w:r w:rsidRPr="003C3E98">
              <w:rPr>
                <w:rFonts w:ascii="Arial" w:hAnsi="Arial" w:cs="Arial"/>
                <w:lang w:val="fr-FR"/>
              </w:rPr>
              <w:t>Soil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3C3E98">
              <w:rPr>
                <w:rFonts w:ascii="Arial" w:hAnsi="Arial" w:cs="Arial"/>
                <w:lang w:val="fr-FR"/>
              </w:rPr>
              <w:t>temperature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 xml:space="preserve"> max/min (</w:t>
            </w:r>
            <w:proofErr w:type="spellStart"/>
            <w:r w:rsidRPr="003C3E98">
              <w:rPr>
                <w:rFonts w:ascii="Arial" w:hAnsi="Arial" w:cs="Arial"/>
                <w:lang w:val="fr-FR"/>
              </w:rPr>
              <w:t>soiltemp_max_m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 xml:space="preserve">&lt;n&gt;, </w:t>
            </w:r>
            <w:proofErr w:type="spellStart"/>
            <w:r w:rsidRPr="003C3E98">
              <w:rPr>
                <w:rFonts w:ascii="Arial" w:hAnsi="Arial" w:cs="Arial"/>
                <w:lang w:val="fr-FR"/>
              </w:rPr>
              <w:t>soiltemp_min_m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>&lt;n&gt;)</w:t>
            </w:r>
          </w:p>
        </w:tc>
        <w:tc>
          <w:tcPr>
            <w:tcW w:w="1650" w:type="dxa"/>
          </w:tcPr>
          <w:p w14:paraId="383E552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ERA5-Land Monthly Aggregate (bands 56-57 of 150)</w:t>
            </w:r>
          </w:p>
        </w:tc>
        <w:tc>
          <w:tcPr>
            <w:tcW w:w="3400" w:type="dxa"/>
          </w:tcPr>
          <w:p w14:paraId="4A549A6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Monthly extremes, 9km scale</w:t>
            </w:r>
          </w:p>
        </w:tc>
        <w:tc>
          <w:tcPr>
            <w:tcW w:w="2650" w:type="dxa"/>
          </w:tcPr>
          <w:p w14:paraId="2AB3F28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°C</w:t>
            </w:r>
          </w:p>
        </w:tc>
      </w:tr>
      <w:tr w:rsidR="007D4552" w:rsidRPr="003C3E98" w14:paraId="51279BB6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284129DD" w14:textId="77777777" w:rsidR="007D4552" w:rsidRPr="003C3E98" w:rsidRDefault="00000000">
            <w:pPr>
              <w:rPr>
                <w:rFonts w:ascii="Arial" w:hAnsi="Arial" w:cs="Arial"/>
                <w:lang w:val="fr-FR"/>
              </w:rPr>
            </w:pPr>
            <w:proofErr w:type="spellStart"/>
            <w:r w:rsidRPr="003C3E98">
              <w:rPr>
                <w:rFonts w:ascii="Arial" w:hAnsi="Arial" w:cs="Arial"/>
                <w:lang w:val="fr-FR"/>
              </w:rPr>
              <w:t>Soil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3C3E98">
              <w:rPr>
                <w:rFonts w:ascii="Arial" w:hAnsi="Arial" w:cs="Arial"/>
                <w:lang w:val="fr-FR"/>
              </w:rPr>
              <w:t>moisture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 xml:space="preserve"> (</w:t>
            </w:r>
            <w:proofErr w:type="spellStart"/>
            <w:r w:rsidRPr="003C3E98">
              <w:rPr>
                <w:rFonts w:ascii="Arial" w:hAnsi="Arial" w:cs="Arial"/>
                <w:lang w:val="fr-FR"/>
              </w:rPr>
              <w:t>soilmoist_mm_m</w:t>
            </w:r>
            <w:proofErr w:type="spellEnd"/>
            <w:r w:rsidRPr="003C3E98">
              <w:rPr>
                <w:rFonts w:ascii="Arial" w:hAnsi="Arial" w:cs="Arial"/>
                <w:lang w:val="fr-FR"/>
              </w:rPr>
              <w:t>&lt;n&gt;)</w:t>
            </w:r>
          </w:p>
        </w:tc>
        <w:tc>
          <w:tcPr>
            <w:tcW w:w="1650" w:type="dxa"/>
          </w:tcPr>
          <w:p w14:paraId="66EFBF00" w14:textId="77777777" w:rsidR="007D4552" w:rsidRPr="003C3E98" w:rsidRDefault="00000000">
            <w:pPr>
              <w:rPr>
                <w:rFonts w:ascii="Arial" w:hAnsi="Arial" w:cs="Arial"/>
              </w:rPr>
            </w:pPr>
            <w:proofErr w:type="spellStart"/>
            <w:r w:rsidRPr="003C3E98">
              <w:rPr>
                <w:rFonts w:ascii="Arial" w:hAnsi="Arial" w:cs="Arial"/>
              </w:rPr>
              <w:t>TerraClimate</w:t>
            </w:r>
            <w:proofErr w:type="spellEnd"/>
            <w:r w:rsidRPr="003C3E98">
              <w:rPr>
                <w:rFonts w:ascii="Arial" w:hAnsi="Arial" w:cs="Arial"/>
              </w:rPr>
              <w:t xml:space="preserve"> (IDAHO_EPSCOR/TERRACLIMATE)</w:t>
            </w:r>
          </w:p>
        </w:tc>
        <w:tc>
          <w:tcPr>
            <w:tcW w:w="3400" w:type="dxa"/>
          </w:tcPr>
          <w:p w14:paraId="167F5A4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"soil" band, total-column moisture at month end, scale factor x0.1 applied, 9km mean reducer</w:t>
            </w:r>
          </w:p>
        </w:tc>
        <w:tc>
          <w:tcPr>
            <w:tcW w:w="2650" w:type="dxa"/>
          </w:tcPr>
          <w:p w14:paraId="2EB782F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mm (total column storage, not volumetric fraction)</w:t>
            </w:r>
          </w:p>
        </w:tc>
      </w:tr>
      <w:tr w:rsidR="007D4552" w:rsidRPr="003C3E98" w14:paraId="0BB6FAD3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778D837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lastRenderedPageBreak/>
              <w:t>PDSI (</w:t>
            </w:r>
            <w:proofErr w:type="spellStart"/>
            <w:r w:rsidRPr="003C3E98">
              <w:rPr>
                <w:rFonts w:ascii="Arial" w:hAnsi="Arial" w:cs="Arial"/>
              </w:rPr>
              <w:t>pdsi_m</w:t>
            </w:r>
            <w:proofErr w:type="spellEnd"/>
            <w:r w:rsidRPr="003C3E98">
              <w:rPr>
                <w:rFonts w:ascii="Arial" w:hAnsi="Arial" w:cs="Arial"/>
              </w:rPr>
              <w:t>&lt;n&gt;)</w:t>
            </w:r>
          </w:p>
        </w:tc>
        <w:tc>
          <w:tcPr>
            <w:tcW w:w="1650" w:type="dxa"/>
          </w:tcPr>
          <w:p w14:paraId="0AFA1B3E" w14:textId="77777777" w:rsidR="007D4552" w:rsidRPr="003C3E98" w:rsidRDefault="00000000">
            <w:pPr>
              <w:rPr>
                <w:rFonts w:ascii="Arial" w:hAnsi="Arial" w:cs="Arial"/>
              </w:rPr>
            </w:pPr>
            <w:proofErr w:type="spellStart"/>
            <w:r w:rsidRPr="003C3E98">
              <w:rPr>
                <w:rFonts w:ascii="Arial" w:hAnsi="Arial" w:cs="Arial"/>
              </w:rPr>
              <w:t>TerraClimate</w:t>
            </w:r>
            <w:proofErr w:type="spellEnd"/>
          </w:p>
        </w:tc>
        <w:tc>
          <w:tcPr>
            <w:tcW w:w="3400" w:type="dxa"/>
          </w:tcPr>
          <w:p w14:paraId="37F3E24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Scale factor x0.01 applied, 9km mean reducer</w:t>
            </w:r>
          </w:p>
        </w:tc>
        <w:tc>
          <w:tcPr>
            <w:tcW w:w="2650" w:type="dxa"/>
          </w:tcPr>
          <w:p w14:paraId="223CA5F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Palmer Drought Severity Index, standard -10 to +10 scale</w:t>
            </w:r>
          </w:p>
        </w:tc>
      </w:tr>
    </w:tbl>
    <w:p w14:paraId="05C13631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2.3 Vegetation Index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3400"/>
        <w:gridCol w:w="2650"/>
      </w:tblGrid>
      <w:tr w:rsidR="007D4552" w:rsidRPr="003C3E98" w14:paraId="1F65A003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048987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Predictor(s)</w:t>
            </w:r>
          </w:p>
        </w:tc>
        <w:tc>
          <w:tcPr>
            <w:tcW w:w="1650" w:type="dxa"/>
          </w:tcPr>
          <w:p w14:paraId="5C0EF76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Source dataset</w:t>
            </w:r>
          </w:p>
        </w:tc>
        <w:tc>
          <w:tcPr>
            <w:tcW w:w="3400" w:type="dxa"/>
          </w:tcPr>
          <w:p w14:paraId="4537391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Calculation / extraction method</w:t>
            </w:r>
          </w:p>
        </w:tc>
        <w:tc>
          <w:tcPr>
            <w:tcW w:w="2650" w:type="dxa"/>
          </w:tcPr>
          <w:p w14:paraId="7296D49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Notes / units</w:t>
            </w:r>
          </w:p>
        </w:tc>
      </w:tr>
      <w:tr w:rsidR="007D4552" w:rsidRPr="003C3E98" w14:paraId="06B8F12C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18B844C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EVI (</w:t>
            </w:r>
            <w:proofErr w:type="spellStart"/>
            <w:r w:rsidRPr="003C3E98">
              <w:rPr>
                <w:rFonts w:ascii="Arial" w:hAnsi="Arial" w:cs="Arial"/>
              </w:rPr>
              <w:t>evi_m</w:t>
            </w:r>
            <w:proofErr w:type="spellEnd"/>
            <w:r w:rsidRPr="003C3E98">
              <w:rPr>
                <w:rFonts w:ascii="Arial" w:hAnsi="Arial" w:cs="Arial"/>
              </w:rPr>
              <w:t>&lt;n&gt;)</w:t>
            </w:r>
          </w:p>
        </w:tc>
        <w:tc>
          <w:tcPr>
            <w:tcW w:w="1650" w:type="dxa"/>
          </w:tcPr>
          <w:p w14:paraId="7032FD7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MODIS MOD13Q1 (250m native)</w:t>
            </w:r>
          </w:p>
        </w:tc>
        <w:tc>
          <w:tcPr>
            <w:tcW w:w="3400" w:type="dxa"/>
          </w:tcPr>
          <w:p w14:paraId="6F32145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 xml:space="preserve">Quality-masked using </w:t>
            </w:r>
            <w:proofErr w:type="spellStart"/>
            <w:r w:rsidRPr="003C3E98">
              <w:rPr>
                <w:rFonts w:ascii="Arial" w:hAnsi="Arial" w:cs="Arial"/>
              </w:rPr>
              <w:t>SummaryQA</w:t>
            </w:r>
            <w:proofErr w:type="spellEnd"/>
            <w:r w:rsidRPr="003C3E98">
              <w:rPr>
                <w:rFonts w:ascii="Arial" w:hAnsi="Arial" w:cs="Arial"/>
              </w:rPr>
              <w:t xml:space="preserve"> (only pixels flagged as good quality are included), scale factor x0.0001, then averaged to 9km using a mean reducer</w:t>
            </w:r>
          </w:p>
        </w:tc>
        <w:tc>
          <w:tcPr>
            <w:tcW w:w="2650" w:type="dxa"/>
          </w:tcPr>
          <w:p w14:paraId="6F435FA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Unitless index, 0-1 range typical</w:t>
            </w:r>
          </w:p>
        </w:tc>
      </w:tr>
    </w:tbl>
    <w:p w14:paraId="0008C954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2.4 Static Terrain &amp; Soil Properties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3400"/>
        <w:gridCol w:w="2650"/>
      </w:tblGrid>
      <w:tr w:rsidR="007D4552" w:rsidRPr="003C3E98" w14:paraId="2E5BE923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C2052A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Predictor(s)</w:t>
            </w:r>
          </w:p>
        </w:tc>
        <w:tc>
          <w:tcPr>
            <w:tcW w:w="1650" w:type="dxa"/>
          </w:tcPr>
          <w:p w14:paraId="2F10119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Source dataset</w:t>
            </w:r>
          </w:p>
        </w:tc>
        <w:tc>
          <w:tcPr>
            <w:tcW w:w="3400" w:type="dxa"/>
          </w:tcPr>
          <w:p w14:paraId="16806AA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Calculation / extraction method</w:t>
            </w:r>
          </w:p>
        </w:tc>
        <w:tc>
          <w:tcPr>
            <w:tcW w:w="2650" w:type="dxa"/>
          </w:tcPr>
          <w:p w14:paraId="578898D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Notes / units</w:t>
            </w:r>
          </w:p>
        </w:tc>
      </w:tr>
      <w:tr w:rsidR="007D4552" w:rsidRPr="003C3E98" w14:paraId="5F7C76FF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170BC1A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Elevation</w:t>
            </w:r>
          </w:p>
        </w:tc>
        <w:tc>
          <w:tcPr>
            <w:tcW w:w="1650" w:type="dxa"/>
          </w:tcPr>
          <w:p w14:paraId="3911DB2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USGS SRTM (SRTMGL1_003, 30m native)</w:t>
            </w:r>
          </w:p>
        </w:tc>
        <w:tc>
          <w:tcPr>
            <w:tcW w:w="3400" w:type="dxa"/>
          </w:tcPr>
          <w:p w14:paraId="7D10F75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 xml:space="preserve">9km </w:t>
            </w:r>
            <w:proofErr w:type="gramStart"/>
            <w:r w:rsidRPr="003C3E98">
              <w:rPr>
                <w:rFonts w:ascii="Arial" w:hAnsi="Arial" w:cs="Arial"/>
              </w:rPr>
              <w:t>mean</w:t>
            </w:r>
            <w:proofErr w:type="gramEnd"/>
            <w:r w:rsidRPr="003C3E98">
              <w:rPr>
                <w:rFonts w:ascii="Arial" w:hAnsi="Arial" w:cs="Arial"/>
              </w:rPr>
              <w:t xml:space="preserve"> reducer (re-extracted from the original 30m-native single-pixel lookup)</w:t>
            </w:r>
          </w:p>
        </w:tc>
        <w:tc>
          <w:tcPr>
            <w:tcW w:w="2650" w:type="dxa"/>
          </w:tcPr>
          <w:p w14:paraId="0EEE1A87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meters</w:t>
            </w:r>
          </w:p>
        </w:tc>
      </w:tr>
      <w:tr w:rsidR="007D4552" w:rsidRPr="003C3E98" w14:paraId="519F6411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44EDF93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Soil pH (ph_0_5cm, ph_5_15cm)</w:t>
            </w:r>
          </w:p>
        </w:tc>
        <w:tc>
          <w:tcPr>
            <w:tcW w:w="1650" w:type="dxa"/>
          </w:tcPr>
          <w:p w14:paraId="787D9D7F" w14:textId="77777777" w:rsidR="007D4552" w:rsidRPr="003C3E98" w:rsidRDefault="00000000">
            <w:pPr>
              <w:rPr>
                <w:rFonts w:ascii="Arial" w:hAnsi="Arial" w:cs="Arial"/>
              </w:rPr>
            </w:pPr>
            <w:proofErr w:type="spellStart"/>
            <w:r w:rsidRPr="003C3E98">
              <w:rPr>
                <w:rFonts w:ascii="Arial" w:hAnsi="Arial" w:cs="Arial"/>
              </w:rPr>
              <w:t>SoilGrids</w:t>
            </w:r>
            <w:proofErr w:type="spellEnd"/>
            <w:r w:rsidRPr="003C3E98">
              <w:rPr>
                <w:rFonts w:ascii="Arial" w:hAnsi="Arial" w:cs="Arial"/>
              </w:rPr>
              <w:t xml:space="preserve"> (ISRIC)</w:t>
            </w:r>
          </w:p>
        </w:tc>
        <w:tc>
          <w:tcPr>
            <w:tcW w:w="3400" w:type="dxa"/>
          </w:tcPr>
          <w:p w14:paraId="0610030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Native values are stored as integers x10; divided by 10. 9km mean reducer</w:t>
            </w:r>
          </w:p>
        </w:tc>
        <w:tc>
          <w:tcPr>
            <w:tcW w:w="2650" w:type="dxa"/>
          </w:tcPr>
          <w:p w14:paraId="2F5100F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pH units, both depths</w:t>
            </w:r>
          </w:p>
        </w:tc>
      </w:tr>
      <w:tr w:rsidR="007D4552" w:rsidRPr="003C3E98" w14:paraId="68696E3A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ACEB39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Soil Organic Carbon (soc_0_5cm, soc_5_15cm)</w:t>
            </w:r>
          </w:p>
        </w:tc>
        <w:tc>
          <w:tcPr>
            <w:tcW w:w="1650" w:type="dxa"/>
          </w:tcPr>
          <w:p w14:paraId="16CBC840" w14:textId="2D3AA918" w:rsidR="007D4552" w:rsidRPr="003C3E98" w:rsidRDefault="00D003A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Soil Grids</w:t>
            </w:r>
            <w:r w:rsidR="00000000" w:rsidRPr="003C3E98">
              <w:rPr>
                <w:rFonts w:ascii="Arial" w:hAnsi="Arial" w:cs="Arial"/>
              </w:rPr>
              <w:t xml:space="preserve"> (ISRIC)</w:t>
            </w:r>
          </w:p>
        </w:tc>
        <w:tc>
          <w:tcPr>
            <w:tcW w:w="3400" w:type="dxa"/>
          </w:tcPr>
          <w:p w14:paraId="22CDFB6B" w14:textId="43FA3189" w:rsidR="007D4552" w:rsidRPr="003C3E98" w:rsidRDefault="007D4552">
            <w:pPr>
              <w:rPr>
                <w:rFonts w:ascii="Arial" w:hAnsi="Arial" w:cs="Arial"/>
              </w:rPr>
            </w:pPr>
          </w:p>
        </w:tc>
        <w:tc>
          <w:tcPr>
            <w:tcW w:w="2650" w:type="dxa"/>
          </w:tcPr>
          <w:p w14:paraId="53330C3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% (by weight)</w:t>
            </w:r>
          </w:p>
        </w:tc>
      </w:tr>
      <w:tr w:rsidR="007D4552" w:rsidRPr="003C3E98" w14:paraId="6CD6D7BE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2FB6A0C1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Clay content (clay_0_5cm, clay_5_15cm)</w:t>
            </w:r>
          </w:p>
        </w:tc>
        <w:tc>
          <w:tcPr>
            <w:tcW w:w="1650" w:type="dxa"/>
          </w:tcPr>
          <w:p w14:paraId="0C41E55B" w14:textId="77777777" w:rsidR="007D4552" w:rsidRPr="003C3E98" w:rsidRDefault="00000000">
            <w:pPr>
              <w:rPr>
                <w:rFonts w:ascii="Arial" w:hAnsi="Arial" w:cs="Arial"/>
              </w:rPr>
            </w:pPr>
            <w:proofErr w:type="spellStart"/>
            <w:r w:rsidRPr="003C3E98">
              <w:rPr>
                <w:rFonts w:ascii="Arial" w:hAnsi="Arial" w:cs="Arial"/>
              </w:rPr>
              <w:t>SoilGrids</w:t>
            </w:r>
            <w:proofErr w:type="spellEnd"/>
            <w:r w:rsidRPr="003C3E98">
              <w:rPr>
                <w:rFonts w:ascii="Arial" w:hAnsi="Arial" w:cs="Arial"/>
              </w:rPr>
              <w:t xml:space="preserve"> (ISRIC)</w:t>
            </w:r>
          </w:p>
        </w:tc>
        <w:tc>
          <w:tcPr>
            <w:tcW w:w="3400" w:type="dxa"/>
          </w:tcPr>
          <w:p w14:paraId="57089459" w14:textId="1742AD78" w:rsidR="007D4552" w:rsidRPr="003C3E98" w:rsidRDefault="007D4552">
            <w:pPr>
              <w:rPr>
                <w:rFonts w:ascii="Arial" w:hAnsi="Arial" w:cs="Arial"/>
              </w:rPr>
            </w:pPr>
          </w:p>
        </w:tc>
        <w:tc>
          <w:tcPr>
            <w:tcW w:w="2650" w:type="dxa"/>
          </w:tcPr>
          <w:p w14:paraId="7F2FEE5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%</w:t>
            </w:r>
          </w:p>
        </w:tc>
      </w:tr>
    </w:tbl>
    <w:p w14:paraId="091F7BF4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 xml:space="preserve">2.5 </w:t>
      </w:r>
      <w:proofErr w:type="gramStart"/>
      <w:r w:rsidRPr="003C3E98">
        <w:rPr>
          <w:rFonts w:ascii="Arial" w:hAnsi="Arial" w:cs="Arial"/>
          <w:color w:val="auto"/>
          <w:sz w:val="20"/>
          <w:szCs w:val="20"/>
        </w:rPr>
        <w:t>Daily-Derived</w:t>
      </w:r>
      <w:proofErr w:type="gramEnd"/>
      <w:r w:rsidRPr="003C3E98">
        <w:rPr>
          <w:rFonts w:ascii="Arial" w:hAnsi="Arial" w:cs="Arial"/>
          <w:color w:val="auto"/>
          <w:sz w:val="20"/>
          <w:szCs w:val="20"/>
        </w:rPr>
        <w:t xml:space="preserve"> Extremes (AgERA5)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1512"/>
        <w:gridCol w:w="3031"/>
        <w:gridCol w:w="2318"/>
      </w:tblGrid>
      <w:tr w:rsidR="007D4552" w:rsidRPr="003C3E98" w14:paraId="5F15D040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17E2F0B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Predictor(s)</w:t>
            </w:r>
          </w:p>
        </w:tc>
        <w:tc>
          <w:tcPr>
            <w:tcW w:w="1650" w:type="dxa"/>
          </w:tcPr>
          <w:p w14:paraId="78399BB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Source dataset</w:t>
            </w:r>
          </w:p>
        </w:tc>
        <w:tc>
          <w:tcPr>
            <w:tcW w:w="3400" w:type="dxa"/>
          </w:tcPr>
          <w:p w14:paraId="551758E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Calculation / extraction method</w:t>
            </w:r>
          </w:p>
        </w:tc>
        <w:tc>
          <w:tcPr>
            <w:tcW w:w="2650" w:type="dxa"/>
          </w:tcPr>
          <w:p w14:paraId="7BBB64C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Notes / units</w:t>
            </w:r>
          </w:p>
        </w:tc>
      </w:tr>
      <w:tr w:rsidR="007D4552" w:rsidRPr="003C3E98" w14:paraId="0EAE0B45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62E31CA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Heavy Wet Days, Dry Days (</w:t>
            </w:r>
            <w:proofErr w:type="spellStart"/>
            <w:r w:rsidRPr="003C3E98">
              <w:rPr>
                <w:rFonts w:ascii="Arial" w:hAnsi="Arial" w:cs="Arial"/>
              </w:rPr>
              <w:t>heavywet_m</w:t>
            </w:r>
            <w:proofErr w:type="spellEnd"/>
            <w:r w:rsidRPr="003C3E98">
              <w:rPr>
                <w:rFonts w:ascii="Arial" w:hAnsi="Arial" w:cs="Arial"/>
              </w:rPr>
              <w:t xml:space="preserve">&lt;n&gt;, </w:t>
            </w:r>
            <w:proofErr w:type="spellStart"/>
            <w:r w:rsidRPr="003C3E98">
              <w:rPr>
                <w:rFonts w:ascii="Arial" w:hAnsi="Arial" w:cs="Arial"/>
              </w:rPr>
              <w:t>drydays_m</w:t>
            </w:r>
            <w:proofErr w:type="spellEnd"/>
            <w:r w:rsidRPr="003C3E98">
              <w:rPr>
                <w:rFonts w:ascii="Arial" w:hAnsi="Arial" w:cs="Arial"/>
              </w:rPr>
              <w:t>&lt;n&gt;)</w:t>
            </w:r>
          </w:p>
        </w:tc>
        <w:tc>
          <w:tcPr>
            <w:tcW w:w="1650" w:type="dxa"/>
          </w:tcPr>
          <w:p w14:paraId="3DCF717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AgERA5</w:t>
            </w:r>
          </w:p>
        </w:tc>
        <w:tc>
          <w:tcPr>
            <w:tcW w:w="3400" w:type="dxa"/>
          </w:tcPr>
          <w:p w14:paraId="5A3F9AB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Monthly counts of days crossing precipitation thresholds</w:t>
            </w:r>
          </w:p>
        </w:tc>
        <w:tc>
          <w:tcPr>
            <w:tcW w:w="2650" w:type="dxa"/>
          </w:tcPr>
          <w:p w14:paraId="551E83A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day count</w:t>
            </w:r>
          </w:p>
        </w:tc>
      </w:tr>
      <w:tr w:rsidR="007D4552" w:rsidRPr="003C3E98" w14:paraId="47CE73DB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45F308D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Consecutive Wet/Dry Days (</w:t>
            </w:r>
            <w:proofErr w:type="spellStart"/>
            <w:r w:rsidRPr="003C3E98">
              <w:rPr>
                <w:rFonts w:ascii="Arial" w:hAnsi="Arial" w:cs="Arial"/>
              </w:rPr>
              <w:t>consec_wet_days_season</w:t>
            </w:r>
            <w:proofErr w:type="spellEnd"/>
            <w:r w:rsidRPr="003C3E98">
              <w:rPr>
                <w:rFonts w:ascii="Arial" w:hAnsi="Arial" w:cs="Arial"/>
              </w:rPr>
              <w:t xml:space="preserve">, </w:t>
            </w:r>
            <w:proofErr w:type="spellStart"/>
            <w:r w:rsidRPr="003C3E98">
              <w:rPr>
                <w:rFonts w:ascii="Arial" w:hAnsi="Arial" w:cs="Arial"/>
              </w:rPr>
              <w:t>consec_dry_days_season</w:t>
            </w:r>
            <w:proofErr w:type="spellEnd"/>
            <w:r w:rsidRPr="003C3E98">
              <w:rPr>
                <w:rFonts w:ascii="Arial" w:hAnsi="Arial" w:cs="Arial"/>
              </w:rPr>
              <w:t>)</w:t>
            </w:r>
          </w:p>
        </w:tc>
        <w:tc>
          <w:tcPr>
            <w:tcW w:w="1650" w:type="dxa"/>
          </w:tcPr>
          <w:p w14:paraId="17A80C5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AgERA5</w:t>
            </w:r>
          </w:p>
        </w:tc>
        <w:tc>
          <w:tcPr>
            <w:tcW w:w="3400" w:type="dxa"/>
          </w:tcPr>
          <w:p w14:paraId="24EDF0F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Longest streak across the whole growing season (Option B: whole-season streak, not monthly)</w:t>
            </w:r>
          </w:p>
        </w:tc>
        <w:tc>
          <w:tcPr>
            <w:tcW w:w="2650" w:type="dxa"/>
          </w:tcPr>
          <w:p w14:paraId="5743317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day count</w:t>
            </w:r>
          </w:p>
        </w:tc>
      </w:tr>
      <w:tr w:rsidR="007D4552" w:rsidRPr="003C3E98" w14:paraId="64F3556B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1650" w:type="dxa"/>
          </w:tcPr>
          <w:p w14:paraId="563F8487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Heat Wave Index (</w:t>
            </w:r>
            <w:proofErr w:type="spellStart"/>
            <w:r w:rsidRPr="003C3E98">
              <w:rPr>
                <w:rFonts w:ascii="Arial" w:hAnsi="Arial" w:cs="Arial"/>
              </w:rPr>
              <w:t>heat_wave_index_season</w:t>
            </w:r>
            <w:proofErr w:type="spellEnd"/>
            <w:r w:rsidRPr="003C3E98">
              <w:rPr>
                <w:rFonts w:ascii="Arial" w:hAnsi="Arial" w:cs="Arial"/>
              </w:rPr>
              <w:t>)</w:t>
            </w:r>
          </w:p>
        </w:tc>
        <w:tc>
          <w:tcPr>
            <w:tcW w:w="1650" w:type="dxa"/>
          </w:tcPr>
          <w:p w14:paraId="5DCC256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AgERA5</w:t>
            </w:r>
          </w:p>
        </w:tc>
        <w:tc>
          <w:tcPr>
            <w:tcW w:w="3400" w:type="dxa"/>
          </w:tcPr>
          <w:p w14:paraId="7BC4C67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 xml:space="preserve">Count of 5+ consecutive days with </w:t>
            </w:r>
            <w:proofErr w:type="spellStart"/>
            <w:r w:rsidRPr="003C3E98">
              <w:rPr>
                <w:rFonts w:ascii="Arial" w:hAnsi="Arial" w:cs="Arial"/>
              </w:rPr>
              <w:t>tmax</w:t>
            </w:r>
            <w:proofErr w:type="spellEnd"/>
            <w:r w:rsidRPr="003C3E98">
              <w:rPr>
                <w:rFonts w:ascii="Arial" w:hAnsi="Arial" w:cs="Arial"/>
              </w:rPr>
              <w:t xml:space="preserve"> &gt; 25°C across the growing season</w:t>
            </w:r>
          </w:p>
        </w:tc>
        <w:tc>
          <w:tcPr>
            <w:tcW w:w="2650" w:type="dxa"/>
          </w:tcPr>
          <w:p w14:paraId="46FFF8A9" w14:textId="591CFBFD" w:rsidR="007D4552" w:rsidRPr="003C3E98" w:rsidRDefault="007D4552">
            <w:pPr>
              <w:rPr>
                <w:rFonts w:ascii="Arial" w:hAnsi="Arial" w:cs="Arial"/>
              </w:rPr>
            </w:pPr>
          </w:p>
        </w:tc>
      </w:tr>
    </w:tbl>
    <w:p w14:paraId="5183AC78" w14:textId="0E355D68" w:rsidR="007D4552" w:rsidRPr="003C3E98" w:rsidRDefault="00000000" w:rsidP="00D003A0">
      <w:pPr>
        <w:rPr>
          <w:rFonts w:ascii="Arial" w:hAnsi="Arial" w:cs="Arial"/>
        </w:rPr>
      </w:pPr>
      <w:r w:rsidRPr="003C3E98">
        <w:rPr>
          <w:rFonts w:ascii="Arial" w:hAnsi="Arial" w:cs="Arial"/>
        </w:rPr>
        <w:br w:type="page"/>
      </w:r>
    </w:p>
    <w:p w14:paraId="437C46B8" w14:textId="77777777" w:rsidR="007D4552" w:rsidRPr="003C3E98" w:rsidRDefault="00000000">
      <w:pPr>
        <w:pStyle w:val="Heading1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lastRenderedPageBreak/>
        <w:t>4. Data Completeness by AEZ</w:t>
      </w:r>
    </w:p>
    <w:p w14:paraId="4215BDC6" w14:textId="600954F4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 xml:space="preserve">4.1 EVI </w:t>
      </w:r>
      <w:proofErr w:type="gramStart"/>
      <w:r w:rsidRPr="003C3E98">
        <w:rPr>
          <w:rFonts w:ascii="Arial" w:hAnsi="Arial" w:cs="Arial"/>
          <w:color w:val="auto"/>
          <w:sz w:val="20"/>
          <w:szCs w:val="20"/>
        </w:rPr>
        <w:t xml:space="preserve">gaps </w:t>
      </w:r>
      <w:r w:rsidR="00D003A0" w:rsidRPr="003C3E98">
        <w:rPr>
          <w:rFonts w:ascii="Arial" w:hAnsi="Arial" w:cs="Arial"/>
          <w:color w:val="auto"/>
          <w:sz w:val="20"/>
          <w:szCs w:val="20"/>
        </w:rPr>
        <w:t>:</w:t>
      </w:r>
      <w:r w:rsidRPr="003C3E98">
        <w:rPr>
          <w:rFonts w:ascii="Arial" w:hAnsi="Arial" w:cs="Arial"/>
          <w:color w:val="auto"/>
          <w:sz w:val="20"/>
          <w:szCs w:val="20"/>
        </w:rPr>
        <w:t>Sahel</w:t>
      </w:r>
      <w:proofErr w:type="gramEnd"/>
      <w:r w:rsidRPr="003C3E98">
        <w:rPr>
          <w:rFonts w:ascii="Arial" w:hAnsi="Arial" w:cs="Arial"/>
          <w:color w:val="auto"/>
          <w:sz w:val="20"/>
          <w:szCs w:val="20"/>
        </w:rPr>
        <w:t xml:space="preserve"> (SH), growing season June-September, n=277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0"/>
      </w:tblGrid>
      <w:tr w:rsidR="007D4552" w:rsidRPr="003C3E98" w14:paraId="544ED4B6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1E25A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3000" w:type="dxa"/>
          </w:tcPr>
          <w:p w14:paraId="3A965D0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Missing</w:t>
            </w:r>
          </w:p>
        </w:tc>
        <w:tc>
          <w:tcPr>
            <w:tcW w:w="3350" w:type="dxa"/>
          </w:tcPr>
          <w:p w14:paraId="357B3FE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% of West Africa points</w:t>
            </w:r>
          </w:p>
        </w:tc>
      </w:tr>
      <w:tr w:rsidR="007D4552" w:rsidRPr="003C3E98" w14:paraId="79E06605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F431D8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July</w:t>
            </w:r>
          </w:p>
        </w:tc>
        <w:tc>
          <w:tcPr>
            <w:tcW w:w="3000" w:type="dxa"/>
          </w:tcPr>
          <w:p w14:paraId="7CD00AC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7 / 277</w:t>
            </w:r>
          </w:p>
        </w:tc>
        <w:tc>
          <w:tcPr>
            <w:tcW w:w="3350" w:type="dxa"/>
          </w:tcPr>
          <w:p w14:paraId="543B16A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3%</w:t>
            </w:r>
          </w:p>
        </w:tc>
      </w:tr>
      <w:tr w:rsidR="007D4552" w:rsidRPr="003C3E98" w14:paraId="15F44F6B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0B6C2D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August</w:t>
            </w:r>
          </w:p>
        </w:tc>
        <w:tc>
          <w:tcPr>
            <w:tcW w:w="3000" w:type="dxa"/>
          </w:tcPr>
          <w:p w14:paraId="6E5E1AE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29 / 277</w:t>
            </w:r>
          </w:p>
        </w:tc>
        <w:tc>
          <w:tcPr>
            <w:tcW w:w="3350" w:type="dxa"/>
          </w:tcPr>
          <w:p w14:paraId="2B3B1DD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10%</w:t>
            </w:r>
          </w:p>
        </w:tc>
      </w:tr>
    </w:tbl>
    <w:p w14:paraId="589789F2" w14:textId="610D0495" w:rsidR="007D4552" w:rsidRPr="003C3E98" w:rsidRDefault="00000000">
      <w:pPr>
        <w:spacing w:after="120"/>
        <w:rPr>
          <w:rFonts w:ascii="Arial" w:hAnsi="Arial" w:cs="Arial"/>
        </w:rPr>
      </w:pPr>
      <w:r w:rsidRPr="003C3E98">
        <w:rPr>
          <w:rFonts w:ascii="Arial" w:hAnsi="Arial" w:cs="Arial"/>
        </w:rPr>
        <w:t xml:space="preserve">Both months fall in the heart of the Sahel's short rainy season, when cloud cover is more likely to obscure MODIS's optical sensor. </w:t>
      </w:r>
    </w:p>
    <w:p w14:paraId="4893ED18" w14:textId="760F67D1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 xml:space="preserve">4.2 EVI </w:t>
      </w:r>
      <w:proofErr w:type="gramStart"/>
      <w:r w:rsidRPr="003C3E98">
        <w:rPr>
          <w:rFonts w:ascii="Arial" w:hAnsi="Arial" w:cs="Arial"/>
          <w:color w:val="auto"/>
          <w:sz w:val="20"/>
          <w:szCs w:val="20"/>
        </w:rPr>
        <w:t xml:space="preserve">gaps </w:t>
      </w:r>
      <w:r w:rsidR="00D003A0" w:rsidRPr="003C3E98">
        <w:rPr>
          <w:rFonts w:ascii="Arial" w:hAnsi="Arial" w:cs="Arial"/>
          <w:color w:val="auto"/>
          <w:sz w:val="20"/>
          <w:szCs w:val="20"/>
        </w:rPr>
        <w:t>:</w:t>
      </w:r>
      <w:r w:rsidRPr="003C3E98">
        <w:rPr>
          <w:rFonts w:ascii="Arial" w:hAnsi="Arial" w:cs="Arial"/>
          <w:color w:val="auto"/>
          <w:sz w:val="20"/>
          <w:szCs w:val="20"/>
        </w:rPr>
        <w:t>Sudan</w:t>
      </w:r>
      <w:proofErr w:type="gramEnd"/>
      <w:r w:rsidRPr="003C3E98">
        <w:rPr>
          <w:rFonts w:ascii="Arial" w:hAnsi="Arial" w:cs="Arial"/>
          <w:color w:val="auto"/>
          <w:sz w:val="20"/>
          <w:szCs w:val="20"/>
        </w:rPr>
        <w:t xml:space="preserve"> Savanna (SS), growing season May-September, n=712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0"/>
      </w:tblGrid>
      <w:tr w:rsidR="007D4552" w:rsidRPr="003C3E98" w14:paraId="44A30E0E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FB85F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3000" w:type="dxa"/>
          </w:tcPr>
          <w:p w14:paraId="654E285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Missing</w:t>
            </w:r>
          </w:p>
        </w:tc>
        <w:tc>
          <w:tcPr>
            <w:tcW w:w="3350" w:type="dxa"/>
          </w:tcPr>
          <w:p w14:paraId="026DAD6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% of West Africa points</w:t>
            </w:r>
          </w:p>
        </w:tc>
      </w:tr>
      <w:tr w:rsidR="007D4552" w:rsidRPr="003C3E98" w14:paraId="3763573F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5F18A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June</w:t>
            </w:r>
          </w:p>
        </w:tc>
        <w:tc>
          <w:tcPr>
            <w:tcW w:w="3000" w:type="dxa"/>
          </w:tcPr>
          <w:p w14:paraId="6141F99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 / 712</w:t>
            </w:r>
          </w:p>
        </w:tc>
        <w:tc>
          <w:tcPr>
            <w:tcW w:w="3350" w:type="dxa"/>
          </w:tcPr>
          <w:p w14:paraId="3B11DD4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1%</w:t>
            </w:r>
          </w:p>
        </w:tc>
      </w:tr>
      <w:tr w:rsidR="007D4552" w:rsidRPr="003C3E98" w14:paraId="63BE3510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16CCE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July</w:t>
            </w:r>
          </w:p>
        </w:tc>
        <w:tc>
          <w:tcPr>
            <w:tcW w:w="3000" w:type="dxa"/>
          </w:tcPr>
          <w:p w14:paraId="7AC06D0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68 / 712</w:t>
            </w:r>
          </w:p>
        </w:tc>
        <w:tc>
          <w:tcPr>
            <w:tcW w:w="3350" w:type="dxa"/>
          </w:tcPr>
          <w:p w14:paraId="4324542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10%</w:t>
            </w:r>
          </w:p>
        </w:tc>
      </w:tr>
      <w:tr w:rsidR="007D4552" w:rsidRPr="003C3E98" w14:paraId="4277F064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06842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August</w:t>
            </w:r>
          </w:p>
        </w:tc>
        <w:tc>
          <w:tcPr>
            <w:tcW w:w="3000" w:type="dxa"/>
          </w:tcPr>
          <w:p w14:paraId="7C097242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128 / 712</w:t>
            </w:r>
          </w:p>
        </w:tc>
        <w:tc>
          <w:tcPr>
            <w:tcW w:w="3350" w:type="dxa"/>
          </w:tcPr>
          <w:p w14:paraId="11714BD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18%</w:t>
            </w:r>
          </w:p>
        </w:tc>
      </w:tr>
    </w:tbl>
    <w:p w14:paraId="6423FC36" w14:textId="54F3F995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4.3 EVI gaps</w:t>
      </w:r>
      <w:r w:rsidR="00D003A0" w:rsidRPr="003C3E98">
        <w:rPr>
          <w:rFonts w:ascii="Arial" w:hAnsi="Arial" w:cs="Arial"/>
          <w:color w:val="auto"/>
          <w:sz w:val="20"/>
          <w:szCs w:val="20"/>
        </w:rPr>
        <w:t>:</w:t>
      </w:r>
      <w:r w:rsidRPr="003C3E98">
        <w:rPr>
          <w:rFonts w:ascii="Arial" w:hAnsi="Arial" w:cs="Arial"/>
          <w:color w:val="auto"/>
          <w:sz w:val="20"/>
          <w:szCs w:val="20"/>
        </w:rPr>
        <w:t xml:space="preserve"> Northern Guinea Savanna (NGS), growing season May-October, n=529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0"/>
      </w:tblGrid>
      <w:tr w:rsidR="007D4552" w:rsidRPr="003C3E98" w14:paraId="1D75D891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8F8FD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3000" w:type="dxa"/>
          </w:tcPr>
          <w:p w14:paraId="458D037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Missing</w:t>
            </w:r>
          </w:p>
        </w:tc>
        <w:tc>
          <w:tcPr>
            <w:tcW w:w="3350" w:type="dxa"/>
          </w:tcPr>
          <w:p w14:paraId="4DCBC5F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% of West Africa points</w:t>
            </w:r>
          </w:p>
        </w:tc>
      </w:tr>
      <w:tr w:rsidR="007D4552" w:rsidRPr="003C3E98" w14:paraId="49ED112A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D01EB9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June</w:t>
            </w:r>
          </w:p>
        </w:tc>
        <w:tc>
          <w:tcPr>
            <w:tcW w:w="3000" w:type="dxa"/>
          </w:tcPr>
          <w:p w14:paraId="5DB90E6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9 / 529</w:t>
            </w:r>
          </w:p>
        </w:tc>
        <w:tc>
          <w:tcPr>
            <w:tcW w:w="3350" w:type="dxa"/>
          </w:tcPr>
          <w:p w14:paraId="1F6A3E8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2%</w:t>
            </w:r>
          </w:p>
        </w:tc>
      </w:tr>
      <w:tr w:rsidR="007D4552" w:rsidRPr="003C3E98" w14:paraId="7B1666FD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B84F7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July</w:t>
            </w:r>
          </w:p>
        </w:tc>
        <w:tc>
          <w:tcPr>
            <w:tcW w:w="3000" w:type="dxa"/>
          </w:tcPr>
          <w:p w14:paraId="07CDBF4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126 / 529</w:t>
            </w:r>
          </w:p>
        </w:tc>
        <w:tc>
          <w:tcPr>
            <w:tcW w:w="3350" w:type="dxa"/>
          </w:tcPr>
          <w:p w14:paraId="7B2FFD5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24%</w:t>
            </w:r>
          </w:p>
        </w:tc>
      </w:tr>
      <w:tr w:rsidR="007D4552" w:rsidRPr="003C3E98" w14:paraId="2452B63E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579F24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August</w:t>
            </w:r>
          </w:p>
        </w:tc>
        <w:tc>
          <w:tcPr>
            <w:tcW w:w="3000" w:type="dxa"/>
          </w:tcPr>
          <w:p w14:paraId="52500C5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266 / 529</w:t>
            </w:r>
          </w:p>
        </w:tc>
        <w:tc>
          <w:tcPr>
            <w:tcW w:w="3350" w:type="dxa"/>
          </w:tcPr>
          <w:p w14:paraId="63F7610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50%</w:t>
            </w:r>
          </w:p>
        </w:tc>
      </w:tr>
      <w:tr w:rsidR="007D4552" w:rsidRPr="003C3E98" w14:paraId="60508AEF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263AC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September</w:t>
            </w:r>
          </w:p>
        </w:tc>
        <w:tc>
          <w:tcPr>
            <w:tcW w:w="3000" w:type="dxa"/>
          </w:tcPr>
          <w:p w14:paraId="19AA688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 / 529</w:t>
            </w:r>
          </w:p>
        </w:tc>
        <w:tc>
          <w:tcPr>
            <w:tcW w:w="3350" w:type="dxa"/>
          </w:tcPr>
          <w:p w14:paraId="397889F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1%</w:t>
            </w:r>
          </w:p>
        </w:tc>
      </w:tr>
      <w:tr w:rsidR="007D4552" w:rsidRPr="003C3E98" w14:paraId="45DF18CD" w14:textId="77777777" w:rsidTr="00D003A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EEEF5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October</w:t>
            </w:r>
          </w:p>
        </w:tc>
        <w:tc>
          <w:tcPr>
            <w:tcW w:w="3000" w:type="dxa"/>
          </w:tcPr>
          <w:p w14:paraId="45614B8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122 / 529</w:t>
            </w:r>
          </w:p>
        </w:tc>
        <w:tc>
          <w:tcPr>
            <w:tcW w:w="3350" w:type="dxa"/>
          </w:tcPr>
          <w:p w14:paraId="409C43B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23%</w:t>
            </w:r>
          </w:p>
        </w:tc>
      </w:tr>
    </w:tbl>
    <w:p w14:paraId="6B3B4811" w14:textId="42DF764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4.4 EVI gaps</w:t>
      </w:r>
      <w:r w:rsidR="003C3E98" w:rsidRPr="003C3E98">
        <w:rPr>
          <w:rFonts w:ascii="Arial" w:hAnsi="Arial" w:cs="Arial"/>
          <w:color w:val="auto"/>
          <w:sz w:val="20"/>
          <w:szCs w:val="20"/>
        </w:rPr>
        <w:t>:</w:t>
      </w:r>
      <w:r w:rsidRPr="003C3E98">
        <w:rPr>
          <w:rFonts w:ascii="Arial" w:hAnsi="Arial" w:cs="Arial"/>
          <w:color w:val="auto"/>
          <w:sz w:val="20"/>
          <w:szCs w:val="20"/>
        </w:rPr>
        <w:t xml:space="preserve"> Southern Guinea Savanna (SGS), growing season April-November, n=248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0"/>
      </w:tblGrid>
      <w:tr w:rsidR="007D4552" w:rsidRPr="003C3E98" w14:paraId="479203F3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C48AC5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3000" w:type="dxa"/>
          </w:tcPr>
          <w:p w14:paraId="6B092CB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Missing</w:t>
            </w:r>
          </w:p>
        </w:tc>
        <w:tc>
          <w:tcPr>
            <w:tcW w:w="3350" w:type="dxa"/>
          </w:tcPr>
          <w:p w14:paraId="5A0687B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% of West Africa points</w:t>
            </w:r>
          </w:p>
        </w:tc>
      </w:tr>
      <w:tr w:rsidR="007D4552" w:rsidRPr="003C3E98" w14:paraId="42C55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AE542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May</w:t>
            </w:r>
          </w:p>
        </w:tc>
        <w:tc>
          <w:tcPr>
            <w:tcW w:w="3000" w:type="dxa"/>
          </w:tcPr>
          <w:p w14:paraId="05DF0B9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16 / 248</w:t>
            </w:r>
          </w:p>
        </w:tc>
        <w:tc>
          <w:tcPr>
            <w:tcW w:w="3350" w:type="dxa"/>
          </w:tcPr>
          <w:p w14:paraId="58CCC59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6%</w:t>
            </w:r>
          </w:p>
        </w:tc>
      </w:tr>
      <w:tr w:rsidR="007D4552" w:rsidRPr="003C3E98" w14:paraId="21AA1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A786E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June</w:t>
            </w:r>
          </w:p>
        </w:tc>
        <w:tc>
          <w:tcPr>
            <w:tcW w:w="3000" w:type="dxa"/>
          </w:tcPr>
          <w:p w14:paraId="03EE097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27 / 248</w:t>
            </w:r>
          </w:p>
        </w:tc>
        <w:tc>
          <w:tcPr>
            <w:tcW w:w="3350" w:type="dxa"/>
          </w:tcPr>
          <w:p w14:paraId="5DEE7FC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11%</w:t>
            </w:r>
          </w:p>
        </w:tc>
      </w:tr>
      <w:tr w:rsidR="007D4552" w:rsidRPr="003C3E98" w14:paraId="791D8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41E71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July</w:t>
            </w:r>
          </w:p>
        </w:tc>
        <w:tc>
          <w:tcPr>
            <w:tcW w:w="3000" w:type="dxa"/>
          </w:tcPr>
          <w:p w14:paraId="1C4B5A1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224 / 248</w:t>
            </w:r>
          </w:p>
        </w:tc>
        <w:tc>
          <w:tcPr>
            <w:tcW w:w="3350" w:type="dxa"/>
          </w:tcPr>
          <w:p w14:paraId="11CCCE9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90%</w:t>
            </w:r>
          </w:p>
        </w:tc>
      </w:tr>
      <w:tr w:rsidR="007D4552" w:rsidRPr="003C3E98" w14:paraId="79538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E45E1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August</w:t>
            </w:r>
          </w:p>
        </w:tc>
        <w:tc>
          <w:tcPr>
            <w:tcW w:w="3000" w:type="dxa"/>
          </w:tcPr>
          <w:p w14:paraId="3CF9869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130 / 248</w:t>
            </w:r>
          </w:p>
        </w:tc>
        <w:tc>
          <w:tcPr>
            <w:tcW w:w="3350" w:type="dxa"/>
          </w:tcPr>
          <w:p w14:paraId="4BAE508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52%</w:t>
            </w:r>
          </w:p>
        </w:tc>
      </w:tr>
      <w:tr w:rsidR="007D4552" w:rsidRPr="003C3E98" w14:paraId="68DF9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8BF2F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September</w:t>
            </w:r>
          </w:p>
        </w:tc>
        <w:tc>
          <w:tcPr>
            <w:tcW w:w="3000" w:type="dxa"/>
          </w:tcPr>
          <w:p w14:paraId="57F4F7A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21 / 248</w:t>
            </w:r>
          </w:p>
        </w:tc>
        <w:tc>
          <w:tcPr>
            <w:tcW w:w="3350" w:type="dxa"/>
          </w:tcPr>
          <w:p w14:paraId="6BCE6AA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8%</w:t>
            </w:r>
          </w:p>
        </w:tc>
      </w:tr>
      <w:tr w:rsidR="007D4552" w:rsidRPr="003C3E98" w14:paraId="59115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9653B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October</w:t>
            </w:r>
          </w:p>
        </w:tc>
        <w:tc>
          <w:tcPr>
            <w:tcW w:w="3000" w:type="dxa"/>
          </w:tcPr>
          <w:p w14:paraId="7615F5A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25 / 248</w:t>
            </w:r>
          </w:p>
        </w:tc>
        <w:tc>
          <w:tcPr>
            <w:tcW w:w="3350" w:type="dxa"/>
          </w:tcPr>
          <w:p w14:paraId="437E22F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10%</w:t>
            </w:r>
          </w:p>
        </w:tc>
      </w:tr>
    </w:tbl>
    <w:p w14:paraId="098DFA42" w14:textId="0530C910" w:rsidR="007D4552" w:rsidRPr="003C3E98" w:rsidRDefault="00000000">
      <w:pPr>
        <w:spacing w:after="120"/>
        <w:rPr>
          <w:rFonts w:ascii="Arial" w:hAnsi="Arial" w:cs="Arial"/>
        </w:rPr>
      </w:pPr>
      <w:r w:rsidRPr="003C3E98">
        <w:rPr>
          <w:rFonts w:ascii="Arial" w:hAnsi="Arial" w:cs="Arial"/>
        </w:rPr>
        <w:t>.</w:t>
      </w:r>
    </w:p>
    <w:p w14:paraId="26C66E40" w14:textId="537A4B11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 xml:space="preserve">4.5 EVI </w:t>
      </w:r>
      <w:proofErr w:type="gramStart"/>
      <w:r w:rsidRPr="003C3E98">
        <w:rPr>
          <w:rFonts w:ascii="Arial" w:hAnsi="Arial" w:cs="Arial"/>
          <w:color w:val="auto"/>
          <w:sz w:val="20"/>
          <w:szCs w:val="20"/>
        </w:rPr>
        <w:t xml:space="preserve">gaps </w:t>
      </w:r>
      <w:r w:rsidR="003C3E98" w:rsidRPr="003C3E98">
        <w:rPr>
          <w:rFonts w:ascii="Arial" w:hAnsi="Arial" w:cs="Arial"/>
          <w:color w:val="auto"/>
          <w:sz w:val="20"/>
          <w:szCs w:val="20"/>
        </w:rPr>
        <w:t>:</w:t>
      </w:r>
      <w:r w:rsidRPr="003C3E98">
        <w:rPr>
          <w:rFonts w:ascii="Arial" w:hAnsi="Arial" w:cs="Arial"/>
          <w:color w:val="auto"/>
          <w:sz w:val="20"/>
          <w:szCs w:val="20"/>
        </w:rPr>
        <w:t>Derived</w:t>
      </w:r>
      <w:proofErr w:type="gramEnd"/>
      <w:r w:rsidRPr="003C3E98">
        <w:rPr>
          <w:rFonts w:ascii="Arial" w:hAnsi="Arial" w:cs="Arial"/>
          <w:color w:val="auto"/>
          <w:sz w:val="20"/>
          <w:szCs w:val="20"/>
        </w:rPr>
        <w:t xml:space="preserve"> Savanna (DS), growing season April-November, n=55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0"/>
      </w:tblGrid>
      <w:tr w:rsidR="007D4552" w:rsidRPr="003C3E98" w14:paraId="0D73EA05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580508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Month</w:t>
            </w:r>
          </w:p>
        </w:tc>
        <w:tc>
          <w:tcPr>
            <w:tcW w:w="3000" w:type="dxa"/>
          </w:tcPr>
          <w:p w14:paraId="469E75F4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Missing</w:t>
            </w:r>
          </w:p>
        </w:tc>
        <w:tc>
          <w:tcPr>
            <w:tcW w:w="3350" w:type="dxa"/>
          </w:tcPr>
          <w:p w14:paraId="481FF7D8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  <w:b/>
                <w:bCs/>
              </w:rPr>
              <w:t>% of West Africa points</w:t>
            </w:r>
          </w:p>
        </w:tc>
      </w:tr>
      <w:tr w:rsidR="007D4552" w:rsidRPr="003C3E98" w14:paraId="065A6971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2E57F6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April</w:t>
            </w:r>
          </w:p>
        </w:tc>
        <w:tc>
          <w:tcPr>
            <w:tcW w:w="3000" w:type="dxa"/>
          </w:tcPr>
          <w:p w14:paraId="29559E7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17 / 55</w:t>
            </w:r>
          </w:p>
        </w:tc>
        <w:tc>
          <w:tcPr>
            <w:tcW w:w="3350" w:type="dxa"/>
          </w:tcPr>
          <w:p w14:paraId="54ACDB0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31%</w:t>
            </w:r>
          </w:p>
        </w:tc>
      </w:tr>
      <w:tr w:rsidR="007D4552" w:rsidRPr="003C3E98" w14:paraId="13B9222E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8BD0B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May</w:t>
            </w:r>
          </w:p>
        </w:tc>
        <w:tc>
          <w:tcPr>
            <w:tcW w:w="3000" w:type="dxa"/>
          </w:tcPr>
          <w:p w14:paraId="6FD3E7C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 / 55</w:t>
            </w:r>
          </w:p>
        </w:tc>
        <w:tc>
          <w:tcPr>
            <w:tcW w:w="3350" w:type="dxa"/>
          </w:tcPr>
          <w:p w14:paraId="2F70C16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9%</w:t>
            </w:r>
          </w:p>
        </w:tc>
      </w:tr>
      <w:tr w:rsidR="007D4552" w:rsidRPr="003C3E98" w14:paraId="74024A05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60FF4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June</w:t>
            </w:r>
          </w:p>
        </w:tc>
        <w:tc>
          <w:tcPr>
            <w:tcW w:w="3000" w:type="dxa"/>
          </w:tcPr>
          <w:p w14:paraId="642EF67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18 / 55</w:t>
            </w:r>
          </w:p>
        </w:tc>
        <w:tc>
          <w:tcPr>
            <w:tcW w:w="3350" w:type="dxa"/>
          </w:tcPr>
          <w:p w14:paraId="78B2876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33%</w:t>
            </w:r>
          </w:p>
        </w:tc>
      </w:tr>
      <w:tr w:rsidR="007D4552" w:rsidRPr="003C3E98" w14:paraId="15EACB22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DE918A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July</w:t>
            </w:r>
          </w:p>
        </w:tc>
        <w:tc>
          <w:tcPr>
            <w:tcW w:w="3000" w:type="dxa"/>
          </w:tcPr>
          <w:p w14:paraId="7382080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55 / 55</w:t>
            </w:r>
          </w:p>
        </w:tc>
        <w:tc>
          <w:tcPr>
            <w:tcW w:w="3350" w:type="dxa"/>
          </w:tcPr>
          <w:p w14:paraId="5E7A53B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100%</w:t>
            </w:r>
          </w:p>
        </w:tc>
      </w:tr>
      <w:tr w:rsidR="007D4552" w:rsidRPr="003C3E98" w14:paraId="4493B67F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B7F928B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August</w:t>
            </w:r>
          </w:p>
        </w:tc>
        <w:tc>
          <w:tcPr>
            <w:tcW w:w="3000" w:type="dxa"/>
          </w:tcPr>
          <w:p w14:paraId="1825CB5F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55 / 55</w:t>
            </w:r>
          </w:p>
        </w:tc>
        <w:tc>
          <w:tcPr>
            <w:tcW w:w="3350" w:type="dxa"/>
          </w:tcPr>
          <w:p w14:paraId="7CF7AC23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100%</w:t>
            </w:r>
          </w:p>
        </w:tc>
      </w:tr>
      <w:tr w:rsidR="007D4552" w:rsidRPr="003C3E98" w14:paraId="60F89286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CD02A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September</w:t>
            </w:r>
          </w:p>
        </w:tc>
        <w:tc>
          <w:tcPr>
            <w:tcW w:w="3000" w:type="dxa"/>
          </w:tcPr>
          <w:p w14:paraId="60EC66D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11 / 55</w:t>
            </w:r>
          </w:p>
        </w:tc>
        <w:tc>
          <w:tcPr>
            <w:tcW w:w="3350" w:type="dxa"/>
          </w:tcPr>
          <w:p w14:paraId="6831FE60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20%</w:t>
            </w:r>
          </w:p>
        </w:tc>
      </w:tr>
      <w:tr w:rsidR="007D4552" w:rsidRPr="003C3E98" w14:paraId="18C02A09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B19FCDD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October</w:t>
            </w:r>
          </w:p>
        </w:tc>
        <w:tc>
          <w:tcPr>
            <w:tcW w:w="3000" w:type="dxa"/>
          </w:tcPr>
          <w:p w14:paraId="6F06907C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21 / 55</w:t>
            </w:r>
          </w:p>
        </w:tc>
        <w:tc>
          <w:tcPr>
            <w:tcW w:w="3350" w:type="dxa"/>
          </w:tcPr>
          <w:p w14:paraId="69E1DBF5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38%</w:t>
            </w:r>
          </w:p>
        </w:tc>
      </w:tr>
      <w:tr w:rsidR="007D4552" w:rsidRPr="003C3E98" w14:paraId="4E70A039" w14:textId="77777777" w:rsidTr="003C3E9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19618E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November</w:t>
            </w:r>
          </w:p>
        </w:tc>
        <w:tc>
          <w:tcPr>
            <w:tcW w:w="3000" w:type="dxa"/>
          </w:tcPr>
          <w:p w14:paraId="2BC04699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3 / 55</w:t>
            </w:r>
          </w:p>
        </w:tc>
        <w:tc>
          <w:tcPr>
            <w:tcW w:w="3350" w:type="dxa"/>
          </w:tcPr>
          <w:p w14:paraId="0A613666" w14:textId="77777777" w:rsidR="007D4552" w:rsidRPr="003C3E98" w:rsidRDefault="00000000">
            <w:pPr>
              <w:rPr>
                <w:rFonts w:ascii="Arial" w:hAnsi="Arial" w:cs="Arial"/>
              </w:rPr>
            </w:pPr>
            <w:r w:rsidRPr="003C3E98">
              <w:rPr>
                <w:rFonts w:ascii="Arial" w:hAnsi="Arial" w:cs="Arial"/>
              </w:rPr>
              <w:t>5%</w:t>
            </w:r>
          </w:p>
        </w:tc>
      </w:tr>
    </w:tbl>
    <w:p w14:paraId="5ABD410D" w14:textId="2DC2A277" w:rsidR="007D4552" w:rsidRPr="003C3E98" w:rsidRDefault="007D4552" w:rsidP="003C3E98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</w:p>
    <w:p w14:paraId="29758609" w14:textId="77777777" w:rsidR="007D4552" w:rsidRPr="003C3E98" w:rsidRDefault="00000000">
      <w:pPr>
        <w:pStyle w:val="Heading2"/>
        <w:spacing w:before="300" w:after="150"/>
        <w:rPr>
          <w:rFonts w:ascii="Arial" w:hAnsi="Arial" w:cs="Arial"/>
          <w:color w:val="auto"/>
          <w:sz w:val="20"/>
          <w:szCs w:val="20"/>
        </w:rPr>
      </w:pPr>
      <w:r w:rsidRPr="003C3E98">
        <w:rPr>
          <w:rFonts w:ascii="Arial" w:hAnsi="Arial" w:cs="Arial"/>
          <w:color w:val="auto"/>
          <w:sz w:val="20"/>
          <w:szCs w:val="20"/>
        </w:rPr>
        <w:t>4.7 Aflatoxin component (B1/B2/G1/G2) completeness</w:t>
      </w:r>
    </w:p>
    <w:p w14:paraId="06E7D878" w14:textId="57D46977" w:rsidR="007D4552" w:rsidRPr="003C3E98" w:rsidRDefault="00000000" w:rsidP="003C3E98">
      <w:pPr>
        <w:spacing w:after="120"/>
        <w:rPr>
          <w:rFonts w:ascii="Arial" w:hAnsi="Arial" w:cs="Arial"/>
        </w:rPr>
      </w:pPr>
      <w:r w:rsidRPr="003C3E98">
        <w:rPr>
          <w:rFonts w:ascii="Arial" w:hAnsi="Arial" w:cs="Arial"/>
        </w:rPr>
        <w:lastRenderedPageBreak/>
        <w:t>B1, B2, G1, and G2 (individual aflatoxin components) are structurally absent for all West Africa-sourced rows (Mali, Burkina Faso, Togo, Niger</w:t>
      </w:r>
      <w:proofErr w:type="gramStart"/>
      <w:r w:rsidRPr="003C3E98">
        <w:rPr>
          <w:rFonts w:ascii="Arial" w:hAnsi="Arial" w:cs="Arial"/>
        </w:rPr>
        <w:t xml:space="preserve">) </w:t>
      </w:r>
      <w:r w:rsidR="003C3E98" w:rsidRPr="003C3E98">
        <w:rPr>
          <w:rFonts w:ascii="Arial" w:hAnsi="Arial" w:cs="Arial"/>
        </w:rPr>
        <w:t>.T</w:t>
      </w:r>
      <w:r w:rsidRPr="003C3E98">
        <w:rPr>
          <w:rFonts w:ascii="Arial" w:hAnsi="Arial" w:cs="Arial"/>
        </w:rPr>
        <w:t>he</w:t>
      </w:r>
      <w:proofErr w:type="gramEnd"/>
      <w:r w:rsidRPr="003C3E98">
        <w:rPr>
          <w:rFonts w:ascii="Arial" w:hAnsi="Arial" w:cs="Arial"/>
        </w:rPr>
        <w:t xml:space="preserve"> original West Africa field data was collected with a single combined aflatoxin concentration only, not split into components. </w:t>
      </w:r>
    </w:p>
    <w:sectPr w:rsidR="007D4552" w:rsidRPr="003C3E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9CD"/>
    <w:multiLevelType w:val="hybridMultilevel"/>
    <w:tmpl w:val="0DE8F9A4"/>
    <w:lvl w:ilvl="0" w:tplc="9730B54A">
      <w:start w:val="1"/>
      <w:numFmt w:val="bullet"/>
      <w:lvlText w:val="●"/>
      <w:lvlJc w:val="left"/>
      <w:pPr>
        <w:ind w:left="720" w:hanging="360"/>
      </w:pPr>
    </w:lvl>
    <w:lvl w:ilvl="1" w:tplc="8926F3B4">
      <w:start w:val="1"/>
      <w:numFmt w:val="bullet"/>
      <w:lvlText w:val="○"/>
      <w:lvlJc w:val="left"/>
      <w:pPr>
        <w:ind w:left="1440" w:hanging="360"/>
      </w:pPr>
    </w:lvl>
    <w:lvl w:ilvl="2" w:tplc="02CE0778">
      <w:start w:val="1"/>
      <w:numFmt w:val="bullet"/>
      <w:lvlText w:val="■"/>
      <w:lvlJc w:val="left"/>
      <w:pPr>
        <w:ind w:left="2160" w:hanging="360"/>
      </w:pPr>
    </w:lvl>
    <w:lvl w:ilvl="3" w:tplc="D6CABDB6">
      <w:start w:val="1"/>
      <w:numFmt w:val="bullet"/>
      <w:lvlText w:val="●"/>
      <w:lvlJc w:val="left"/>
      <w:pPr>
        <w:ind w:left="2880" w:hanging="360"/>
      </w:pPr>
    </w:lvl>
    <w:lvl w:ilvl="4" w:tplc="970C4DD2">
      <w:start w:val="1"/>
      <w:numFmt w:val="bullet"/>
      <w:lvlText w:val="○"/>
      <w:lvlJc w:val="left"/>
      <w:pPr>
        <w:ind w:left="3600" w:hanging="360"/>
      </w:pPr>
    </w:lvl>
    <w:lvl w:ilvl="5" w:tplc="E7540702">
      <w:start w:val="1"/>
      <w:numFmt w:val="bullet"/>
      <w:lvlText w:val="■"/>
      <w:lvlJc w:val="left"/>
      <w:pPr>
        <w:ind w:left="4320" w:hanging="360"/>
      </w:pPr>
    </w:lvl>
    <w:lvl w:ilvl="6" w:tplc="36944F18">
      <w:start w:val="1"/>
      <w:numFmt w:val="bullet"/>
      <w:lvlText w:val="●"/>
      <w:lvlJc w:val="left"/>
      <w:pPr>
        <w:ind w:left="5040" w:hanging="360"/>
      </w:pPr>
    </w:lvl>
    <w:lvl w:ilvl="7" w:tplc="D4FAF63A">
      <w:start w:val="1"/>
      <w:numFmt w:val="bullet"/>
      <w:lvlText w:val="●"/>
      <w:lvlJc w:val="left"/>
      <w:pPr>
        <w:ind w:left="5760" w:hanging="360"/>
      </w:pPr>
    </w:lvl>
    <w:lvl w:ilvl="8" w:tplc="A9A24F26">
      <w:start w:val="1"/>
      <w:numFmt w:val="bullet"/>
      <w:lvlText w:val="●"/>
      <w:lvlJc w:val="left"/>
      <w:pPr>
        <w:ind w:left="6480" w:hanging="360"/>
      </w:pPr>
    </w:lvl>
  </w:abstractNum>
  <w:num w:numId="1" w16cid:durableId="290940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552"/>
    <w:rsid w:val="003C3E98"/>
    <w:rsid w:val="007D4552"/>
    <w:rsid w:val="009556BA"/>
    <w:rsid w:val="00D0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339F"/>
  <w15:docId w15:val="{78CF562C-3A4B-44EB-AFC5-24FC0A32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achisale@student.ubc.ca</cp:lastModifiedBy>
  <cp:revision>2</cp:revision>
  <dcterms:created xsi:type="dcterms:W3CDTF">2026-08-07T17:20:00Z</dcterms:created>
  <dcterms:modified xsi:type="dcterms:W3CDTF">2026-08-07T18:10:00Z</dcterms:modified>
</cp:coreProperties>
</file>