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3C5B" w14:textId="079FA363" w:rsidR="00FC5A41" w:rsidRPr="000825A2" w:rsidRDefault="00403C49" w:rsidP="00A72DEE">
      <w:pPr>
        <w:pStyle w:val="Ttulo"/>
      </w:pPr>
      <w:r w:rsidRPr="000825A2">
        <w:t>Documentación</w:t>
      </w:r>
      <w:r w:rsidR="00A72DEE" w:rsidRPr="000825A2">
        <w:t xml:space="preserve"> </w:t>
      </w:r>
      <w:r w:rsidR="00CA7BAA" w:rsidRPr="000825A2">
        <w:t xml:space="preserve">descarga de datos </w:t>
      </w:r>
      <w:r w:rsidR="00CE778A" w:rsidRPr="000825A2">
        <w:t xml:space="preserve">con </w:t>
      </w:r>
      <w:r w:rsidR="00CA7BAA" w:rsidRPr="000825A2">
        <w:t>reuters eikon</w:t>
      </w:r>
    </w:p>
    <w:p w14:paraId="7A2C3543" w14:textId="77777777" w:rsidR="00333ECD" w:rsidRPr="000825A2" w:rsidRDefault="00333ECD" w:rsidP="00333ECD">
      <w:pPr>
        <w:rPr>
          <w:lang w:bidi="es-ES"/>
        </w:rPr>
      </w:pPr>
    </w:p>
    <w:bookmarkStart w:id="0" w:name="_Hlk487785372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288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075A0" w14:textId="5CD48536" w:rsidR="00032C9D" w:rsidRPr="000825A2" w:rsidRDefault="00032C9D">
          <w:pPr>
            <w:pStyle w:val="TtuloTDC"/>
          </w:pPr>
          <w:r w:rsidRPr="000825A2">
            <w:t>Tabla de contenido</w:t>
          </w:r>
        </w:p>
        <w:p w14:paraId="5D1B7A4B" w14:textId="54666A8C" w:rsidR="00E67ADF" w:rsidRDefault="001D659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 w:rsidRPr="000825A2">
            <w:fldChar w:fldCharType="begin"/>
          </w:r>
          <w:r w:rsidRPr="000825A2">
            <w:instrText xml:space="preserve"> TOC \o "1-4" \h \z \u </w:instrText>
          </w:r>
          <w:r w:rsidRPr="000825A2">
            <w:fldChar w:fldCharType="separate"/>
          </w:r>
          <w:hyperlink w:anchor="_Toc134614754" w:history="1">
            <w:r w:rsidR="00E67ADF" w:rsidRPr="00CC3A68">
              <w:rPr>
                <w:rStyle w:val="Hipervnculo"/>
                <w:noProof/>
                <w:lang w:bidi="es-ES"/>
              </w:rPr>
              <w:t>Instalar en una nueva Maquina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_Toc134614754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2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022F7348" w14:textId="2B525A20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55" w:history="1">
            <w:r w:rsidR="00E67ADF" w:rsidRPr="00CC3A68">
              <w:rPr>
                <w:rStyle w:val="Hipervnculo"/>
                <w:noProof/>
                <w:lang w:bidi="es-ES"/>
              </w:rPr>
              <w:t>Clonar el repositorio al disco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_Toc134614755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2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71663113" w14:textId="35C1959F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56" w:history="1">
            <w:r w:rsidR="00E67ADF" w:rsidRPr="00CC3A68">
              <w:rPr>
                <w:rStyle w:val="Hipervnculo"/>
                <w:noProof/>
              </w:rPr>
              <w:t>Crear Entorno Virtual e Instalar paquetes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_Toc134614756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3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78758E47" w14:textId="6FF7F7E8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57" w:history="1">
            <w:r w:rsidR="00E67ADF" w:rsidRPr="00CC3A68">
              <w:rPr>
                <w:rStyle w:val="Hipervnculo"/>
                <w:noProof/>
              </w:rPr>
              <w:t>Configuración de Eikon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_Toc134614757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5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50E02B9C" w14:textId="7BD7484E" w:rsidR="00E67ADF" w:rsidRDefault="00021A0C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58" w:history="1">
            <w:r w:rsidR="00E67ADF" w:rsidRPr="00CC3A68">
              <w:rPr>
                <w:rStyle w:val="Hipervnculo"/>
                <w:noProof/>
              </w:rPr>
              <w:t>Crear un App Key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_Toc134614758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5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42F5D637" w14:textId="238EC7FE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59" w:history="1">
            <w:r w:rsidR="00E67ADF" w:rsidRPr="00CC3A68">
              <w:rPr>
                <w:rStyle w:val="Hipervnculo"/>
                <w:noProof/>
              </w:rPr>
              <w:t>Configuración de .env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_Toc134614759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5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6C27CDF3" w14:textId="0B7CCFC7" w:rsidR="00E67ADF" w:rsidRDefault="00021A0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0" w:history="1">
            <w:r w:rsidR="00E67ADF" w:rsidRPr="00CC3A68">
              <w:rPr>
                <w:rStyle w:val="Hipervnculo"/>
                <w:noProof/>
              </w:rPr>
              <w:t>Uso de Eikon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_Toc134614760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6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4E14D88A" w14:textId="7DAD7281" w:rsidR="00E67ADF" w:rsidRDefault="00021A0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1" w:history="1">
            <w:r w:rsidR="00E67ADF" w:rsidRPr="00CC3A68">
              <w:rPr>
                <w:rStyle w:val="Hipervnculo"/>
                <w:noProof/>
              </w:rPr>
              <w:t>Hacer llamadas con Python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_Toc134614761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7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10C40A51" w14:textId="6905473C" w:rsidR="00E67ADF" w:rsidRDefault="00021A0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2" w:history="1">
            <w:r w:rsidR="00E67ADF" w:rsidRPr="00CC3A68">
              <w:rPr>
                <w:rStyle w:val="Hipervnculo"/>
                <w:noProof/>
              </w:rPr>
              <w:t>Uso de los Notebooks de Descarga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_Toc134614762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9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4BCC7348" w14:textId="237C8B5B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3" w:history="1">
            <w:r w:rsidR="00E67ADF" w:rsidRPr="00CC3A68">
              <w:rPr>
                <w:rStyle w:val="Hipervnculo"/>
                <w:noProof/>
              </w:rPr>
              <w:t>mass_download.ipynb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_Toc134614763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9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7D6F7149" w14:textId="4597FC78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4" w:history="1">
            <w:r w:rsidR="00E67ADF" w:rsidRPr="00CC3A68">
              <w:rPr>
                <w:rStyle w:val="Hipervnculo"/>
                <w:noProof/>
              </w:rPr>
              <w:t>download_calcs_ranking.ipynb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_Toc134614764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10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3759FF72" w14:textId="61D257A3" w:rsidR="00E67ADF" w:rsidRDefault="00021A0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5" w:history="1">
            <w:r w:rsidR="00E67ADF" w:rsidRPr="00CC3A68">
              <w:rPr>
                <w:rStyle w:val="Hipervnculo"/>
                <w:noProof/>
              </w:rPr>
              <w:t>Las funciones de Descarga - data_retrieval.py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_Toc134614765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12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12A9910F" w14:textId="4B616F68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6" w:history="1">
            <w:r w:rsidR="00E67ADF" w:rsidRPr="00CC3A68">
              <w:rPr>
                <w:rStyle w:val="Hipervnculo"/>
                <w:noProof/>
              </w:rPr>
              <w:t>vertical_download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_Toc134614766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12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0E2E9B5C" w14:textId="3C2C5366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7" w:history="1">
            <w:r w:rsidR="00E67ADF" w:rsidRPr="00CC3A68">
              <w:rPr>
                <w:rStyle w:val="Hipervnculo"/>
                <w:noProof/>
              </w:rPr>
              <w:t>reconstruction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_Toc134614767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13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2D0AC0A9" w14:textId="698E01FB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8" w:history="1">
            <w:r w:rsidR="00E67ADF" w:rsidRPr="00CC3A68">
              <w:rPr>
                <w:rStyle w:val="Hipervnculo"/>
                <w:noProof/>
              </w:rPr>
              <w:t>dfs_list_from_dir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_Toc134614768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13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108DDBA1" w14:textId="0BA041C7" w:rsidR="00E67ADF" w:rsidRDefault="00021A0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69" w:history="1">
            <w:r w:rsidR="00E67ADF" w:rsidRPr="00CC3A68">
              <w:rPr>
                <w:rStyle w:val="Hipervnculo"/>
                <w:noProof/>
              </w:rPr>
              <w:t>download_indicators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_Toc134614769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13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2D2F66DD" w14:textId="523B18AD" w:rsidR="00E67ADF" w:rsidRDefault="00021A0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70" w:history="1">
            <w:r w:rsidR="00E67ADF" w:rsidRPr="00CC3A68">
              <w:rPr>
                <w:rStyle w:val="Hipervnculo"/>
                <w:noProof/>
              </w:rPr>
              <w:t>Errores de Descarga Conocidos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_Toc134614770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14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0E89E8AE" w14:textId="7B390385" w:rsidR="00E67ADF" w:rsidRDefault="00021A0C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4614771" w:history="1">
            <w:r w:rsidR="00E67ADF" w:rsidRPr="00CC3A68">
              <w:rPr>
                <w:rStyle w:val="Hipervnculo"/>
                <w:noProof/>
              </w:rPr>
              <w:t>Failed to decode response to json:</w:t>
            </w:r>
            <w:r w:rsidR="00E67ADF">
              <w:rPr>
                <w:noProof/>
                <w:webHidden/>
              </w:rPr>
              <w:tab/>
            </w:r>
            <w:r w:rsidR="00E67ADF">
              <w:rPr>
                <w:noProof/>
                <w:webHidden/>
              </w:rPr>
              <w:fldChar w:fldCharType="begin"/>
            </w:r>
            <w:r w:rsidR="00E67ADF">
              <w:rPr>
                <w:noProof/>
                <w:webHidden/>
              </w:rPr>
              <w:instrText xml:space="preserve"> PAGEREF _Toc134614771 \h </w:instrText>
            </w:r>
            <w:r w:rsidR="00E67ADF">
              <w:rPr>
                <w:noProof/>
                <w:webHidden/>
              </w:rPr>
            </w:r>
            <w:r w:rsidR="00E67ADF">
              <w:rPr>
                <w:noProof/>
                <w:webHidden/>
              </w:rPr>
              <w:fldChar w:fldCharType="separate"/>
            </w:r>
            <w:r w:rsidR="00E67ADF">
              <w:rPr>
                <w:noProof/>
                <w:webHidden/>
              </w:rPr>
              <w:t>14</w:t>
            </w:r>
            <w:r w:rsidR="00E67ADF">
              <w:rPr>
                <w:noProof/>
                <w:webHidden/>
              </w:rPr>
              <w:fldChar w:fldCharType="end"/>
            </w:r>
          </w:hyperlink>
        </w:p>
        <w:p w14:paraId="7BCD69A4" w14:textId="7E7156CA" w:rsidR="00032C9D" w:rsidRPr="000825A2" w:rsidRDefault="001D6599">
          <w:r w:rsidRPr="000825A2">
            <w:fldChar w:fldCharType="end"/>
          </w:r>
        </w:p>
      </w:sdtContent>
    </w:sdt>
    <w:p w14:paraId="2D7A8BD1" w14:textId="77777777" w:rsidR="00FC5A41" w:rsidRPr="000825A2" w:rsidRDefault="00FC5A41" w:rsidP="00FC5A41">
      <w:pPr>
        <w:rPr>
          <w:lang w:bidi="es-ES"/>
        </w:rPr>
      </w:pPr>
    </w:p>
    <w:p w14:paraId="2E00CD17" w14:textId="2839B648" w:rsidR="009D5F41" w:rsidRDefault="009D5F41" w:rsidP="00FC5A41">
      <w:pPr>
        <w:rPr>
          <w:lang w:bidi="es-ES"/>
        </w:rPr>
      </w:pPr>
    </w:p>
    <w:p w14:paraId="31335262" w14:textId="77777777" w:rsidR="009D5F41" w:rsidRPr="000825A2" w:rsidRDefault="009D5F41" w:rsidP="00FC5A41">
      <w:pPr>
        <w:rPr>
          <w:lang w:bidi="es-ES"/>
        </w:rPr>
      </w:pPr>
    </w:p>
    <w:p w14:paraId="46829F50" w14:textId="0D1FDAC3" w:rsidR="00FC5A41" w:rsidRPr="000825A2" w:rsidRDefault="003278F0" w:rsidP="003278F0">
      <w:pPr>
        <w:pStyle w:val="Ttulo1"/>
        <w:tabs>
          <w:tab w:val="left" w:pos="401"/>
          <w:tab w:val="center" w:pos="4252"/>
        </w:tabs>
        <w:jc w:val="left"/>
        <w:rPr>
          <w:lang w:bidi="es-ES"/>
        </w:rPr>
      </w:pPr>
      <w:r w:rsidRPr="000825A2">
        <w:rPr>
          <w:lang w:bidi="es-ES"/>
        </w:rPr>
        <w:lastRenderedPageBreak/>
        <w:tab/>
      </w:r>
      <w:r w:rsidRPr="000825A2">
        <w:rPr>
          <w:lang w:bidi="es-ES"/>
        </w:rPr>
        <w:tab/>
      </w:r>
      <w:bookmarkStart w:id="1" w:name="_Toc134614754"/>
      <w:r w:rsidR="009053A6" w:rsidRPr="000825A2">
        <w:rPr>
          <w:lang w:bidi="es-ES"/>
        </w:rPr>
        <w:t>Instalar en una nueva Maquina</w:t>
      </w:r>
      <w:bookmarkEnd w:id="1"/>
    </w:p>
    <w:p w14:paraId="1C26A4D8" w14:textId="62B3C655" w:rsidR="009053A6" w:rsidRPr="000825A2" w:rsidRDefault="00304CB8" w:rsidP="009053A6">
      <w:pPr>
        <w:rPr>
          <w:lang w:bidi="es-ES"/>
        </w:rPr>
      </w:pPr>
      <w:r w:rsidRPr="000825A2">
        <w:rPr>
          <w:lang w:bidi="es-ES"/>
        </w:rPr>
        <w:t>Los notebooks de descarga</w:t>
      </w:r>
      <w:r w:rsidR="001F0E6C" w:rsidRPr="000825A2">
        <w:rPr>
          <w:lang w:bidi="es-ES"/>
        </w:rPr>
        <w:t>,</w:t>
      </w:r>
      <w:r w:rsidR="00CA4700" w:rsidRPr="000825A2">
        <w:rPr>
          <w:lang w:bidi="es-ES"/>
        </w:rPr>
        <w:t xml:space="preserve"> para correr</w:t>
      </w:r>
      <w:r w:rsidR="001F0E6C" w:rsidRPr="000825A2">
        <w:rPr>
          <w:lang w:bidi="es-ES"/>
        </w:rPr>
        <w:t>,</w:t>
      </w:r>
      <w:r w:rsidR="00CA4700" w:rsidRPr="000825A2">
        <w:rPr>
          <w:lang w:bidi="es-ES"/>
        </w:rPr>
        <w:t xml:space="preserve"> necesita</w:t>
      </w:r>
      <w:r w:rsidR="005225E9" w:rsidRPr="000825A2">
        <w:rPr>
          <w:lang w:bidi="es-ES"/>
        </w:rPr>
        <w:t>n</w:t>
      </w:r>
      <w:r w:rsidR="00CA4700" w:rsidRPr="000825A2">
        <w:rPr>
          <w:lang w:bidi="es-ES"/>
        </w:rPr>
        <w:t xml:space="preserve"> tener todos los ficheros ‘.</w:t>
      </w:r>
      <w:proofErr w:type="spellStart"/>
      <w:r w:rsidR="00CA4700" w:rsidRPr="000825A2">
        <w:rPr>
          <w:lang w:bidi="es-ES"/>
        </w:rPr>
        <w:t>py</w:t>
      </w:r>
      <w:proofErr w:type="spellEnd"/>
      <w:r w:rsidR="00CA4700" w:rsidRPr="000825A2">
        <w:rPr>
          <w:lang w:bidi="es-ES"/>
        </w:rPr>
        <w:t xml:space="preserve">’ </w:t>
      </w:r>
      <w:r w:rsidR="00B33CEE" w:rsidRPr="000825A2">
        <w:rPr>
          <w:lang w:bidi="es-ES"/>
        </w:rPr>
        <w:t xml:space="preserve">contenidos en </w:t>
      </w:r>
      <w:r w:rsidR="00CA4700" w:rsidRPr="000825A2">
        <w:rPr>
          <w:lang w:bidi="es-ES"/>
        </w:rPr>
        <w:t>la carpeta ‘</w:t>
      </w:r>
      <w:proofErr w:type="spellStart"/>
      <w:r w:rsidR="00D10D3B" w:rsidRPr="000825A2">
        <w:rPr>
          <w:lang w:bidi="es-ES"/>
        </w:rPr>
        <w:t>eikon_</w:t>
      </w:r>
      <w:r w:rsidR="005225E9" w:rsidRPr="000825A2">
        <w:rPr>
          <w:lang w:bidi="es-ES"/>
        </w:rPr>
        <w:t>data_retrieval</w:t>
      </w:r>
      <w:proofErr w:type="spellEnd"/>
      <w:r w:rsidR="00CA4700" w:rsidRPr="000825A2">
        <w:rPr>
          <w:lang w:bidi="es-ES"/>
        </w:rPr>
        <w:t xml:space="preserve">’ del repositorio de </w:t>
      </w:r>
      <w:r w:rsidR="00155A74" w:rsidRPr="000825A2">
        <w:rPr>
          <w:lang w:bidi="es-ES"/>
        </w:rPr>
        <w:t>GitHub</w:t>
      </w:r>
      <w:r w:rsidR="00CA4700" w:rsidRPr="000825A2">
        <w:rPr>
          <w:lang w:bidi="es-ES"/>
        </w:rPr>
        <w:t xml:space="preserve">. </w:t>
      </w:r>
      <w:r w:rsidR="005225E9" w:rsidRPr="000825A2">
        <w:rPr>
          <w:lang w:bidi="es-ES"/>
        </w:rPr>
        <w:t xml:space="preserve">El notebook </w:t>
      </w:r>
      <w:proofErr w:type="spellStart"/>
      <w:r w:rsidR="005225E9" w:rsidRPr="000825A2">
        <w:rPr>
          <w:lang w:bidi="es-ES"/>
        </w:rPr>
        <w:t>download_calcs_ranking.ipynb</w:t>
      </w:r>
      <w:proofErr w:type="spellEnd"/>
      <w:r w:rsidR="005225E9" w:rsidRPr="000825A2">
        <w:rPr>
          <w:lang w:bidi="es-ES"/>
        </w:rPr>
        <w:t xml:space="preserve"> </w:t>
      </w:r>
      <w:r w:rsidR="0072062E" w:rsidRPr="000825A2">
        <w:rPr>
          <w:lang w:bidi="es-ES"/>
        </w:rPr>
        <w:t xml:space="preserve">a demás necesita el los ficheros app_functions.py y custom_calculations.py ubicados en la carpeta ‘app’ del repositorio. </w:t>
      </w:r>
      <w:r w:rsidR="00155A74" w:rsidRPr="000825A2">
        <w:rPr>
          <w:lang w:bidi="es-ES"/>
        </w:rPr>
        <w:t>También</w:t>
      </w:r>
      <w:r w:rsidR="00CA4700" w:rsidRPr="000825A2">
        <w:rPr>
          <w:lang w:bidi="es-ES"/>
        </w:rPr>
        <w:t xml:space="preserve"> necesita </w:t>
      </w:r>
      <w:r w:rsidR="00F63CF7" w:rsidRPr="000825A2">
        <w:rPr>
          <w:lang w:bidi="es-ES"/>
        </w:rPr>
        <w:t>la</w:t>
      </w:r>
      <w:r w:rsidR="00CA4700" w:rsidRPr="000825A2">
        <w:rPr>
          <w:lang w:bidi="es-ES"/>
        </w:rPr>
        <w:t xml:space="preserve"> versión de Python 3.</w:t>
      </w:r>
      <w:r w:rsidR="00C40EA1" w:rsidRPr="000825A2">
        <w:rPr>
          <w:lang w:bidi="es-ES"/>
        </w:rPr>
        <w:t>10</w:t>
      </w:r>
      <w:r w:rsidR="00F63CF7" w:rsidRPr="000825A2">
        <w:rPr>
          <w:lang w:bidi="es-ES"/>
        </w:rPr>
        <w:t>.9</w:t>
      </w:r>
      <w:r w:rsidR="00CA4700" w:rsidRPr="000825A2">
        <w:rPr>
          <w:lang w:bidi="es-ES"/>
        </w:rPr>
        <w:t xml:space="preserve"> y cumplir con los requisitos de los paquetes supletorios especificados en ‘</w:t>
      </w:r>
      <w:r w:rsidR="00214128" w:rsidRPr="000825A2">
        <w:rPr>
          <w:lang w:bidi="es-ES"/>
        </w:rPr>
        <w:t>data_</w:t>
      </w:r>
      <w:r w:rsidR="00CA4700" w:rsidRPr="000825A2">
        <w:rPr>
          <w:lang w:bidi="es-ES"/>
        </w:rPr>
        <w:t xml:space="preserve">requirements.txt’. La forma de cumplir con estos requisitos es </w:t>
      </w:r>
      <w:r w:rsidR="00155A74" w:rsidRPr="000825A2">
        <w:rPr>
          <w:lang w:bidi="es-ES"/>
        </w:rPr>
        <w:t xml:space="preserve">opcional (uno se puede descargar el código y los paquetes de muchas formas), aunque aquí se detalla </w:t>
      </w:r>
      <w:r w:rsidR="003C3577" w:rsidRPr="000825A2">
        <w:rPr>
          <w:lang w:bidi="es-ES"/>
        </w:rPr>
        <w:t>cómo</w:t>
      </w:r>
      <w:r w:rsidR="00155A74" w:rsidRPr="000825A2">
        <w:rPr>
          <w:lang w:bidi="es-ES"/>
        </w:rPr>
        <w:t xml:space="preserve"> hacerlo con GitHub Desktop y </w:t>
      </w:r>
      <w:r w:rsidR="001F0E6C" w:rsidRPr="000825A2">
        <w:rPr>
          <w:lang w:bidi="es-ES"/>
        </w:rPr>
        <w:t>A</w:t>
      </w:r>
      <w:r w:rsidR="00155A74" w:rsidRPr="000825A2">
        <w:rPr>
          <w:lang w:bidi="es-ES"/>
        </w:rPr>
        <w:t>naconda</w:t>
      </w:r>
      <w:r w:rsidR="001F0E6C" w:rsidRPr="000825A2">
        <w:rPr>
          <w:lang w:bidi="es-ES"/>
        </w:rPr>
        <w:t>,</w:t>
      </w:r>
      <w:r w:rsidR="00155A74" w:rsidRPr="000825A2">
        <w:rPr>
          <w:lang w:bidi="es-ES"/>
        </w:rPr>
        <w:t xml:space="preserve"> por ser los más simples.</w:t>
      </w:r>
      <w:r w:rsidR="00167711" w:rsidRPr="000825A2">
        <w:rPr>
          <w:lang w:bidi="es-ES"/>
        </w:rPr>
        <w:t xml:space="preserve"> La </w:t>
      </w:r>
      <w:r w:rsidR="00233111" w:rsidRPr="000825A2">
        <w:rPr>
          <w:lang w:bidi="es-ES"/>
        </w:rPr>
        <w:t>última</w:t>
      </w:r>
      <w:r w:rsidR="00167711" w:rsidRPr="000825A2">
        <w:rPr>
          <w:lang w:bidi="es-ES"/>
        </w:rPr>
        <w:t xml:space="preserve"> versión del cliente de Eikon también debe estar instalada en la </w:t>
      </w:r>
      <w:r w:rsidR="00233111" w:rsidRPr="000825A2">
        <w:rPr>
          <w:lang w:bidi="es-ES"/>
        </w:rPr>
        <w:t>máquina</w:t>
      </w:r>
      <w:r w:rsidR="00167711" w:rsidRPr="000825A2">
        <w:rPr>
          <w:lang w:bidi="es-ES"/>
        </w:rPr>
        <w:t>.</w:t>
      </w:r>
    </w:p>
    <w:p w14:paraId="53DDC2D9" w14:textId="6D418D9E" w:rsidR="00BB4C81" w:rsidRPr="000825A2" w:rsidRDefault="00233111" w:rsidP="009053A6">
      <w:pPr>
        <w:rPr>
          <w:lang w:bidi="es-ES"/>
        </w:rPr>
      </w:pPr>
      <w:r w:rsidRPr="000825A2">
        <w:rPr>
          <w:b/>
          <w:lang w:bidi="es-ES"/>
        </w:rPr>
        <w:t xml:space="preserve">Pagina descarga de Eikon: </w:t>
      </w:r>
      <w:hyperlink r:id="rId8" w:history="1">
        <w:r w:rsidRPr="000825A2">
          <w:rPr>
            <w:rStyle w:val="Hipervnculo"/>
            <w:lang w:bidi="es-ES"/>
          </w:rPr>
          <w:t>https://eikon.refinitiv.com/index.html</w:t>
        </w:r>
      </w:hyperlink>
      <w:r w:rsidRPr="000825A2">
        <w:rPr>
          <w:b/>
          <w:lang w:bidi="es-ES"/>
        </w:rPr>
        <w:t xml:space="preserve"> </w:t>
      </w:r>
    </w:p>
    <w:p w14:paraId="118EB1B6" w14:textId="77777777" w:rsidR="00155A74" w:rsidRPr="000825A2" w:rsidRDefault="00155A74" w:rsidP="009053A6">
      <w:pPr>
        <w:rPr>
          <w:lang w:bidi="es-ES"/>
        </w:rPr>
      </w:pPr>
      <w:r w:rsidRPr="000825A2">
        <w:rPr>
          <w:b/>
          <w:lang w:bidi="es-ES"/>
        </w:rPr>
        <w:t>Pagina descarga de GitHub Desktop:</w:t>
      </w:r>
      <w:r w:rsidRPr="000825A2">
        <w:rPr>
          <w:lang w:bidi="es-ES"/>
        </w:rPr>
        <w:t xml:space="preserve"> </w:t>
      </w:r>
      <w:hyperlink r:id="rId9" w:history="1">
        <w:r w:rsidRPr="000825A2">
          <w:rPr>
            <w:rStyle w:val="Hipervnculo"/>
            <w:lang w:bidi="es-ES"/>
          </w:rPr>
          <w:t>https://docs.github.com/en/desktop/installing-and-configuring-github-desktop/installing-and-authenticating-to-github-desktop/installing-github-desktop</w:t>
        </w:r>
      </w:hyperlink>
      <w:r w:rsidRPr="000825A2">
        <w:rPr>
          <w:lang w:bidi="es-ES"/>
        </w:rPr>
        <w:t xml:space="preserve"> </w:t>
      </w:r>
    </w:p>
    <w:p w14:paraId="2A445249" w14:textId="33066D44" w:rsidR="00155A74" w:rsidRPr="000825A2" w:rsidRDefault="003C3577" w:rsidP="009053A6">
      <w:pPr>
        <w:rPr>
          <w:lang w:bidi="es-ES"/>
        </w:rPr>
      </w:pPr>
      <w:r w:rsidRPr="000825A2">
        <w:rPr>
          <w:b/>
          <w:lang w:bidi="es-ES"/>
        </w:rPr>
        <w:t>Página</w:t>
      </w:r>
      <w:r w:rsidR="00155A74" w:rsidRPr="000825A2">
        <w:rPr>
          <w:b/>
          <w:lang w:bidi="es-ES"/>
        </w:rPr>
        <w:t xml:space="preserve"> de descarga de Anaconda3</w:t>
      </w:r>
      <w:r w:rsidR="00155A74" w:rsidRPr="000825A2">
        <w:rPr>
          <w:lang w:bidi="es-ES"/>
        </w:rPr>
        <w:t xml:space="preserve">: </w:t>
      </w:r>
      <w:hyperlink r:id="rId10" w:history="1">
        <w:r w:rsidR="00155A74" w:rsidRPr="000825A2">
          <w:rPr>
            <w:rStyle w:val="Hipervnculo"/>
            <w:lang w:bidi="es-ES"/>
          </w:rPr>
          <w:t>https://docs.anaconda.com/anaconda/install/index.html</w:t>
        </w:r>
      </w:hyperlink>
      <w:r w:rsidR="00155A74" w:rsidRPr="000825A2">
        <w:rPr>
          <w:lang w:bidi="es-ES"/>
        </w:rPr>
        <w:t xml:space="preserve"> </w:t>
      </w:r>
    </w:p>
    <w:p w14:paraId="6EEF12BD" w14:textId="3C0C07F0" w:rsidR="00421AEF" w:rsidRPr="000825A2" w:rsidRDefault="00137660" w:rsidP="009053A6">
      <w:pPr>
        <w:rPr>
          <w:lang w:bidi="es-ES"/>
        </w:rPr>
      </w:pPr>
      <w:r w:rsidRPr="000825A2">
        <w:rPr>
          <w:b/>
          <w:lang w:bidi="es-ES"/>
        </w:rPr>
        <w:t>Repositorio en GitHub:</w:t>
      </w:r>
      <w:r w:rsidRPr="000825A2">
        <w:rPr>
          <w:lang w:bidi="es-ES"/>
        </w:rPr>
        <w:t xml:space="preserve"> </w:t>
      </w:r>
      <w:hyperlink r:id="rId11" w:history="1">
        <w:r w:rsidRPr="000825A2">
          <w:rPr>
            <w:rStyle w:val="Hipervnculo"/>
            <w:lang w:bidi="es-ES"/>
          </w:rPr>
          <w:t>https://github.com/IIU60/ranking_DIP_european_equities</w:t>
        </w:r>
      </w:hyperlink>
      <w:r w:rsidRPr="000825A2">
        <w:rPr>
          <w:lang w:bidi="es-ES"/>
        </w:rPr>
        <w:t xml:space="preserve"> </w:t>
      </w:r>
    </w:p>
    <w:p w14:paraId="1A1572B8" w14:textId="77777777" w:rsidR="00333ECD" w:rsidRPr="000825A2" w:rsidRDefault="00041C80" w:rsidP="009053A6">
      <w:pPr>
        <w:rPr>
          <w:lang w:bidi="es-ES"/>
        </w:rPr>
      </w:pPr>
      <w:r w:rsidRPr="000825A2">
        <w:rPr>
          <w:lang w:bidi="es-ES"/>
        </w:rPr>
        <w:t>Tras instalar ambas plataformas:</w:t>
      </w:r>
    </w:p>
    <w:p w14:paraId="43DEB929" w14:textId="77777777" w:rsidR="00830531" w:rsidRPr="000825A2" w:rsidRDefault="00333ECD" w:rsidP="00830531">
      <w:pPr>
        <w:pStyle w:val="Ttulo2"/>
        <w:rPr>
          <w:lang w:bidi="es-ES"/>
        </w:rPr>
      </w:pPr>
      <w:bookmarkStart w:id="2" w:name="_Toc134614755"/>
      <w:r w:rsidRPr="000825A2">
        <w:rPr>
          <w:lang w:bidi="es-ES"/>
        </w:rPr>
        <w:t>Clonar el repositorio al disco</w:t>
      </w:r>
      <w:bookmarkEnd w:id="2"/>
    </w:p>
    <w:p w14:paraId="52723C33" w14:textId="77777777" w:rsidR="00041C80" w:rsidRPr="000825A2" w:rsidRDefault="00041C80" w:rsidP="00041C80">
      <w:pPr>
        <w:pStyle w:val="Prrafodelista"/>
        <w:numPr>
          <w:ilvl w:val="0"/>
          <w:numId w:val="1"/>
        </w:numPr>
        <w:rPr>
          <w:lang w:bidi="es-ES"/>
        </w:rPr>
      </w:pPr>
      <w:r w:rsidRPr="000825A2">
        <w:rPr>
          <w:lang w:bidi="es-ES"/>
        </w:rPr>
        <w:t>Abrir GitHub Desktop e iniciar sesión</w:t>
      </w:r>
    </w:p>
    <w:p w14:paraId="037C565C" w14:textId="11BDFD6F" w:rsidR="00333ECD" w:rsidRPr="000825A2" w:rsidRDefault="001F0E6C" w:rsidP="00FC5A41">
      <w:pPr>
        <w:pStyle w:val="Prrafodelista"/>
        <w:numPr>
          <w:ilvl w:val="0"/>
          <w:numId w:val="1"/>
        </w:numPr>
        <w:rPr>
          <w:lang w:bidi="es-ES"/>
        </w:rPr>
      </w:pPr>
      <w:r w:rsidRPr="000825A2">
        <w:rPr>
          <w:lang w:bidi="es-ES"/>
        </w:rPr>
        <w:t>Hacer c</w:t>
      </w:r>
      <w:r w:rsidR="00041C80" w:rsidRPr="000825A2">
        <w:rPr>
          <w:lang w:bidi="es-ES"/>
        </w:rPr>
        <w:t>lic en clonar repositorio de internet</w:t>
      </w:r>
    </w:p>
    <w:p w14:paraId="5409B521" w14:textId="1B53AD07" w:rsidR="00333ECD" w:rsidRPr="000825A2" w:rsidRDefault="00333ECD" w:rsidP="00830531">
      <w:pPr>
        <w:pStyle w:val="Prrafodelista"/>
        <w:ind w:left="360"/>
        <w:rPr>
          <w:lang w:bidi="es-ES"/>
        </w:rPr>
      </w:pPr>
      <w:r w:rsidRPr="000825A2">
        <w:rPr>
          <w:noProof/>
        </w:rPr>
        <w:drawing>
          <wp:inline distT="0" distB="0" distL="0" distR="0" wp14:anchorId="1A72B57C" wp14:editId="3DA9125D">
            <wp:extent cx="3164774" cy="2335042"/>
            <wp:effectExtent l="19050" t="19050" r="1714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91"/>
                    <a:stretch/>
                  </pic:blipFill>
                  <pic:spPr bwMode="auto">
                    <a:xfrm>
                      <a:off x="0" y="0"/>
                      <a:ext cx="3177620" cy="234452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1AE4C" w14:textId="77777777" w:rsidR="001F7FA1" w:rsidRPr="000825A2" w:rsidRDefault="001F7FA1" w:rsidP="00830531">
      <w:pPr>
        <w:pStyle w:val="Prrafodelista"/>
        <w:ind w:left="360"/>
        <w:rPr>
          <w:lang w:bidi="es-ES"/>
        </w:rPr>
      </w:pPr>
    </w:p>
    <w:p w14:paraId="13768530" w14:textId="77777777" w:rsidR="00041C80" w:rsidRPr="000825A2" w:rsidRDefault="00041C80" w:rsidP="00FC5A41">
      <w:pPr>
        <w:pStyle w:val="Prrafodelista"/>
        <w:numPr>
          <w:ilvl w:val="0"/>
          <w:numId w:val="1"/>
        </w:numPr>
        <w:rPr>
          <w:lang w:bidi="es-ES"/>
        </w:rPr>
      </w:pPr>
      <w:r w:rsidRPr="000825A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325C18" wp14:editId="1903C430">
            <wp:simplePos x="0" y="0"/>
            <wp:positionH relativeFrom="column">
              <wp:posOffset>3044190</wp:posOffset>
            </wp:positionH>
            <wp:positionV relativeFrom="paragraph">
              <wp:posOffset>71120</wp:posOffset>
            </wp:positionV>
            <wp:extent cx="2600325" cy="2240280"/>
            <wp:effectExtent l="19050" t="19050" r="28575" b="26670"/>
            <wp:wrapThrough wrapText="bothSides">
              <wp:wrapPolygon edited="0">
                <wp:start x="-158" y="-184"/>
                <wp:lineTo x="-158" y="21673"/>
                <wp:lineTo x="21679" y="21673"/>
                <wp:lineTo x="21679" y="-184"/>
                <wp:lineTo x="-158" y="-184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028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A2">
        <w:rPr>
          <w:lang w:bidi="es-ES"/>
        </w:rPr>
        <w:t>Clonar al disco local:</w:t>
      </w:r>
    </w:p>
    <w:p w14:paraId="44E03FE1" w14:textId="44F138E4" w:rsidR="00FC5A41" w:rsidRPr="000825A2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 w:rsidRPr="000825A2">
        <w:rPr>
          <w:lang w:bidi="es-ES"/>
        </w:rPr>
        <w:t xml:space="preserve">Buscar y seleccionar el repositorio (en la barra de búsqueda si se tiene acceso, y si no, pegando el </w:t>
      </w:r>
      <w:r w:rsidR="00D225C4" w:rsidRPr="000825A2">
        <w:rPr>
          <w:lang w:bidi="es-ES"/>
        </w:rPr>
        <w:t>URL</w:t>
      </w:r>
      <w:r w:rsidRPr="000825A2">
        <w:rPr>
          <w:lang w:bidi="es-ES"/>
        </w:rPr>
        <w:t xml:space="preserve"> del repositorio </w:t>
      </w:r>
      <w:r w:rsidR="00437CEC" w:rsidRPr="000825A2">
        <w:rPr>
          <w:lang w:bidi="es-ES"/>
        </w:rPr>
        <w:t>público</w:t>
      </w:r>
      <w:r w:rsidRPr="000825A2">
        <w:rPr>
          <w:lang w:bidi="es-ES"/>
        </w:rPr>
        <w:t xml:space="preserve"> en la pestaña de ‘URL’)</w:t>
      </w:r>
    </w:p>
    <w:p w14:paraId="69FF727A" w14:textId="77777777" w:rsidR="00041C80" w:rsidRPr="000825A2" w:rsidRDefault="00041C80" w:rsidP="00FC5A41">
      <w:pPr>
        <w:pStyle w:val="Prrafodelista"/>
        <w:numPr>
          <w:ilvl w:val="1"/>
          <w:numId w:val="1"/>
        </w:numPr>
        <w:rPr>
          <w:lang w:bidi="es-ES"/>
        </w:rPr>
      </w:pPr>
      <w:r w:rsidRPr="000825A2">
        <w:rPr>
          <w:b/>
          <w:lang w:bidi="es-ES"/>
        </w:rPr>
        <w:t>Importante</w:t>
      </w:r>
      <w:r w:rsidR="00041584" w:rsidRPr="000825A2">
        <w:rPr>
          <w:lang w:bidi="es-ES"/>
        </w:rPr>
        <w:t xml:space="preserve"> copiar la ruta local de guardado</w:t>
      </w:r>
    </w:p>
    <w:p w14:paraId="07D7A710" w14:textId="7A92CFEF" w:rsidR="00041584" w:rsidRPr="000825A2" w:rsidRDefault="00437CEC" w:rsidP="00041584">
      <w:pPr>
        <w:pStyle w:val="Prrafodelista"/>
        <w:numPr>
          <w:ilvl w:val="1"/>
          <w:numId w:val="1"/>
        </w:numPr>
        <w:rPr>
          <w:lang w:bidi="es-ES"/>
        </w:rPr>
      </w:pPr>
      <w:r w:rsidRPr="000825A2">
        <w:rPr>
          <w:lang w:bidi="es-ES"/>
        </w:rPr>
        <w:t>Hacer c</w:t>
      </w:r>
      <w:r w:rsidR="00041584" w:rsidRPr="000825A2">
        <w:rPr>
          <w:lang w:bidi="es-ES"/>
        </w:rPr>
        <w:t>lic en el botón de clonar</w:t>
      </w:r>
    </w:p>
    <w:p w14:paraId="7730C423" w14:textId="77777777" w:rsidR="00041584" w:rsidRPr="000825A2" w:rsidRDefault="00041584" w:rsidP="00041584">
      <w:pPr>
        <w:rPr>
          <w:lang w:bidi="es-ES"/>
        </w:rPr>
      </w:pPr>
    </w:p>
    <w:p w14:paraId="24E15CD1" w14:textId="77777777" w:rsidR="00041584" w:rsidRPr="000825A2" w:rsidRDefault="00041584" w:rsidP="00041584">
      <w:pPr>
        <w:rPr>
          <w:lang w:bidi="es-ES"/>
        </w:rPr>
      </w:pPr>
    </w:p>
    <w:p w14:paraId="74B27931" w14:textId="644E6BA3" w:rsidR="00830531" w:rsidRPr="000825A2" w:rsidRDefault="00041584" w:rsidP="00830531">
      <w:pPr>
        <w:pStyle w:val="Prrafodelista"/>
        <w:numPr>
          <w:ilvl w:val="0"/>
          <w:numId w:val="1"/>
        </w:numPr>
        <w:rPr>
          <w:lang w:bidi="es-ES"/>
        </w:rPr>
      </w:pPr>
      <w:r w:rsidRPr="000825A2">
        <w:rPr>
          <w:lang w:bidi="es-ES"/>
        </w:rPr>
        <w:t xml:space="preserve">En la </w:t>
      </w:r>
      <w:r w:rsidR="00417835" w:rsidRPr="000825A2">
        <w:rPr>
          <w:lang w:bidi="es-ES"/>
        </w:rPr>
        <w:t>página</w:t>
      </w:r>
      <w:r w:rsidRPr="000825A2">
        <w:rPr>
          <w:lang w:bidi="es-ES"/>
        </w:rPr>
        <w:t xml:space="preserve"> del repositorio</w:t>
      </w:r>
      <w:r w:rsidR="00437CEC" w:rsidRPr="000825A2">
        <w:rPr>
          <w:lang w:bidi="es-ES"/>
        </w:rPr>
        <w:t>,</w:t>
      </w:r>
      <w:r w:rsidRPr="000825A2">
        <w:rPr>
          <w:lang w:bidi="es-ES"/>
        </w:rPr>
        <w:t xml:space="preserve"> actualizar el código con el botón ‘</w:t>
      </w:r>
      <w:proofErr w:type="spellStart"/>
      <w:r w:rsidR="00333ECD" w:rsidRPr="000825A2">
        <w:rPr>
          <w:lang w:bidi="es-ES"/>
        </w:rPr>
        <w:t>F</w:t>
      </w:r>
      <w:r w:rsidRPr="000825A2">
        <w:rPr>
          <w:lang w:bidi="es-ES"/>
        </w:rPr>
        <w:t>etch</w:t>
      </w:r>
      <w:proofErr w:type="spellEnd"/>
      <w:r w:rsidRPr="000825A2">
        <w:rPr>
          <w:lang w:bidi="es-ES"/>
        </w:rPr>
        <w:t xml:space="preserve"> </w:t>
      </w:r>
      <w:proofErr w:type="spellStart"/>
      <w:r w:rsidRPr="000825A2">
        <w:rPr>
          <w:lang w:bidi="es-ES"/>
        </w:rPr>
        <w:t>origin</w:t>
      </w:r>
      <w:proofErr w:type="spellEnd"/>
      <w:r w:rsidRPr="000825A2">
        <w:rPr>
          <w:lang w:bidi="es-ES"/>
        </w:rPr>
        <w:t>’</w:t>
      </w:r>
      <w:r w:rsidR="00437CEC" w:rsidRPr="000825A2">
        <w:rPr>
          <w:lang w:bidi="es-ES"/>
        </w:rPr>
        <w:t>,</w:t>
      </w:r>
      <w:r w:rsidRPr="000825A2">
        <w:rPr>
          <w:lang w:bidi="es-ES"/>
        </w:rPr>
        <w:t xml:space="preserve"> si ha habido algún cambio al programa</w:t>
      </w:r>
      <w:r w:rsidR="00437CEC" w:rsidRPr="000825A2">
        <w:rPr>
          <w:lang w:bidi="es-ES"/>
        </w:rPr>
        <w:t>.</w:t>
      </w:r>
      <w:r w:rsidRPr="000825A2">
        <w:rPr>
          <w:noProof/>
        </w:rPr>
        <w:drawing>
          <wp:inline distT="0" distB="0" distL="0" distR="0" wp14:anchorId="408A1325" wp14:editId="5002D728">
            <wp:extent cx="4304805" cy="2481945"/>
            <wp:effectExtent l="19050" t="19050" r="1968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9924" cy="25021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040A3" w14:textId="1FB2ADF0" w:rsidR="00830531" w:rsidRPr="000825A2" w:rsidRDefault="00830531" w:rsidP="00830531">
      <w:pPr>
        <w:pStyle w:val="Prrafodelista"/>
        <w:ind w:left="360"/>
        <w:rPr>
          <w:lang w:bidi="es-ES"/>
        </w:rPr>
      </w:pPr>
    </w:p>
    <w:p w14:paraId="24C79C18" w14:textId="77777777" w:rsidR="00A52B68" w:rsidRPr="000825A2" w:rsidRDefault="00A52B68" w:rsidP="00830531">
      <w:pPr>
        <w:pStyle w:val="Prrafodelista"/>
        <w:ind w:left="360"/>
        <w:rPr>
          <w:lang w:bidi="es-ES"/>
        </w:rPr>
      </w:pPr>
    </w:p>
    <w:p w14:paraId="0C29190D" w14:textId="423AC180" w:rsidR="00A52B68" w:rsidRPr="000825A2" w:rsidRDefault="00333ECD" w:rsidP="00742D80">
      <w:pPr>
        <w:pStyle w:val="Ttulo2"/>
      </w:pPr>
      <w:bookmarkStart w:id="3" w:name="_Toc134614756"/>
      <w:r w:rsidRPr="000825A2">
        <w:t>Crear Entorno Virtual</w:t>
      </w:r>
      <w:r w:rsidR="00761A0B" w:rsidRPr="000825A2">
        <w:t xml:space="preserve"> e Instalar paquetes</w:t>
      </w:r>
      <w:bookmarkEnd w:id="3"/>
    </w:p>
    <w:p w14:paraId="0B42CDEE" w14:textId="7921D314" w:rsidR="00830531" w:rsidRPr="000825A2" w:rsidRDefault="000B55BF" w:rsidP="003D2155">
      <w:pPr>
        <w:pStyle w:val="Prrafodelista"/>
        <w:numPr>
          <w:ilvl w:val="0"/>
          <w:numId w:val="2"/>
        </w:numPr>
      </w:pPr>
      <w:r w:rsidRPr="000825A2">
        <w:t xml:space="preserve">Abrir una terminal de Anaconda3 (Se llama Anaconda </w:t>
      </w:r>
      <w:proofErr w:type="spellStart"/>
      <w:r w:rsidRPr="000825A2">
        <w:t>Prompt</w:t>
      </w:r>
      <w:proofErr w:type="spellEnd"/>
      <w:r w:rsidRPr="000825A2">
        <w:t xml:space="preserve">) </w:t>
      </w:r>
      <w:r w:rsidRPr="000825A2">
        <w:rPr>
          <w:noProof/>
        </w:rPr>
        <w:drawing>
          <wp:inline distT="0" distB="0" distL="0" distR="0" wp14:anchorId="740F0504" wp14:editId="224667A2">
            <wp:extent cx="2888554" cy="2458192"/>
            <wp:effectExtent l="19050" t="19050" r="2667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538" cy="2470093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2DA50" w14:textId="76C866E0" w:rsidR="000B55BF" w:rsidRPr="000825A2" w:rsidRDefault="000B55BF" w:rsidP="000B55BF">
      <w:pPr>
        <w:pStyle w:val="Prrafodelista"/>
        <w:numPr>
          <w:ilvl w:val="0"/>
          <w:numId w:val="2"/>
        </w:numPr>
      </w:pPr>
      <w:r w:rsidRPr="000825A2">
        <w:lastRenderedPageBreak/>
        <w:t>Crear un entorno virtual con la versión de Python y nombre deseados</w:t>
      </w:r>
      <w:r w:rsidR="00761A0B" w:rsidRPr="000825A2">
        <w:t xml:space="preserve"> </w:t>
      </w:r>
      <w:r w:rsidR="00437CEC" w:rsidRPr="000825A2">
        <w:t>usando</w:t>
      </w:r>
      <w:r w:rsidR="00761A0B" w:rsidRPr="000825A2">
        <w:t xml:space="preserve"> el próximo comando:</w:t>
      </w:r>
    </w:p>
    <w:p w14:paraId="21B2C2D9" w14:textId="2134D654" w:rsidR="00B74720" w:rsidRPr="000825A2" w:rsidRDefault="000B55BF" w:rsidP="00830531">
      <w:pPr>
        <w:pStyle w:val="Prrafodelista"/>
        <w:numPr>
          <w:ilvl w:val="1"/>
          <w:numId w:val="2"/>
        </w:numPr>
      </w:pPr>
      <w:proofErr w:type="spellStart"/>
      <w:r w:rsidRPr="000825A2">
        <w:t>conda</w:t>
      </w:r>
      <w:proofErr w:type="spellEnd"/>
      <w:r w:rsidRPr="000825A2">
        <w:t xml:space="preserve"> </w:t>
      </w:r>
      <w:proofErr w:type="spellStart"/>
      <w:r w:rsidRPr="000825A2">
        <w:t>create</w:t>
      </w:r>
      <w:proofErr w:type="spellEnd"/>
      <w:r w:rsidRPr="000825A2">
        <w:t xml:space="preserve"> -n </w:t>
      </w:r>
      <w:proofErr w:type="spellStart"/>
      <w:r w:rsidRPr="000825A2">
        <w:t>equities_ranking</w:t>
      </w:r>
      <w:proofErr w:type="spellEnd"/>
      <w:r w:rsidRPr="000825A2">
        <w:t xml:space="preserve"> </w:t>
      </w:r>
      <w:proofErr w:type="spellStart"/>
      <w:r w:rsidRPr="000825A2">
        <w:t>python</w:t>
      </w:r>
      <w:proofErr w:type="spellEnd"/>
      <w:r w:rsidRPr="000825A2">
        <w:t>=3.</w:t>
      </w:r>
      <w:r w:rsidR="00C40EA1" w:rsidRPr="000825A2">
        <w:t>10.9</w:t>
      </w:r>
      <w:r w:rsidR="00761A0B" w:rsidRPr="000825A2">
        <w:t xml:space="preserve"> </w:t>
      </w:r>
      <w:r w:rsidR="004C656E" w:rsidRPr="000825A2">
        <w:rPr>
          <w:noProof/>
        </w:rPr>
        <w:drawing>
          <wp:inline distT="0" distB="0" distL="0" distR="0" wp14:anchorId="07FB3748" wp14:editId="4DE345BB">
            <wp:extent cx="2641600" cy="504883"/>
            <wp:effectExtent l="19050" t="19050" r="25400" b="285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631"/>
                    <a:stretch/>
                  </pic:blipFill>
                  <pic:spPr bwMode="auto">
                    <a:xfrm rot="10800000" flipH="1" flipV="1">
                      <a:off x="0" y="0"/>
                      <a:ext cx="2806340" cy="536369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1D3DA" w14:textId="77777777" w:rsidR="007450D7" w:rsidRPr="000825A2" w:rsidRDefault="000B55BF" w:rsidP="000B55BF">
      <w:pPr>
        <w:pStyle w:val="Prrafodelista"/>
        <w:numPr>
          <w:ilvl w:val="1"/>
          <w:numId w:val="2"/>
        </w:numPr>
      </w:pPr>
      <w:r w:rsidRPr="000825A2">
        <w:t>al ser preguntado si proceder a instalar paquetes responder que sí</w:t>
      </w:r>
      <w:r w:rsidR="00761A0B" w:rsidRPr="000825A2">
        <w:t xml:space="preserve"> con ‘y’</w:t>
      </w:r>
    </w:p>
    <w:p w14:paraId="48393686" w14:textId="77777777" w:rsidR="00830531" w:rsidRPr="000825A2" w:rsidRDefault="00761A0B" w:rsidP="00830531">
      <w:pPr>
        <w:pStyle w:val="Prrafodelista"/>
        <w:ind w:left="1440"/>
      </w:pPr>
      <w:r w:rsidRPr="000825A2">
        <w:rPr>
          <w:noProof/>
        </w:rPr>
        <w:drawing>
          <wp:inline distT="0" distB="0" distL="0" distR="0" wp14:anchorId="002B14F8" wp14:editId="5272003E">
            <wp:extent cx="2714625" cy="1654452"/>
            <wp:effectExtent l="19050" t="19050" r="9525" b="222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64" t="8091"/>
                    <a:stretch/>
                  </pic:blipFill>
                  <pic:spPr bwMode="auto">
                    <a:xfrm>
                      <a:off x="0" y="0"/>
                      <a:ext cx="2737595" cy="1668451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94E9" w14:textId="38AACA50" w:rsidR="00761A0B" w:rsidRPr="000825A2" w:rsidRDefault="00761A0B" w:rsidP="00830531">
      <w:pPr>
        <w:pStyle w:val="Prrafodelista"/>
        <w:numPr>
          <w:ilvl w:val="0"/>
          <w:numId w:val="2"/>
        </w:numPr>
      </w:pPr>
      <w:r w:rsidRPr="000825A2">
        <w:t xml:space="preserve">Activar el </w:t>
      </w:r>
      <w:r w:rsidR="00271C84" w:rsidRPr="000825A2">
        <w:t>Entorno Virtual</w:t>
      </w:r>
      <w:r w:rsidRPr="000825A2">
        <w:t>:</w:t>
      </w:r>
    </w:p>
    <w:p w14:paraId="16768D82" w14:textId="77777777" w:rsidR="00761A0B" w:rsidRPr="000825A2" w:rsidRDefault="00761A0B" w:rsidP="00761A0B">
      <w:pPr>
        <w:pStyle w:val="Prrafodelista"/>
        <w:numPr>
          <w:ilvl w:val="1"/>
          <w:numId w:val="2"/>
        </w:numPr>
      </w:pPr>
      <w:proofErr w:type="spellStart"/>
      <w:r w:rsidRPr="000825A2">
        <w:t>conda</w:t>
      </w:r>
      <w:proofErr w:type="spellEnd"/>
      <w:r w:rsidRPr="000825A2">
        <w:t xml:space="preserve"> </w:t>
      </w:r>
      <w:proofErr w:type="spellStart"/>
      <w:r w:rsidRPr="000825A2">
        <w:t>activate</w:t>
      </w:r>
      <w:proofErr w:type="spellEnd"/>
      <w:r w:rsidRPr="000825A2">
        <w:t xml:space="preserve"> </w:t>
      </w:r>
      <w:proofErr w:type="spellStart"/>
      <w:r w:rsidRPr="000825A2">
        <w:t>equities_ranking</w:t>
      </w:r>
      <w:proofErr w:type="spellEnd"/>
    </w:p>
    <w:p w14:paraId="5D1F660D" w14:textId="77777777" w:rsidR="00761A0B" w:rsidRPr="000825A2" w:rsidRDefault="00761A0B" w:rsidP="00761A0B">
      <w:pPr>
        <w:pStyle w:val="Prrafodelista"/>
        <w:ind w:left="1440"/>
      </w:pPr>
      <w:r w:rsidRPr="000825A2">
        <w:rPr>
          <w:noProof/>
        </w:rPr>
        <w:drawing>
          <wp:inline distT="0" distB="0" distL="0" distR="0" wp14:anchorId="3F3FE8BB" wp14:editId="5CC27192">
            <wp:extent cx="1933384" cy="1533525"/>
            <wp:effectExtent l="19050" t="19050" r="1016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61" cy="1556350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AF8E9" w14:textId="77777777" w:rsidR="00761A0B" w:rsidRPr="000825A2" w:rsidRDefault="00761A0B" w:rsidP="00761A0B">
      <w:pPr>
        <w:pStyle w:val="Prrafodelista"/>
        <w:numPr>
          <w:ilvl w:val="0"/>
          <w:numId w:val="2"/>
        </w:numPr>
      </w:pPr>
      <w:r w:rsidRPr="000825A2">
        <w:t xml:space="preserve">Navegar al directorio </w:t>
      </w:r>
      <w:r w:rsidR="007450D7" w:rsidRPr="000825A2">
        <w:t>del repositorio</w:t>
      </w:r>
      <w:r w:rsidRPr="000825A2">
        <w:t>:</w:t>
      </w:r>
    </w:p>
    <w:p w14:paraId="0C4BC39C" w14:textId="746054F3" w:rsidR="007450D7" w:rsidRPr="000825A2" w:rsidRDefault="00761A0B" w:rsidP="007450D7">
      <w:pPr>
        <w:pStyle w:val="Prrafodelista"/>
        <w:numPr>
          <w:ilvl w:val="1"/>
          <w:numId w:val="2"/>
        </w:numPr>
      </w:pPr>
      <w:r w:rsidRPr="000825A2">
        <w:t>cd [ruta a la carpeta ‘</w:t>
      </w:r>
      <w:proofErr w:type="spellStart"/>
      <w:r w:rsidR="00125CF4" w:rsidRPr="000825A2">
        <w:t>r</w:t>
      </w:r>
      <w:r w:rsidR="009F495E" w:rsidRPr="000825A2">
        <w:t>anking_DIP_european_equities</w:t>
      </w:r>
      <w:proofErr w:type="spellEnd"/>
      <w:r w:rsidRPr="000825A2">
        <w:t>’</w:t>
      </w:r>
      <w:r w:rsidR="007450D7" w:rsidRPr="000825A2">
        <w:t>]</w:t>
      </w:r>
    </w:p>
    <w:p w14:paraId="519BFDA7" w14:textId="77777777" w:rsidR="00761A0B" w:rsidRPr="000825A2" w:rsidRDefault="007450D7" w:rsidP="007450D7">
      <w:pPr>
        <w:ind w:firstLine="708"/>
      </w:pPr>
      <w:r w:rsidRPr="000825A2">
        <w:rPr>
          <w:noProof/>
        </w:rPr>
        <w:drawing>
          <wp:inline distT="0" distB="0" distL="0" distR="0" wp14:anchorId="770E0D9E" wp14:editId="0C63823C">
            <wp:extent cx="5388743" cy="379067"/>
            <wp:effectExtent l="19050" t="19050" r="254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529" b="23484"/>
                    <a:stretch/>
                  </pic:blipFill>
                  <pic:spPr bwMode="auto">
                    <a:xfrm>
                      <a:off x="0" y="0"/>
                      <a:ext cx="5400040" cy="379862"/>
                    </a:xfrm>
                    <a:prstGeom prst="rect">
                      <a:avLst/>
                    </a:prstGeom>
                    <a:ln w="222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E288" w14:textId="05EF1AFA" w:rsidR="007450D7" w:rsidRPr="000825A2" w:rsidRDefault="00271C84" w:rsidP="007450D7">
      <w:pPr>
        <w:pStyle w:val="Prrafodelista"/>
        <w:ind w:left="1440"/>
        <w:rPr>
          <w:i/>
        </w:rPr>
      </w:pPr>
      <w:r w:rsidRPr="000825A2">
        <w:rPr>
          <w:i/>
        </w:rPr>
        <w:t>La ubicación predeterminada de los repos de GitHub Desktop está</w:t>
      </w:r>
      <w:r w:rsidR="007450D7" w:rsidRPr="000825A2">
        <w:rPr>
          <w:i/>
        </w:rPr>
        <w:t xml:space="preserve"> en Documentos/GitHub</w:t>
      </w:r>
    </w:p>
    <w:p w14:paraId="1B2566B5" w14:textId="7FA9F486" w:rsidR="007450D7" w:rsidRPr="000825A2" w:rsidRDefault="007450D7" w:rsidP="007450D7">
      <w:pPr>
        <w:pStyle w:val="Prrafodelista"/>
        <w:numPr>
          <w:ilvl w:val="0"/>
          <w:numId w:val="2"/>
        </w:numPr>
      </w:pPr>
      <w:r w:rsidRPr="000825A2">
        <w:t>Cambiar al directorio con el código</w:t>
      </w:r>
      <w:r w:rsidR="00C3534A" w:rsidRPr="000825A2">
        <w:t xml:space="preserve"> de descarga</w:t>
      </w:r>
      <w:r w:rsidRPr="000825A2">
        <w:t>:</w:t>
      </w:r>
    </w:p>
    <w:p w14:paraId="04E1E56E" w14:textId="3CC4DE2E" w:rsidR="007450D7" w:rsidRPr="000825A2" w:rsidRDefault="007450D7" w:rsidP="007450D7">
      <w:pPr>
        <w:pStyle w:val="Prrafodelista"/>
        <w:numPr>
          <w:ilvl w:val="1"/>
          <w:numId w:val="2"/>
        </w:numPr>
      </w:pPr>
      <w:r w:rsidRPr="000825A2">
        <w:t xml:space="preserve">cd </w:t>
      </w:r>
      <w:proofErr w:type="spellStart"/>
      <w:r w:rsidR="00A47148" w:rsidRPr="000825A2">
        <w:t>eikon_data_retrieval</w:t>
      </w:r>
      <w:proofErr w:type="spellEnd"/>
    </w:p>
    <w:p w14:paraId="692B5EDC" w14:textId="5734B387" w:rsidR="007450D7" w:rsidRPr="000825A2" w:rsidRDefault="007450D7" w:rsidP="007450D7">
      <w:pPr>
        <w:pStyle w:val="Prrafodelista"/>
        <w:numPr>
          <w:ilvl w:val="0"/>
          <w:numId w:val="2"/>
        </w:numPr>
      </w:pPr>
      <w:r w:rsidRPr="000825A2">
        <w:t xml:space="preserve">Instalar </w:t>
      </w:r>
      <w:r w:rsidR="00D225C4" w:rsidRPr="000825A2">
        <w:t>requisitos</w:t>
      </w:r>
      <w:r w:rsidRPr="000825A2">
        <w:t>:</w:t>
      </w:r>
    </w:p>
    <w:p w14:paraId="3FE31D13" w14:textId="0F73E3BF" w:rsidR="007450D7" w:rsidRPr="000825A2" w:rsidRDefault="007450D7" w:rsidP="007450D7">
      <w:pPr>
        <w:pStyle w:val="Prrafodelista"/>
        <w:numPr>
          <w:ilvl w:val="1"/>
          <w:numId w:val="2"/>
        </w:numPr>
      </w:pPr>
      <w:proofErr w:type="spellStart"/>
      <w:r w:rsidRPr="000825A2">
        <w:t>pip</w:t>
      </w:r>
      <w:proofErr w:type="spellEnd"/>
      <w:r w:rsidRPr="000825A2">
        <w:t xml:space="preserve"> </w:t>
      </w:r>
      <w:proofErr w:type="spellStart"/>
      <w:r w:rsidRPr="000825A2">
        <w:t>install</w:t>
      </w:r>
      <w:proofErr w:type="spellEnd"/>
      <w:r w:rsidRPr="000825A2">
        <w:t xml:space="preserve"> -r </w:t>
      </w:r>
      <w:r w:rsidR="00D10D3B" w:rsidRPr="000825A2">
        <w:t>data</w:t>
      </w:r>
      <w:r w:rsidR="009F495E" w:rsidRPr="000825A2">
        <w:t>_</w:t>
      </w:r>
      <w:r w:rsidRPr="000825A2">
        <w:t>requirements.txt</w:t>
      </w:r>
    </w:p>
    <w:p w14:paraId="06DF451C" w14:textId="567F3209" w:rsidR="007450D7" w:rsidRPr="000825A2" w:rsidRDefault="00055912" w:rsidP="00655911">
      <w:pPr>
        <w:jc w:val="center"/>
      </w:pPr>
      <w:r w:rsidRPr="000825A2">
        <w:rPr>
          <w:noProof/>
        </w:rPr>
        <w:drawing>
          <wp:inline distT="0" distB="0" distL="0" distR="0" wp14:anchorId="56566EEB" wp14:editId="79B88A25">
            <wp:extent cx="4724400" cy="802215"/>
            <wp:effectExtent l="19050" t="19050" r="19050" b="171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32" cy="813071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25F8A" w14:textId="5C84CF5A" w:rsidR="00D10D3B" w:rsidRPr="000825A2" w:rsidRDefault="007450D7" w:rsidP="008C03BF">
      <w:r w:rsidRPr="000825A2">
        <w:t xml:space="preserve">Una vez se ha instalado todo correctamente </w:t>
      </w:r>
      <w:r w:rsidR="00830531" w:rsidRPr="000825A2">
        <w:t>se pueden cerrar todas las aplicaciones usadas hasta ahora</w:t>
      </w:r>
      <w:r w:rsidRPr="000825A2">
        <w:t>.</w:t>
      </w:r>
    </w:p>
    <w:p w14:paraId="517776D7" w14:textId="1CCA7F73" w:rsidR="00524CB6" w:rsidRPr="000825A2" w:rsidRDefault="00B86447" w:rsidP="00822B4C">
      <w:pPr>
        <w:pStyle w:val="Ttulo2"/>
      </w:pPr>
      <w:bookmarkStart w:id="4" w:name="_Toc134614757"/>
      <w:r>
        <w:lastRenderedPageBreak/>
        <w:t>Configurac</w:t>
      </w:r>
      <w:r w:rsidR="00EE49A6">
        <w:t>ión</w:t>
      </w:r>
      <w:r w:rsidR="00524CB6" w:rsidRPr="000825A2">
        <w:t xml:space="preserve"> de Eikon</w:t>
      </w:r>
      <w:bookmarkEnd w:id="4"/>
    </w:p>
    <w:p w14:paraId="03B3AC05" w14:textId="390F087C" w:rsidR="00163D35" w:rsidRPr="000825A2" w:rsidRDefault="00D07D54" w:rsidP="00C46961">
      <w:r w:rsidRPr="000825A2">
        <w:t xml:space="preserve">La aplicación de </w:t>
      </w:r>
      <w:r w:rsidR="009B7F90" w:rsidRPr="000825A2">
        <w:t>Eikon</w:t>
      </w:r>
      <w:r w:rsidRPr="000825A2">
        <w:t xml:space="preserve"> le da al usuario acceso a todas sus </w:t>
      </w:r>
      <w:r w:rsidR="00D5637A" w:rsidRPr="000825A2">
        <w:t>funcionalidades,</w:t>
      </w:r>
      <w:r w:rsidRPr="000825A2">
        <w:t xml:space="preserve"> pero para usar la API</w:t>
      </w:r>
      <w:r w:rsidR="0040380D">
        <w:t>,</w:t>
      </w:r>
      <w:r w:rsidRPr="000825A2">
        <w:t xml:space="preserve"> la aplicación funciona </w:t>
      </w:r>
      <w:r w:rsidR="0091152E" w:rsidRPr="000825A2">
        <w:t xml:space="preserve">como </w:t>
      </w:r>
      <w:r w:rsidR="009B7F90" w:rsidRPr="000825A2">
        <w:t>vía</w:t>
      </w:r>
      <w:r w:rsidR="0091152E" w:rsidRPr="000825A2">
        <w:t xml:space="preserve"> de conexión </w:t>
      </w:r>
      <w:r w:rsidR="006F7ADA" w:rsidRPr="000825A2">
        <w:t xml:space="preserve">(proxy) </w:t>
      </w:r>
      <w:r w:rsidR="0091152E" w:rsidRPr="000825A2">
        <w:t xml:space="preserve">entre el programa que hace la llamada y los servidores de </w:t>
      </w:r>
      <w:r w:rsidR="0040380D">
        <w:t>Reuters</w:t>
      </w:r>
      <w:r w:rsidR="006F7ADA" w:rsidRPr="000825A2">
        <w:t xml:space="preserve">. Para esto es necesaria una llave única para la aplicación con la que </w:t>
      </w:r>
      <w:r w:rsidR="004A0CE4" w:rsidRPr="000825A2">
        <w:t>el programa puede identificarse de forma segura.</w:t>
      </w:r>
    </w:p>
    <w:p w14:paraId="42249765" w14:textId="6E5C49E7" w:rsidR="00CF020B" w:rsidRPr="000825A2" w:rsidRDefault="00CF020B" w:rsidP="00CF020B">
      <w:pPr>
        <w:pStyle w:val="Ttulo3"/>
      </w:pPr>
      <w:bookmarkStart w:id="5" w:name="_Toc134614758"/>
      <w:r w:rsidRPr="000825A2">
        <w:t>Crear un App Key</w:t>
      </w:r>
      <w:bookmarkEnd w:id="5"/>
    </w:p>
    <w:p w14:paraId="658C05BF" w14:textId="5F540DC9" w:rsidR="00CF020B" w:rsidRPr="000825A2" w:rsidRDefault="00CF020B" w:rsidP="00CF020B">
      <w:r w:rsidRPr="000825A2">
        <w:t>Para crear una llave de identificación para la maquina en uso</w:t>
      </w:r>
      <w:r w:rsidR="00817423" w:rsidRPr="000825A2">
        <w:t xml:space="preserve"> hay que seguir los siguientes pasos:</w:t>
      </w:r>
    </w:p>
    <w:p w14:paraId="36A1CE8F" w14:textId="3F11C42E" w:rsidR="00817423" w:rsidRPr="000825A2" w:rsidRDefault="00817423" w:rsidP="00817423">
      <w:pPr>
        <w:pStyle w:val="Prrafodelista"/>
        <w:numPr>
          <w:ilvl w:val="0"/>
          <w:numId w:val="8"/>
        </w:numPr>
      </w:pPr>
      <w:r w:rsidRPr="000825A2">
        <w:t xml:space="preserve">Abrir la aplicación de </w:t>
      </w:r>
      <w:r w:rsidR="009B7F90" w:rsidRPr="000825A2">
        <w:t>Eikon</w:t>
      </w:r>
      <w:r w:rsidRPr="000825A2">
        <w:t xml:space="preserve"> y entrar con usuario y contraseña</w:t>
      </w:r>
    </w:p>
    <w:p w14:paraId="567B1130" w14:textId="4D9364BE" w:rsidR="00E32959" w:rsidRPr="000825A2" w:rsidRDefault="00E32959" w:rsidP="00817423">
      <w:pPr>
        <w:pStyle w:val="Prrafodelista"/>
        <w:numPr>
          <w:ilvl w:val="0"/>
          <w:numId w:val="8"/>
        </w:numPr>
      </w:pPr>
      <w:r w:rsidRPr="000825A2">
        <w:t xml:space="preserve">Abrir el </w:t>
      </w:r>
      <w:r w:rsidR="0040380D">
        <w:t>‘</w:t>
      </w:r>
      <w:r w:rsidRPr="000825A2">
        <w:t xml:space="preserve">app </w:t>
      </w:r>
      <w:proofErr w:type="spellStart"/>
      <w:r w:rsidRPr="000825A2">
        <w:t>key</w:t>
      </w:r>
      <w:proofErr w:type="spellEnd"/>
      <w:r w:rsidRPr="000825A2">
        <w:t xml:space="preserve"> </w:t>
      </w:r>
      <w:proofErr w:type="spellStart"/>
      <w:r w:rsidRPr="000825A2">
        <w:t>generator</w:t>
      </w:r>
      <w:proofErr w:type="spellEnd"/>
      <w:r w:rsidR="0040380D">
        <w:t>’</w:t>
      </w:r>
      <w:r w:rsidRPr="000825A2">
        <w:t xml:space="preserve"> usando la barra de búsqueda de </w:t>
      </w:r>
      <w:r w:rsidR="009B7F90" w:rsidRPr="000825A2">
        <w:t>Eikon</w:t>
      </w:r>
      <w:r w:rsidR="00BE1632" w:rsidRPr="000825A2">
        <w:rPr>
          <w:noProof/>
        </w:rPr>
        <w:drawing>
          <wp:inline distT="0" distB="0" distL="0" distR="0" wp14:anchorId="73AABB3D" wp14:editId="77DE1A7A">
            <wp:extent cx="3248478" cy="714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A5F1" w14:textId="5C3CA4A7" w:rsidR="00817423" w:rsidRPr="000825A2" w:rsidRDefault="00BE1632" w:rsidP="00BE1632">
      <w:pPr>
        <w:pStyle w:val="Prrafodelista"/>
        <w:numPr>
          <w:ilvl w:val="0"/>
          <w:numId w:val="8"/>
        </w:numPr>
      </w:pPr>
      <w:r w:rsidRPr="000825A2">
        <w:t>Elegir un nombre apropiado y descriptivo, seleccionar ‘Eikon Data API’, y presionar en ‘</w:t>
      </w:r>
      <w:proofErr w:type="spellStart"/>
      <w:r w:rsidRPr="000825A2">
        <w:t>Register</w:t>
      </w:r>
      <w:proofErr w:type="spellEnd"/>
      <w:r w:rsidRPr="000825A2">
        <w:t xml:space="preserve"> New App’</w:t>
      </w:r>
      <w:r w:rsidR="00E32959" w:rsidRPr="000825A2">
        <w:rPr>
          <w:noProof/>
        </w:rPr>
        <w:drawing>
          <wp:inline distT="0" distB="0" distL="0" distR="0" wp14:anchorId="2055D0D9" wp14:editId="1739E801">
            <wp:extent cx="4848902" cy="1276528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688" w14:textId="4460B545" w:rsidR="001A03EA" w:rsidRPr="000825A2" w:rsidRDefault="001A03EA" w:rsidP="00BE1632">
      <w:pPr>
        <w:pStyle w:val="Prrafodelista"/>
        <w:numPr>
          <w:ilvl w:val="0"/>
          <w:numId w:val="8"/>
        </w:numPr>
      </w:pPr>
      <w:r w:rsidRPr="000825A2">
        <w:t>Aceptar los términos y condiciones</w:t>
      </w:r>
    </w:p>
    <w:p w14:paraId="4D16EC6F" w14:textId="1E12A10E" w:rsidR="00A06942" w:rsidRPr="000825A2" w:rsidRDefault="001E0415" w:rsidP="00BE1632">
      <w:pPr>
        <w:pStyle w:val="Prrafodelista"/>
        <w:numPr>
          <w:ilvl w:val="0"/>
          <w:numId w:val="8"/>
        </w:numPr>
      </w:pPr>
      <w:r w:rsidRPr="000825A2">
        <w:t>Copiar la llave creada y guardar en algún lado temporalmente</w:t>
      </w:r>
      <w:r w:rsidR="00A06942" w:rsidRPr="000825A2">
        <w:rPr>
          <w:noProof/>
        </w:rPr>
        <w:drawing>
          <wp:inline distT="0" distB="0" distL="0" distR="0" wp14:anchorId="333EE467" wp14:editId="34A0F638">
            <wp:extent cx="4295775" cy="118507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0190" cy="11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6057" w14:textId="321D637D" w:rsidR="001E0415" w:rsidRPr="000825A2" w:rsidRDefault="006E2286" w:rsidP="001E0415">
      <w:r w:rsidRPr="000825A2">
        <w:t>Tras esto la aplicación de Eikon está preparada para usar la API.</w:t>
      </w:r>
    </w:p>
    <w:p w14:paraId="2C7E8EF3" w14:textId="723C35FA" w:rsidR="006E2286" w:rsidRPr="000825A2" w:rsidRDefault="00B86447" w:rsidP="00822B4C">
      <w:pPr>
        <w:pStyle w:val="Ttulo2"/>
      </w:pPr>
      <w:bookmarkStart w:id="6" w:name="_Toc134614759"/>
      <w:r>
        <w:t>Configuración</w:t>
      </w:r>
      <w:r w:rsidR="008D34BC" w:rsidRPr="000825A2">
        <w:t xml:space="preserve"> de .</w:t>
      </w:r>
      <w:proofErr w:type="spellStart"/>
      <w:r w:rsidR="008D34BC" w:rsidRPr="000825A2">
        <w:t>env</w:t>
      </w:r>
      <w:bookmarkEnd w:id="6"/>
      <w:proofErr w:type="spellEnd"/>
    </w:p>
    <w:p w14:paraId="793B564C" w14:textId="335BD044" w:rsidR="008D34BC" w:rsidRPr="000825A2" w:rsidRDefault="008D34BC" w:rsidP="008D34BC">
      <w:r w:rsidRPr="000825A2">
        <w:t xml:space="preserve">Por motivos de seguridad las llaves de aplicación de </w:t>
      </w:r>
      <w:r w:rsidR="009B7F90" w:rsidRPr="000825A2">
        <w:t>Eikon</w:t>
      </w:r>
      <w:r w:rsidRPr="000825A2">
        <w:t xml:space="preserve"> no deben ser compartidas. Para evitar </w:t>
      </w:r>
      <w:r w:rsidR="000560A2" w:rsidRPr="000825A2">
        <w:t>fijarlas en el código y que se compartan sin querer</w:t>
      </w:r>
      <w:r w:rsidR="00DC26E8">
        <w:t>,</w:t>
      </w:r>
      <w:r w:rsidR="000560A2" w:rsidRPr="000825A2">
        <w:t xml:space="preserve"> este programa hace uso de un paquete llamado </w:t>
      </w:r>
      <w:proofErr w:type="spellStart"/>
      <w:r w:rsidR="000560A2" w:rsidRPr="000825A2">
        <w:t>python-dotenv</w:t>
      </w:r>
      <w:proofErr w:type="spellEnd"/>
      <w:r w:rsidR="000560A2" w:rsidRPr="000825A2">
        <w:t xml:space="preserve"> el cual permite crear y añadir </w:t>
      </w:r>
      <w:r w:rsidR="00777EF8" w:rsidRPr="000825A2">
        <w:t>variables globales al entorno virtual dentro de un fichero .</w:t>
      </w:r>
      <w:proofErr w:type="spellStart"/>
      <w:r w:rsidR="00777EF8" w:rsidRPr="000825A2">
        <w:t>env</w:t>
      </w:r>
      <w:proofErr w:type="spellEnd"/>
      <w:r w:rsidR="00777EF8" w:rsidRPr="000825A2">
        <w:t xml:space="preserve">. Este fichero y sus contenidos deben ser creados en cada </w:t>
      </w:r>
      <w:r w:rsidR="00DC26E8" w:rsidRPr="000825A2">
        <w:t>máquina</w:t>
      </w:r>
      <w:r w:rsidR="00042F11" w:rsidRPr="000825A2">
        <w:t xml:space="preserve"> y nunca ser compartidos.</w:t>
      </w:r>
    </w:p>
    <w:p w14:paraId="690D7C1A" w14:textId="28DF20F7" w:rsidR="00042F11" w:rsidRPr="000825A2" w:rsidRDefault="00042F11" w:rsidP="008D34BC">
      <w:r w:rsidRPr="000825A2">
        <w:t>Para hacer uso de esta funcionalidad simplemente hay que crear un fichero</w:t>
      </w:r>
      <w:r w:rsidR="00C121C2" w:rsidRPr="000825A2">
        <w:t xml:space="preserve"> llamado</w:t>
      </w:r>
      <w:r w:rsidRPr="000825A2">
        <w:t xml:space="preserve"> </w:t>
      </w:r>
      <w:r w:rsidR="0069263F" w:rsidRPr="000825A2">
        <w:t>.</w:t>
      </w:r>
      <w:proofErr w:type="spellStart"/>
      <w:r w:rsidR="0069263F" w:rsidRPr="000825A2">
        <w:t>env</w:t>
      </w:r>
      <w:proofErr w:type="spellEnd"/>
      <w:r w:rsidR="0069263F" w:rsidRPr="000825A2">
        <w:t xml:space="preserve"> y pegar la llave de </w:t>
      </w:r>
      <w:r w:rsidR="00DC26E8" w:rsidRPr="000825A2">
        <w:t>Eikon</w:t>
      </w:r>
      <w:r w:rsidR="0069263F" w:rsidRPr="000825A2">
        <w:t xml:space="preserve"> en una variable llamada EIKON_APP_KEY</w:t>
      </w:r>
      <w:r w:rsidR="00DD499E" w:rsidRPr="000825A2">
        <w:t xml:space="preserve"> (**Ojo. Sin espacios**)</w:t>
      </w:r>
      <w:r w:rsidR="0069263F" w:rsidRPr="000825A2">
        <w:t>:</w:t>
      </w:r>
    </w:p>
    <w:p w14:paraId="1865EEAC" w14:textId="1CB24F57" w:rsidR="00C121C2" w:rsidRPr="000825A2" w:rsidRDefault="00C121C2" w:rsidP="008D34BC">
      <w:r w:rsidRPr="000825A2">
        <w:rPr>
          <w:noProof/>
        </w:rPr>
        <w:lastRenderedPageBreak/>
        <w:drawing>
          <wp:inline distT="0" distB="0" distL="0" distR="0" wp14:anchorId="7558B737" wp14:editId="6779B177">
            <wp:extent cx="4658375" cy="952633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DC74" w14:textId="6E13A45B" w:rsidR="009D5F41" w:rsidRPr="000825A2" w:rsidRDefault="00C121C2" w:rsidP="008D34BC">
      <w:r w:rsidRPr="000825A2">
        <w:t>El programa buscará este fichero en el directorio ‘</w:t>
      </w:r>
      <w:proofErr w:type="spellStart"/>
      <w:r w:rsidRPr="000825A2">
        <w:t>ranking_DIP_european_equities</w:t>
      </w:r>
      <w:proofErr w:type="spellEnd"/>
      <w:r w:rsidRPr="000825A2">
        <w:t>’</w:t>
      </w:r>
      <w:r w:rsidR="002E32A2" w:rsidRPr="000825A2">
        <w:t xml:space="preserve"> por lo que debe ser creado/movido aquí.</w:t>
      </w:r>
    </w:p>
    <w:p w14:paraId="02953026" w14:textId="1F828E16" w:rsidR="00987552" w:rsidRPr="000825A2" w:rsidRDefault="00987552" w:rsidP="008D34BC">
      <w:r w:rsidRPr="000825A2">
        <w:t>Ahora ya está todo preparado para descargar datos de Eikon.</w:t>
      </w:r>
    </w:p>
    <w:p w14:paraId="6E91B1CA" w14:textId="35B497DF" w:rsidR="00987552" w:rsidRPr="000825A2" w:rsidRDefault="00C77AEC" w:rsidP="00C77AEC">
      <w:pPr>
        <w:pStyle w:val="Ttulo1"/>
      </w:pPr>
      <w:bookmarkStart w:id="7" w:name="_Toc134614760"/>
      <w:r w:rsidRPr="000825A2">
        <w:t>Uso de Eikon</w:t>
      </w:r>
      <w:bookmarkEnd w:id="7"/>
    </w:p>
    <w:p w14:paraId="6EC9E6DA" w14:textId="5657FEA9" w:rsidR="00C77AEC" w:rsidRPr="000825A2" w:rsidRDefault="0057601E" w:rsidP="00C77AEC">
      <w:r w:rsidRPr="000825A2">
        <w:t xml:space="preserve">La </w:t>
      </w:r>
      <w:r w:rsidR="00D1278F" w:rsidRPr="000825A2">
        <w:t xml:space="preserve">principal aplicación de Eikon que se necesita para la descarga de datos se llama Data </w:t>
      </w:r>
      <w:proofErr w:type="spellStart"/>
      <w:r w:rsidR="00D1278F" w:rsidRPr="000825A2">
        <w:t>Item</w:t>
      </w:r>
      <w:proofErr w:type="spellEnd"/>
      <w:r w:rsidR="00D1278F" w:rsidRPr="000825A2">
        <w:t xml:space="preserve"> Browser</w:t>
      </w:r>
      <w:r w:rsidR="00A75797" w:rsidRPr="000825A2">
        <w:t>,</w:t>
      </w:r>
      <w:r w:rsidR="00433546" w:rsidRPr="000825A2">
        <w:t xml:space="preserve"> </w:t>
      </w:r>
      <w:r w:rsidR="00A75797" w:rsidRPr="000825A2">
        <w:t>y</w:t>
      </w:r>
      <w:r w:rsidR="00433546" w:rsidRPr="000825A2">
        <w:t xml:space="preserve"> sirve para acceder a los campos descargables para cada instrumento (</w:t>
      </w:r>
      <w:r w:rsidR="000825A2" w:rsidRPr="000825A2">
        <w:t>acciones</w:t>
      </w:r>
      <w:r w:rsidR="00433546" w:rsidRPr="000825A2">
        <w:t xml:space="preserve">, </w:t>
      </w:r>
      <w:r w:rsidR="00B53588" w:rsidRPr="000825A2">
        <w:t xml:space="preserve">índices, </w:t>
      </w:r>
      <w:proofErr w:type="spellStart"/>
      <w:r w:rsidR="00B53588" w:rsidRPr="000825A2">
        <w:t>etc</w:t>
      </w:r>
      <w:proofErr w:type="spellEnd"/>
      <w:r w:rsidR="00B53588" w:rsidRPr="000825A2">
        <w:t>) y comprender sus parámetros</w:t>
      </w:r>
      <w:r w:rsidR="00D1278F" w:rsidRPr="000825A2">
        <w:t xml:space="preserve">. Se accede a ella buscando ‘DIB’ en la barra </w:t>
      </w:r>
      <w:r w:rsidR="009B7F90" w:rsidRPr="000825A2">
        <w:t>de</w:t>
      </w:r>
      <w:r w:rsidR="00D1278F" w:rsidRPr="000825A2">
        <w:t xml:space="preserve"> búsqueda que aparece al </w:t>
      </w:r>
      <w:r w:rsidR="009B7F90" w:rsidRPr="000825A2">
        <w:t>abrir</w:t>
      </w:r>
      <w:r w:rsidR="00D1278F" w:rsidRPr="000825A2">
        <w:t xml:space="preserve"> Eikon.</w:t>
      </w:r>
    </w:p>
    <w:p w14:paraId="1F2B71EA" w14:textId="4031A377" w:rsidR="009D5F41" w:rsidRPr="000825A2" w:rsidRDefault="00B53588" w:rsidP="008D34BC">
      <w:r w:rsidRPr="000825A2">
        <w:rPr>
          <w:noProof/>
        </w:rPr>
        <w:drawing>
          <wp:inline distT="0" distB="0" distL="0" distR="0" wp14:anchorId="371E56A1" wp14:editId="03221E84">
            <wp:extent cx="5400040" cy="12020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D177" w14:textId="6A54E764" w:rsidR="007D16B1" w:rsidRPr="000825A2" w:rsidRDefault="007D16B1" w:rsidP="008D34BC">
      <w:r w:rsidRPr="000825A2">
        <w:t xml:space="preserve">Dentro de este buscador se encuentran todos los campos disponibles para cada instrumento y es necesario comprender sus </w:t>
      </w:r>
      <w:r w:rsidR="000825A2" w:rsidRPr="000825A2">
        <w:t>parámetros</w:t>
      </w:r>
      <w:r w:rsidRPr="000825A2">
        <w:t xml:space="preserve"> para hacer la llamada a la API de forma correcta.</w:t>
      </w:r>
    </w:p>
    <w:p w14:paraId="65328922" w14:textId="607A8E61" w:rsidR="00984628" w:rsidRPr="000825A2" w:rsidRDefault="00C37C99" w:rsidP="008D34BC">
      <w:r w:rsidRPr="000825A2">
        <w:t xml:space="preserve">Por ejemplo: supongamos que queremos descargar el volumen de mercado para </w:t>
      </w:r>
      <w:r w:rsidR="006F3476">
        <w:t>Nestlé</w:t>
      </w:r>
      <w:r w:rsidR="00984628" w:rsidRPr="000825A2">
        <w:t>, con frecuencia diaria, desde el comienzo de año.</w:t>
      </w:r>
      <w:r w:rsidR="0027312D" w:rsidRPr="000825A2">
        <w:t xml:space="preserve"> </w:t>
      </w:r>
      <w:r w:rsidR="00984628" w:rsidRPr="000825A2">
        <w:t>Para esto hay que buscar una de las acciones deseadas en la barra de instrumentos (</w:t>
      </w:r>
      <w:r w:rsidR="00FE2BF8" w:rsidRPr="000825A2">
        <w:t>“</w:t>
      </w:r>
      <w:proofErr w:type="spellStart"/>
      <w:r w:rsidR="00FE2BF8" w:rsidRPr="000825A2">
        <w:t>Add</w:t>
      </w:r>
      <w:proofErr w:type="spellEnd"/>
      <w:r w:rsidR="00FE2BF8" w:rsidRPr="000825A2">
        <w:t xml:space="preserve"> </w:t>
      </w:r>
      <w:proofErr w:type="spellStart"/>
      <w:r w:rsidR="00FE2BF8" w:rsidRPr="000825A2">
        <w:t>an</w:t>
      </w:r>
      <w:proofErr w:type="spellEnd"/>
      <w:r w:rsidR="00FE2BF8" w:rsidRPr="000825A2">
        <w:t xml:space="preserve"> </w:t>
      </w:r>
      <w:proofErr w:type="spellStart"/>
      <w:r w:rsidR="00FE2BF8" w:rsidRPr="000825A2">
        <w:t>instrument</w:t>
      </w:r>
      <w:proofErr w:type="spellEnd"/>
      <w:r w:rsidR="00FE2BF8" w:rsidRPr="000825A2">
        <w:t>”) y en “</w:t>
      </w:r>
      <w:proofErr w:type="spellStart"/>
      <w:r w:rsidR="00FE2BF8" w:rsidRPr="000825A2">
        <w:t>Find</w:t>
      </w:r>
      <w:proofErr w:type="spellEnd"/>
      <w:r w:rsidR="00FE2BF8" w:rsidRPr="000825A2">
        <w:t xml:space="preserve"> Data </w:t>
      </w:r>
      <w:proofErr w:type="spellStart"/>
      <w:r w:rsidR="00FE2BF8" w:rsidRPr="000825A2">
        <w:t>Item</w:t>
      </w:r>
      <w:proofErr w:type="spellEnd"/>
      <w:r w:rsidR="00FE2BF8" w:rsidRPr="000825A2">
        <w:t>” buscar “</w:t>
      </w:r>
      <w:proofErr w:type="spellStart"/>
      <w:r w:rsidR="00FE2BF8" w:rsidRPr="000825A2">
        <w:t>volume</w:t>
      </w:r>
      <w:proofErr w:type="spellEnd"/>
      <w:r w:rsidR="00FE2BF8" w:rsidRPr="000825A2">
        <w:t>”</w:t>
      </w:r>
      <w:r w:rsidR="0027312D" w:rsidRPr="000825A2">
        <w:t xml:space="preserve"> lo que mostrará </w:t>
      </w:r>
      <w:r w:rsidR="00A20F32" w:rsidRPr="000825A2">
        <w:t>todos los campos relacionados al volumen.</w:t>
      </w:r>
    </w:p>
    <w:p w14:paraId="37C200CF" w14:textId="7908E229" w:rsidR="00A20F32" w:rsidRPr="000825A2" w:rsidRDefault="00A20F32" w:rsidP="008D34BC">
      <w:r w:rsidRPr="000825A2">
        <w:rPr>
          <w:noProof/>
        </w:rPr>
        <w:drawing>
          <wp:inline distT="0" distB="0" distL="0" distR="0" wp14:anchorId="64D93F65" wp14:editId="43894E87">
            <wp:extent cx="5400040" cy="147256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5F2" w14:textId="3327158E" w:rsidR="00FE2BF8" w:rsidRPr="000825A2" w:rsidRDefault="005D0924" w:rsidP="008D34BC">
      <w:r w:rsidRPr="000825A2">
        <w:t xml:space="preserve">Cada </w:t>
      </w:r>
      <w:r w:rsidR="0066341E" w:rsidRPr="000825A2">
        <w:t xml:space="preserve">campo tiene un apartado con una descripción y </w:t>
      </w:r>
      <w:r w:rsidR="00344150" w:rsidRPr="000825A2">
        <w:t>sus</w:t>
      </w:r>
      <w:r w:rsidR="0066341E" w:rsidRPr="000825A2">
        <w:t xml:space="preserve"> </w:t>
      </w:r>
      <w:r w:rsidR="00782063" w:rsidRPr="000825A2">
        <w:t>parámetros</w:t>
      </w:r>
      <w:r w:rsidR="0066341E" w:rsidRPr="000825A2">
        <w:t xml:space="preserve"> predeterminados, </w:t>
      </w:r>
      <w:r w:rsidR="001E5174" w:rsidRPr="000825A2">
        <w:t>además</w:t>
      </w:r>
      <w:r w:rsidR="00344150" w:rsidRPr="000825A2">
        <w:t xml:space="preserve"> de</w:t>
      </w:r>
      <w:r w:rsidR="0066341E" w:rsidRPr="000825A2">
        <w:t xml:space="preserve"> una pestaña adicional para modificar los </w:t>
      </w:r>
      <w:r w:rsidR="00ED7CC3" w:rsidRPr="000825A2">
        <w:t>parámetros. Generalmente las funciones con series temporales tienen ‘TR.’ de prefijo.</w:t>
      </w:r>
    </w:p>
    <w:p w14:paraId="4ADA4D8F" w14:textId="606E0059" w:rsidR="00ED7CC3" w:rsidRPr="000825A2" w:rsidRDefault="00ED7CC3" w:rsidP="008D34BC">
      <w:r w:rsidRPr="000825A2">
        <w:rPr>
          <w:noProof/>
        </w:rPr>
        <w:lastRenderedPageBreak/>
        <w:drawing>
          <wp:inline distT="0" distB="0" distL="0" distR="0" wp14:anchorId="5D7F43D5" wp14:editId="2CB282F6">
            <wp:extent cx="2137710" cy="14382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0036" cy="14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2E0">
        <w:t xml:space="preserve"> </w:t>
      </w:r>
      <w:r w:rsidR="00350CB0">
        <w:t xml:space="preserve"> </w:t>
      </w:r>
      <w:r w:rsidR="00B85762" w:rsidRPr="000825A2">
        <w:rPr>
          <w:noProof/>
        </w:rPr>
        <w:drawing>
          <wp:inline distT="0" distB="0" distL="0" distR="0" wp14:anchorId="586B1184" wp14:editId="194B2F8C">
            <wp:extent cx="3088604" cy="14382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8912" cy="14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11E" w14:textId="75B49800" w:rsidR="00FD6E6D" w:rsidRPr="000825A2" w:rsidRDefault="00360C6D" w:rsidP="008D34BC">
      <w:r w:rsidRPr="000825A2">
        <w:t xml:space="preserve">El valor de esto es poder investigar los </w:t>
      </w:r>
      <w:r w:rsidR="00344150" w:rsidRPr="000825A2">
        <w:t>parámetros</w:t>
      </w:r>
      <w:r w:rsidRPr="000825A2">
        <w:t xml:space="preserve"> que requiere cada campo y las distintas opciones con las que se puede llamar</w:t>
      </w:r>
      <w:r w:rsidR="00350CB0">
        <w:t xml:space="preserve"> su función</w:t>
      </w:r>
      <w:r w:rsidRPr="000825A2">
        <w:t xml:space="preserve">. </w:t>
      </w:r>
      <w:r w:rsidR="00763648" w:rsidRPr="000825A2">
        <w:t xml:space="preserve"> Abriendo el </w:t>
      </w:r>
      <w:proofErr w:type="spellStart"/>
      <w:r w:rsidR="00763648" w:rsidRPr="000825A2">
        <w:t>drop-down</w:t>
      </w:r>
      <w:proofErr w:type="spellEnd"/>
      <w:r w:rsidR="00763648" w:rsidRPr="000825A2">
        <w:t xml:space="preserve"> con la letra ‘D’ se muestra un menú con </w:t>
      </w:r>
      <w:r w:rsidR="000E5675" w:rsidRPr="000825A2">
        <w:t>todos los valores que se pueden pasar al parámetro de frecuencias (‘</w:t>
      </w:r>
      <w:proofErr w:type="spellStart"/>
      <w:r w:rsidR="000E5675" w:rsidRPr="000825A2">
        <w:t>Frq</w:t>
      </w:r>
      <w:proofErr w:type="spellEnd"/>
      <w:r w:rsidR="000E5675" w:rsidRPr="000825A2">
        <w:t>’)</w:t>
      </w:r>
      <w:r w:rsidR="002E162A" w:rsidRPr="000825A2">
        <w:t xml:space="preserve">. Abriendo el menú de Output se ven todos los sufijos </w:t>
      </w:r>
      <w:r w:rsidR="008C42E8" w:rsidRPr="000825A2">
        <w:t>que se pueden añadir a la función para descargar información adicional sobre cada dato; cosas como</w:t>
      </w:r>
      <w:r w:rsidR="00440BF0" w:rsidRPr="000825A2">
        <w:t xml:space="preserve"> la fecha,</w:t>
      </w:r>
      <w:r w:rsidR="008C42E8" w:rsidRPr="000825A2">
        <w:t xml:space="preserve"> fecha de publicación</w:t>
      </w:r>
      <w:r w:rsidR="00440BF0" w:rsidRPr="000825A2">
        <w:t>/</w:t>
      </w:r>
      <w:r w:rsidR="00350CB0">
        <w:t xml:space="preserve">fecha de </w:t>
      </w:r>
      <w:proofErr w:type="spellStart"/>
      <w:r w:rsidR="00440BF0" w:rsidRPr="000825A2">
        <w:t>calculo</w:t>
      </w:r>
      <w:proofErr w:type="spellEnd"/>
      <w:r w:rsidR="00440BF0" w:rsidRPr="000825A2">
        <w:t>, divisa, etc.</w:t>
      </w:r>
    </w:p>
    <w:p w14:paraId="740A7D58" w14:textId="250A8865" w:rsidR="00420855" w:rsidRPr="000825A2" w:rsidRDefault="00440BF0" w:rsidP="008D34BC">
      <w:r w:rsidRPr="000825A2">
        <w:t>Cada campo tiene su propia parametr</w:t>
      </w:r>
      <w:r w:rsidR="00183D85" w:rsidRPr="000825A2">
        <w:t>í</w:t>
      </w:r>
      <w:r w:rsidRPr="000825A2">
        <w:t xml:space="preserve">a </w:t>
      </w:r>
      <w:r w:rsidR="00C57448" w:rsidRPr="000825A2">
        <w:t>por lo que hay que investigarlos siempre antes de hacer las llamadas a la API.</w:t>
      </w:r>
      <w:r w:rsidR="004913BA" w:rsidRPr="000825A2">
        <w:t xml:space="preserve"> </w:t>
      </w:r>
      <w:r w:rsidR="00420855" w:rsidRPr="000825A2">
        <w:t xml:space="preserve">Primordialmente los únicos </w:t>
      </w:r>
      <w:r w:rsidR="00B7343E" w:rsidRPr="000825A2">
        <w:t>parámetros</w:t>
      </w:r>
      <w:r w:rsidR="00420855" w:rsidRPr="000825A2">
        <w:t xml:space="preserve"> que hay que especificar son:</w:t>
      </w:r>
    </w:p>
    <w:p w14:paraId="7D855B2F" w14:textId="62488E89" w:rsidR="00D7428C" w:rsidRPr="000825A2" w:rsidRDefault="00420855" w:rsidP="00420855">
      <w:pPr>
        <w:pStyle w:val="Prrafodelista"/>
        <w:numPr>
          <w:ilvl w:val="0"/>
          <w:numId w:val="9"/>
        </w:numPr>
      </w:pPr>
      <w:proofErr w:type="spellStart"/>
      <w:r w:rsidRPr="000825A2">
        <w:rPr>
          <w:b/>
        </w:rPr>
        <w:t>SDate</w:t>
      </w:r>
      <w:proofErr w:type="spellEnd"/>
      <w:r w:rsidRPr="000825A2">
        <w:rPr>
          <w:b/>
        </w:rPr>
        <w:t>:</w:t>
      </w:r>
      <w:r w:rsidRPr="000825A2">
        <w:t xml:space="preserve"> La primera fecha de la llamada</w:t>
      </w:r>
      <w:r w:rsidR="00BC7B3B" w:rsidRPr="000825A2">
        <w:t>. Si la llamada no es para varias fechas, este es el parámetro de fecha.</w:t>
      </w:r>
    </w:p>
    <w:p w14:paraId="2360E477" w14:textId="61A646C1" w:rsidR="00D7428C" w:rsidRPr="000825A2" w:rsidRDefault="00D7428C" w:rsidP="00D7428C">
      <w:pPr>
        <w:pStyle w:val="Prrafodelista"/>
        <w:numPr>
          <w:ilvl w:val="0"/>
          <w:numId w:val="9"/>
        </w:numPr>
      </w:pPr>
      <w:proofErr w:type="spellStart"/>
      <w:r w:rsidRPr="000825A2">
        <w:rPr>
          <w:b/>
        </w:rPr>
        <w:t>EDate</w:t>
      </w:r>
      <w:proofErr w:type="spellEnd"/>
      <w:r w:rsidRPr="000825A2">
        <w:rPr>
          <w:b/>
        </w:rPr>
        <w:t>:</w:t>
      </w:r>
      <w:r w:rsidRPr="000825A2">
        <w:t xml:space="preserve"> la última fecha del rango deseado</w:t>
      </w:r>
      <w:r w:rsidR="00BC7B3B" w:rsidRPr="000825A2">
        <w:t>.</w:t>
      </w:r>
    </w:p>
    <w:p w14:paraId="468916EC" w14:textId="7ABCB4FC" w:rsidR="00440BF0" w:rsidRPr="000825A2" w:rsidRDefault="00D7428C" w:rsidP="00D7428C">
      <w:pPr>
        <w:pStyle w:val="Prrafodelista"/>
        <w:numPr>
          <w:ilvl w:val="0"/>
          <w:numId w:val="9"/>
        </w:numPr>
      </w:pPr>
      <w:proofErr w:type="spellStart"/>
      <w:r w:rsidRPr="000825A2">
        <w:rPr>
          <w:b/>
        </w:rPr>
        <w:t>Frq</w:t>
      </w:r>
      <w:proofErr w:type="spellEnd"/>
      <w:r w:rsidRPr="000825A2">
        <w:rPr>
          <w:b/>
        </w:rPr>
        <w:t>:</w:t>
      </w:r>
      <w:r w:rsidRPr="000825A2">
        <w:t xml:space="preserve"> La frecuencia temporal con la que hacer la llamada (</w:t>
      </w:r>
      <w:r w:rsidR="00B7343E" w:rsidRPr="000825A2">
        <w:t>diaria</w:t>
      </w:r>
      <w:r w:rsidRPr="000825A2">
        <w:t>, semanal,</w:t>
      </w:r>
      <w:r w:rsidR="009D40C2" w:rsidRPr="000825A2">
        <w:t xml:space="preserve"> </w:t>
      </w:r>
      <w:r w:rsidR="00B7343E" w:rsidRPr="000825A2">
        <w:t>mensual</w:t>
      </w:r>
      <w:r w:rsidR="009D40C2" w:rsidRPr="000825A2">
        <w:t>, trimestral</w:t>
      </w:r>
      <w:r w:rsidRPr="000825A2">
        <w:t xml:space="preserve">, </w:t>
      </w:r>
      <w:proofErr w:type="spellStart"/>
      <w:r w:rsidRPr="000825A2">
        <w:t>etc</w:t>
      </w:r>
      <w:proofErr w:type="spellEnd"/>
      <w:r w:rsidRPr="000825A2">
        <w:t>)</w:t>
      </w:r>
      <w:r w:rsidR="00BC7B3B" w:rsidRPr="000825A2">
        <w:t>.</w:t>
      </w:r>
    </w:p>
    <w:p w14:paraId="2BA5675E" w14:textId="13A2EE08" w:rsidR="009D40C2" w:rsidRPr="000825A2" w:rsidRDefault="009D40C2" w:rsidP="00D7428C">
      <w:pPr>
        <w:pStyle w:val="Prrafodelista"/>
        <w:numPr>
          <w:ilvl w:val="0"/>
          <w:numId w:val="9"/>
        </w:numPr>
      </w:pPr>
      <w:proofErr w:type="spellStart"/>
      <w:r w:rsidRPr="000825A2">
        <w:rPr>
          <w:b/>
        </w:rPr>
        <w:t>Period</w:t>
      </w:r>
      <w:proofErr w:type="spellEnd"/>
      <w:r w:rsidRPr="000825A2">
        <w:rPr>
          <w:b/>
        </w:rPr>
        <w:t>:</w:t>
      </w:r>
      <w:r w:rsidRPr="000825A2">
        <w:t xml:space="preserve"> el periodo relativo a la fecha de la llamada</w:t>
      </w:r>
      <w:r w:rsidR="009B64B3" w:rsidRPr="000825A2">
        <w:t xml:space="preserve">. En esencia es como un </w:t>
      </w:r>
      <w:proofErr w:type="spellStart"/>
      <w:r w:rsidR="009B64B3" w:rsidRPr="000825A2">
        <w:t>lag</w:t>
      </w:r>
      <w:proofErr w:type="spellEnd"/>
      <w:r w:rsidR="0060420A">
        <w:t>;</w:t>
      </w:r>
      <w:r w:rsidR="00CC4340" w:rsidRPr="000825A2">
        <w:t xml:space="preserve"> </w:t>
      </w:r>
      <w:r w:rsidR="000B4DCB" w:rsidRPr="000825A2">
        <w:t>para la fecha 202</w:t>
      </w:r>
      <w:r w:rsidR="0058190D" w:rsidRPr="000825A2">
        <w:t>3</w:t>
      </w:r>
      <w:r w:rsidR="00CC4340" w:rsidRPr="000825A2">
        <w:t>-</w:t>
      </w:r>
      <w:r w:rsidR="0058190D" w:rsidRPr="000825A2">
        <w:t>05</w:t>
      </w:r>
      <w:r w:rsidR="00CC4340" w:rsidRPr="000825A2">
        <w:t>-</w:t>
      </w:r>
      <w:r w:rsidR="0058190D" w:rsidRPr="000825A2">
        <w:t>01</w:t>
      </w:r>
      <w:r w:rsidR="0060420A">
        <w:t>,</w:t>
      </w:r>
      <w:r w:rsidR="00CC4340" w:rsidRPr="000825A2">
        <w:t xml:space="preserve"> </w:t>
      </w:r>
      <w:proofErr w:type="spellStart"/>
      <w:r w:rsidR="00CC4340" w:rsidRPr="000825A2">
        <w:t>period</w:t>
      </w:r>
      <w:proofErr w:type="spellEnd"/>
      <w:r w:rsidR="00CC4340" w:rsidRPr="000825A2">
        <w:t>=</w:t>
      </w:r>
      <w:r w:rsidR="000B4DCB" w:rsidRPr="000825A2">
        <w:t>FY0 devolverá</w:t>
      </w:r>
      <w:r w:rsidR="0058190D" w:rsidRPr="000825A2">
        <w:t xml:space="preserve"> el dato del ‘</w:t>
      </w:r>
      <w:proofErr w:type="spellStart"/>
      <w:r w:rsidR="0058190D" w:rsidRPr="000825A2">
        <w:t>last</w:t>
      </w:r>
      <w:proofErr w:type="spellEnd"/>
      <w:r w:rsidR="0058190D" w:rsidRPr="000825A2">
        <w:t xml:space="preserve"> </w:t>
      </w:r>
      <w:proofErr w:type="spellStart"/>
      <w:r w:rsidR="0058190D" w:rsidRPr="000825A2">
        <w:t>financial</w:t>
      </w:r>
      <w:proofErr w:type="spellEnd"/>
      <w:r w:rsidR="0058190D" w:rsidRPr="000825A2">
        <w:t xml:space="preserve"> </w:t>
      </w:r>
      <w:proofErr w:type="spellStart"/>
      <w:r w:rsidR="0058190D" w:rsidRPr="000825A2">
        <w:t>year</w:t>
      </w:r>
      <w:proofErr w:type="spellEnd"/>
      <w:r w:rsidR="0058190D" w:rsidRPr="000825A2">
        <w:t>’ (2022-12-31</w:t>
      </w:r>
      <w:r w:rsidR="006906D7" w:rsidRPr="000825A2">
        <w:t>)</w:t>
      </w:r>
      <w:r w:rsidR="0076273C">
        <w:t>,</w:t>
      </w:r>
      <w:r w:rsidR="006906D7" w:rsidRPr="000825A2">
        <w:t xml:space="preserve"> y </w:t>
      </w:r>
      <w:proofErr w:type="spellStart"/>
      <w:r w:rsidR="006906D7" w:rsidRPr="000825A2">
        <w:t>period</w:t>
      </w:r>
      <w:proofErr w:type="spellEnd"/>
      <w:r w:rsidR="006906D7" w:rsidRPr="000825A2">
        <w:t>=FY-1</w:t>
      </w:r>
      <w:r w:rsidR="0076273C">
        <w:t>,</w:t>
      </w:r>
      <w:r w:rsidR="006906D7" w:rsidRPr="000825A2">
        <w:t xml:space="preserve"> la del fin del año anterior (2021-12-31)</w:t>
      </w:r>
      <w:r w:rsidR="00054EE4" w:rsidRPr="000825A2">
        <w:t>.</w:t>
      </w:r>
    </w:p>
    <w:p w14:paraId="197E779B" w14:textId="23142EAD" w:rsidR="00054EE4" w:rsidRPr="000825A2" w:rsidRDefault="00054EE4" w:rsidP="00D7428C">
      <w:pPr>
        <w:pStyle w:val="Prrafodelista"/>
        <w:numPr>
          <w:ilvl w:val="0"/>
          <w:numId w:val="9"/>
        </w:numPr>
      </w:pPr>
      <w:proofErr w:type="spellStart"/>
      <w:r w:rsidRPr="000825A2">
        <w:rPr>
          <w:b/>
        </w:rPr>
        <w:t>Curn</w:t>
      </w:r>
      <w:proofErr w:type="spellEnd"/>
      <w:r w:rsidRPr="000825A2">
        <w:rPr>
          <w:b/>
        </w:rPr>
        <w:t>:</w:t>
      </w:r>
      <w:r w:rsidRPr="000825A2">
        <w:t xml:space="preserve"> </w:t>
      </w:r>
      <w:r w:rsidR="00026712" w:rsidRPr="000825A2">
        <w:t xml:space="preserve">La divisa deseada para el dato (EUR,USD,GBP, </w:t>
      </w:r>
      <w:r w:rsidR="001E5174" w:rsidRPr="000825A2">
        <w:t>etc.</w:t>
      </w:r>
      <w:r w:rsidR="00026712" w:rsidRPr="000825A2">
        <w:t>)</w:t>
      </w:r>
    </w:p>
    <w:p w14:paraId="5994CE1F" w14:textId="65281E51" w:rsidR="007B73B1" w:rsidRPr="000825A2" w:rsidRDefault="007B73B1" w:rsidP="007B73B1">
      <w:r w:rsidRPr="000825A2">
        <w:t>En la esquina inferior izquierda se va construyendo la formula con la que llamar a la API</w:t>
      </w:r>
      <w:r w:rsidR="002F36B6" w:rsidRPr="000825A2">
        <w:t xml:space="preserve">. En el siguiente apartado se verá como traducir esto a los notebooks de </w:t>
      </w:r>
      <w:r w:rsidR="00CB6A97" w:rsidRPr="000825A2">
        <w:t>Python</w:t>
      </w:r>
      <w:r w:rsidR="002F36B6" w:rsidRPr="000825A2">
        <w:t>.</w:t>
      </w:r>
    </w:p>
    <w:p w14:paraId="4862EACC" w14:textId="15D66A0E" w:rsidR="006236E7" w:rsidRPr="000825A2" w:rsidRDefault="004A62AF" w:rsidP="006236E7">
      <w:pPr>
        <w:jc w:val="center"/>
      </w:pPr>
      <w:r w:rsidRPr="000825A2">
        <w:rPr>
          <w:noProof/>
        </w:rPr>
        <w:drawing>
          <wp:inline distT="0" distB="0" distL="0" distR="0" wp14:anchorId="24746B45" wp14:editId="111FC8B0">
            <wp:extent cx="2443356" cy="3333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8229" t="26415" b="7433"/>
                    <a:stretch/>
                  </pic:blipFill>
                  <pic:spPr bwMode="auto">
                    <a:xfrm>
                      <a:off x="0" y="0"/>
                      <a:ext cx="2447876" cy="33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AB126" w14:textId="49B4AC74" w:rsidR="00024879" w:rsidRPr="000825A2" w:rsidRDefault="00A35580" w:rsidP="00564D1A">
      <w:pPr>
        <w:pStyle w:val="Ttulo1"/>
      </w:pPr>
      <w:bookmarkStart w:id="8" w:name="_Toc134614761"/>
      <w:r w:rsidRPr="000825A2">
        <w:t>Hacer llamadas con Python</w:t>
      </w:r>
      <w:bookmarkEnd w:id="8"/>
    </w:p>
    <w:p w14:paraId="5299B535" w14:textId="78367B89" w:rsidR="00C46961" w:rsidRPr="000825A2" w:rsidRDefault="00A35580" w:rsidP="00C46961">
      <w:r w:rsidRPr="000825A2">
        <w:t xml:space="preserve">Eikon tiene un paquete de </w:t>
      </w:r>
      <w:r w:rsidR="00DB746D" w:rsidRPr="000825A2">
        <w:t>Python</w:t>
      </w:r>
      <w:r w:rsidRPr="000825A2">
        <w:t xml:space="preserve"> que</w:t>
      </w:r>
      <w:r w:rsidR="008752F4">
        <w:t xml:space="preserve">, si se han seguido los pasos </w:t>
      </w:r>
      <w:r w:rsidR="00DC51F8">
        <w:t>del primer apartado,</w:t>
      </w:r>
      <w:r w:rsidRPr="000825A2">
        <w:t xml:space="preserve"> </w:t>
      </w:r>
      <w:r w:rsidR="00DC51F8">
        <w:t>estará</w:t>
      </w:r>
      <w:r w:rsidRPr="000825A2">
        <w:t xml:space="preserve"> ya instalado </w:t>
      </w:r>
      <w:r w:rsidR="00DB746D" w:rsidRPr="000825A2">
        <w:t>en el entorno virtual.</w:t>
      </w:r>
      <w:r w:rsidR="00D20D2F" w:rsidRPr="000825A2">
        <w:t xml:space="preserve"> Cualquier notebook/programa con el que descargar datos debe conectarse a la </w:t>
      </w:r>
      <w:r w:rsidR="00FC0139" w:rsidRPr="000825A2">
        <w:t>API.</w:t>
      </w:r>
      <w:r w:rsidR="00210517" w:rsidRPr="000825A2">
        <w:t xml:space="preserve"> </w:t>
      </w:r>
      <w:r w:rsidR="00C46961" w:rsidRPr="000825A2">
        <w:t>Para establecer la conexión</w:t>
      </w:r>
      <w:r w:rsidR="0089095E" w:rsidRPr="000825A2">
        <w:t xml:space="preserve"> a los servidores de Reuters</w:t>
      </w:r>
      <w:r w:rsidR="00C46961" w:rsidRPr="000825A2">
        <w:t xml:space="preserve"> para descargar datos</w:t>
      </w:r>
      <w:r w:rsidR="00DC51F8">
        <w:t xml:space="preserve"> </w:t>
      </w:r>
      <w:r w:rsidR="00C46961" w:rsidRPr="000825A2">
        <w:t>dos cosas deben ocurrir:</w:t>
      </w:r>
    </w:p>
    <w:p w14:paraId="6DC988A5" w14:textId="753167CB" w:rsidR="00C46961" w:rsidRPr="000825A2" w:rsidRDefault="00C46961" w:rsidP="00C46961">
      <w:pPr>
        <w:pStyle w:val="Prrafodelista"/>
        <w:numPr>
          <w:ilvl w:val="0"/>
          <w:numId w:val="7"/>
        </w:numPr>
      </w:pPr>
      <w:r w:rsidRPr="000825A2">
        <w:t>La aplicación</w:t>
      </w:r>
      <w:r w:rsidR="00D20D2F" w:rsidRPr="000825A2">
        <w:t xml:space="preserve"> Eikon</w:t>
      </w:r>
      <w:r w:rsidRPr="000825A2">
        <w:t xml:space="preserve"> debe estar abierta y con conexión a internet</w:t>
      </w:r>
    </w:p>
    <w:p w14:paraId="678C0C56" w14:textId="5C555697" w:rsidR="00C46961" w:rsidRPr="000825A2" w:rsidRDefault="00C46961" w:rsidP="00C46961">
      <w:pPr>
        <w:pStyle w:val="Prrafodelista"/>
        <w:numPr>
          <w:ilvl w:val="0"/>
          <w:numId w:val="7"/>
        </w:numPr>
      </w:pPr>
      <w:r w:rsidRPr="000825A2">
        <w:t>El programa debe identificarse con la llave de la aplicación</w:t>
      </w:r>
    </w:p>
    <w:p w14:paraId="7A980FA1" w14:textId="77777777" w:rsidR="006D00C8" w:rsidRPr="000825A2" w:rsidRDefault="00270CE1" w:rsidP="006D00C8">
      <w:r w:rsidRPr="000825A2">
        <w:t>El paso</w:t>
      </w:r>
      <w:r w:rsidR="0078344B" w:rsidRPr="000825A2">
        <w:t xml:space="preserve"> 2 se hace </w:t>
      </w:r>
      <w:r w:rsidR="006D00C8" w:rsidRPr="000825A2">
        <w:t>así</w:t>
      </w:r>
      <w:r w:rsidR="0078344B" w:rsidRPr="000825A2">
        <w:t>:</w:t>
      </w:r>
    </w:p>
    <w:p w14:paraId="22A21D74" w14:textId="77777777" w:rsidR="00564D1A" w:rsidRPr="000825A2" w:rsidRDefault="00564D1A" w:rsidP="0056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825A2">
        <w:rPr>
          <w:rFonts w:ascii="Consolas" w:eastAsia="Times New Roman" w:hAnsi="Consolas" w:cs="Times New Roman"/>
          <w:color w:val="C586C0"/>
          <w:lang w:eastAsia="es-ES"/>
        </w:rPr>
        <w:t>from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  <w:proofErr w:type="spellStart"/>
      <w:r w:rsidRPr="000825A2">
        <w:rPr>
          <w:rFonts w:ascii="Consolas" w:eastAsia="Times New Roman" w:hAnsi="Consolas" w:cs="Times New Roman"/>
          <w:color w:val="4EC9B0"/>
          <w:lang w:eastAsia="es-ES"/>
        </w:rPr>
        <w:t>dotenv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  <w:proofErr w:type="spellStart"/>
      <w:r w:rsidRPr="000825A2">
        <w:rPr>
          <w:rFonts w:ascii="Consolas" w:eastAsia="Times New Roman" w:hAnsi="Consolas" w:cs="Times New Roman"/>
          <w:color w:val="C586C0"/>
          <w:lang w:eastAsia="es-ES"/>
        </w:rPr>
        <w:t>import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  <w:proofErr w:type="spellStart"/>
      <w:r w:rsidRPr="000825A2">
        <w:rPr>
          <w:rFonts w:ascii="Consolas" w:eastAsia="Times New Roman" w:hAnsi="Consolas" w:cs="Times New Roman"/>
          <w:color w:val="DCDCAA"/>
          <w:lang w:eastAsia="es-ES"/>
        </w:rPr>
        <w:t>load_dotenv</w:t>
      </w:r>
      <w:proofErr w:type="spellEnd"/>
    </w:p>
    <w:p w14:paraId="4050C342" w14:textId="77777777" w:rsidR="00564D1A" w:rsidRPr="000825A2" w:rsidRDefault="00564D1A" w:rsidP="0056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825A2">
        <w:rPr>
          <w:rFonts w:ascii="Consolas" w:eastAsia="Times New Roman" w:hAnsi="Consolas" w:cs="Times New Roman"/>
          <w:color w:val="C586C0"/>
          <w:lang w:eastAsia="es-ES"/>
        </w:rPr>
        <w:t>import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  <w:r w:rsidRPr="000825A2">
        <w:rPr>
          <w:rFonts w:ascii="Consolas" w:eastAsia="Times New Roman" w:hAnsi="Consolas" w:cs="Times New Roman"/>
          <w:color w:val="4EC9B0"/>
          <w:lang w:eastAsia="es-ES"/>
        </w:rPr>
        <w:t>os</w:t>
      </w:r>
    </w:p>
    <w:p w14:paraId="6C9E0176" w14:textId="2B5CC55B" w:rsidR="00564D1A" w:rsidRPr="000825A2" w:rsidRDefault="00564D1A" w:rsidP="0056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825A2">
        <w:rPr>
          <w:rFonts w:ascii="Consolas" w:eastAsia="Times New Roman" w:hAnsi="Consolas" w:cs="Times New Roman"/>
          <w:color w:val="DCDCAA"/>
          <w:lang w:eastAsia="es-ES"/>
        </w:rPr>
        <w:lastRenderedPageBreak/>
        <w:t>load_dotenv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825A2">
        <w:rPr>
          <w:rFonts w:ascii="Consolas" w:eastAsia="Times New Roman" w:hAnsi="Consolas" w:cs="Times New Roman"/>
          <w:color w:val="569CD6"/>
          <w:lang w:eastAsia="es-ES"/>
        </w:rPr>
        <w:t>r</w:t>
      </w:r>
      <w:proofErr w:type="gramStart"/>
      <w:r w:rsidRPr="000825A2">
        <w:rPr>
          <w:rFonts w:ascii="Consolas" w:eastAsia="Times New Roman" w:hAnsi="Consolas" w:cs="Times New Roman"/>
          <w:color w:val="D16969"/>
          <w:lang w:eastAsia="es-ES"/>
        </w:rPr>
        <w:t>'..</w:t>
      </w:r>
      <w:proofErr w:type="gramEnd"/>
      <w:r w:rsidRPr="000825A2">
        <w:rPr>
          <w:rFonts w:ascii="Consolas" w:eastAsia="Times New Roman" w:hAnsi="Consolas" w:cs="Times New Roman"/>
          <w:color w:val="D7BA7D"/>
          <w:lang w:eastAsia="es-ES"/>
        </w:rPr>
        <w:t>\.</w:t>
      </w:r>
      <w:proofErr w:type="spellStart"/>
      <w:r w:rsidRPr="000825A2">
        <w:rPr>
          <w:rFonts w:ascii="Consolas" w:eastAsia="Times New Roman" w:hAnsi="Consolas" w:cs="Times New Roman"/>
          <w:color w:val="D16969"/>
          <w:lang w:eastAsia="es-ES"/>
        </w:rPr>
        <w:t>env</w:t>
      </w:r>
      <w:proofErr w:type="spellEnd"/>
      <w:r w:rsidRPr="000825A2">
        <w:rPr>
          <w:rFonts w:ascii="Consolas" w:eastAsia="Times New Roman" w:hAnsi="Consolas" w:cs="Times New Roman"/>
          <w:color w:val="D16969"/>
          <w:lang w:eastAsia="es-ES"/>
        </w:rPr>
        <w:t>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) </w:t>
      </w:r>
      <w:r w:rsidRPr="000825A2">
        <w:rPr>
          <w:rFonts w:ascii="Consolas" w:eastAsia="Times New Roman" w:hAnsi="Consolas" w:cs="Times New Roman"/>
          <w:color w:val="6A9955"/>
          <w:lang w:eastAsia="es-ES"/>
        </w:rPr>
        <w:t xml:space="preserve">#load </w:t>
      </w:r>
      <w:proofErr w:type="spellStart"/>
      <w:r w:rsidRPr="000825A2">
        <w:rPr>
          <w:rFonts w:ascii="Consolas" w:eastAsia="Times New Roman" w:hAnsi="Consolas" w:cs="Times New Roman"/>
          <w:color w:val="6A9955"/>
          <w:lang w:eastAsia="es-ES"/>
        </w:rPr>
        <w:t>environment</w:t>
      </w:r>
      <w:proofErr w:type="spellEnd"/>
      <w:r w:rsidRPr="000825A2">
        <w:rPr>
          <w:rFonts w:ascii="Consolas" w:eastAsia="Times New Roman" w:hAnsi="Consolas" w:cs="Times New Roman"/>
          <w:color w:val="6A9955"/>
          <w:lang w:eastAsia="es-ES"/>
        </w:rPr>
        <w:t xml:space="preserve"> variables </w:t>
      </w:r>
      <w:proofErr w:type="spellStart"/>
      <w:r w:rsidRPr="000825A2">
        <w:rPr>
          <w:rFonts w:ascii="Consolas" w:eastAsia="Times New Roman" w:hAnsi="Consolas" w:cs="Times New Roman"/>
          <w:color w:val="6A9955"/>
          <w:lang w:eastAsia="es-ES"/>
        </w:rPr>
        <w:t>from</w:t>
      </w:r>
      <w:proofErr w:type="spellEnd"/>
      <w:r w:rsidRPr="000825A2">
        <w:rPr>
          <w:rFonts w:ascii="Consolas" w:eastAsia="Times New Roman" w:hAnsi="Consolas" w:cs="Times New Roman"/>
          <w:color w:val="6A9955"/>
          <w:lang w:eastAsia="es-ES"/>
        </w:rPr>
        <w:t xml:space="preserve"> .</w:t>
      </w:r>
      <w:proofErr w:type="spellStart"/>
      <w:r w:rsidRPr="000825A2">
        <w:rPr>
          <w:rFonts w:ascii="Consolas" w:eastAsia="Times New Roman" w:hAnsi="Consolas" w:cs="Times New Roman"/>
          <w:color w:val="6A9955"/>
          <w:lang w:eastAsia="es-ES"/>
        </w:rPr>
        <w:t>env</w:t>
      </w:r>
      <w:proofErr w:type="spellEnd"/>
      <w:r w:rsidRPr="000825A2">
        <w:rPr>
          <w:rFonts w:ascii="Consolas" w:eastAsia="Times New Roman" w:hAnsi="Consolas" w:cs="Times New Roman"/>
          <w:color w:val="6A9955"/>
          <w:lang w:eastAsia="es-ES"/>
        </w:rPr>
        <w:t xml:space="preserve"> file</w:t>
      </w:r>
    </w:p>
    <w:p w14:paraId="210BEECE" w14:textId="77777777" w:rsidR="006236E7" w:rsidRPr="000825A2" w:rsidRDefault="006236E7" w:rsidP="0056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4AAF7FE" w14:textId="77777777" w:rsidR="00564D1A" w:rsidRPr="000825A2" w:rsidRDefault="00564D1A" w:rsidP="0056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825A2">
        <w:rPr>
          <w:rFonts w:ascii="Consolas" w:eastAsia="Times New Roman" w:hAnsi="Consolas" w:cs="Times New Roman"/>
          <w:color w:val="C586C0"/>
          <w:lang w:eastAsia="es-ES"/>
        </w:rPr>
        <w:t>import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  <w:proofErr w:type="spellStart"/>
      <w:r w:rsidRPr="000825A2">
        <w:rPr>
          <w:rFonts w:ascii="Consolas" w:eastAsia="Times New Roman" w:hAnsi="Consolas" w:cs="Times New Roman"/>
          <w:color w:val="4EC9B0"/>
          <w:lang w:eastAsia="es-ES"/>
        </w:rPr>
        <w:t>eikon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  <w:r w:rsidRPr="000825A2">
        <w:rPr>
          <w:rFonts w:ascii="Consolas" w:eastAsia="Times New Roman" w:hAnsi="Consolas" w:cs="Times New Roman"/>
          <w:color w:val="C586C0"/>
          <w:lang w:eastAsia="es-ES"/>
        </w:rPr>
        <w:t>as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  <w:proofErr w:type="spellStart"/>
      <w:r w:rsidRPr="000825A2">
        <w:rPr>
          <w:rFonts w:ascii="Consolas" w:eastAsia="Times New Roman" w:hAnsi="Consolas" w:cs="Times New Roman"/>
          <w:color w:val="4EC9B0"/>
          <w:lang w:eastAsia="es-ES"/>
        </w:rPr>
        <w:t>ek</w:t>
      </w:r>
      <w:proofErr w:type="spellEnd"/>
    </w:p>
    <w:p w14:paraId="2DF882F2" w14:textId="77777777" w:rsidR="00564D1A" w:rsidRPr="000825A2" w:rsidRDefault="00564D1A" w:rsidP="0056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1C4562E" w14:textId="77777777" w:rsidR="00564D1A" w:rsidRPr="000825A2" w:rsidRDefault="00564D1A" w:rsidP="0056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825A2">
        <w:rPr>
          <w:rFonts w:ascii="Consolas" w:eastAsia="Times New Roman" w:hAnsi="Consolas" w:cs="Times New Roman"/>
          <w:color w:val="4EC9B0"/>
          <w:lang w:eastAsia="es-ES"/>
        </w:rPr>
        <w:t>ek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.</w:t>
      </w:r>
      <w:r w:rsidRPr="000825A2">
        <w:rPr>
          <w:rFonts w:ascii="Consolas" w:eastAsia="Times New Roman" w:hAnsi="Consolas" w:cs="Times New Roman"/>
          <w:color w:val="DCDCAA"/>
          <w:lang w:eastAsia="es-ES"/>
        </w:rPr>
        <w:t>set_app_key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0825A2">
        <w:rPr>
          <w:rFonts w:ascii="Consolas" w:eastAsia="Times New Roman" w:hAnsi="Consolas" w:cs="Times New Roman"/>
          <w:color w:val="4EC9B0"/>
          <w:lang w:eastAsia="es-ES"/>
        </w:rPr>
        <w:t>os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.</w:t>
      </w:r>
      <w:r w:rsidRPr="000825A2">
        <w:rPr>
          <w:rFonts w:ascii="Consolas" w:eastAsia="Times New Roman" w:hAnsi="Consolas" w:cs="Times New Roman"/>
          <w:color w:val="9CDCFE"/>
          <w:lang w:eastAsia="es-ES"/>
        </w:rPr>
        <w:t>environ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'EIKON_APP_KEY'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]) </w:t>
      </w:r>
      <w:r w:rsidRPr="000825A2">
        <w:rPr>
          <w:rFonts w:ascii="Consolas" w:eastAsia="Times New Roman" w:hAnsi="Consolas" w:cs="Times New Roman"/>
          <w:color w:val="6A9955"/>
          <w:lang w:eastAsia="es-ES"/>
        </w:rPr>
        <w:t xml:space="preserve">#set Eikon API </w:t>
      </w:r>
      <w:proofErr w:type="spellStart"/>
      <w:r w:rsidRPr="000825A2">
        <w:rPr>
          <w:rFonts w:ascii="Consolas" w:eastAsia="Times New Roman" w:hAnsi="Consolas" w:cs="Times New Roman"/>
          <w:color w:val="6A9955"/>
          <w:lang w:eastAsia="es-ES"/>
        </w:rPr>
        <w:t>key</w:t>
      </w:r>
      <w:proofErr w:type="spellEnd"/>
    </w:p>
    <w:p w14:paraId="7A845300" w14:textId="110F5E6C" w:rsidR="0078344B" w:rsidRPr="000825A2" w:rsidRDefault="0078344B" w:rsidP="006D00C8"/>
    <w:p w14:paraId="477BFBA0" w14:textId="2A8BD12B" w:rsidR="001D055C" w:rsidRPr="000825A2" w:rsidRDefault="00324B96" w:rsidP="006D00C8">
      <w:proofErr w:type="spellStart"/>
      <w:r w:rsidRPr="000825A2">
        <w:t>ek.set_app_key</w:t>
      </w:r>
      <w:proofErr w:type="spellEnd"/>
      <w:r w:rsidRPr="000825A2">
        <w:t>(‘LLAVE_DE_APPLICACION’)</w:t>
      </w:r>
      <w:r w:rsidR="00566561" w:rsidRPr="000825A2">
        <w:t xml:space="preserve"> es la forma de identificar al programa. </w:t>
      </w:r>
      <w:r w:rsidR="006236E7" w:rsidRPr="000825A2">
        <w:t>Lo anterior</w:t>
      </w:r>
      <w:r w:rsidR="00566561" w:rsidRPr="000825A2">
        <w:t xml:space="preserve"> es para importar la llave desde el fichero .</w:t>
      </w:r>
      <w:proofErr w:type="spellStart"/>
      <w:r w:rsidR="00566561" w:rsidRPr="000825A2">
        <w:t>env</w:t>
      </w:r>
      <w:proofErr w:type="spellEnd"/>
      <w:r w:rsidR="003C2A06" w:rsidRPr="000825A2">
        <w:t>,</w:t>
      </w:r>
      <w:r w:rsidR="00566561" w:rsidRPr="000825A2">
        <w:t xml:space="preserve"> </w:t>
      </w:r>
      <w:r w:rsidR="003C2A06" w:rsidRPr="000825A2">
        <w:t>lo que es</w:t>
      </w:r>
      <w:r w:rsidR="00566561" w:rsidRPr="000825A2">
        <w:t xml:space="preserve"> innecesario </w:t>
      </w:r>
      <w:r w:rsidR="00653D8D" w:rsidRPr="000825A2">
        <w:t xml:space="preserve">si no se </w:t>
      </w:r>
      <w:r w:rsidR="003C2A06" w:rsidRPr="000825A2">
        <w:t xml:space="preserve">usa </w:t>
      </w:r>
      <w:r w:rsidR="00B956D1">
        <w:t>dicha</w:t>
      </w:r>
      <w:r w:rsidR="001D055C" w:rsidRPr="000825A2">
        <w:t xml:space="preserve"> barrera de seguridad.</w:t>
      </w:r>
    </w:p>
    <w:p w14:paraId="611B2C6A" w14:textId="451751FF" w:rsidR="00653D8D" w:rsidRPr="000825A2" w:rsidRDefault="00653D8D" w:rsidP="006D00C8">
      <w:r w:rsidRPr="000825A2">
        <w:t xml:space="preserve">El paquete de </w:t>
      </w:r>
      <w:r w:rsidR="00D02989" w:rsidRPr="000825A2">
        <w:t>Eikon</w:t>
      </w:r>
      <w:r w:rsidR="006D1FF2" w:rsidRPr="000825A2">
        <w:t xml:space="preserve"> contiene funciones para descargar noticias y </w:t>
      </w:r>
      <w:r w:rsidR="001E5174" w:rsidRPr="000825A2">
        <w:t>demás,</w:t>
      </w:r>
      <w:r w:rsidR="006D1FF2" w:rsidRPr="000825A2">
        <w:t xml:space="preserve"> pero para la descarga de indicadores financieros </w:t>
      </w:r>
      <w:r w:rsidR="00852F79" w:rsidRPr="000825A2">
        <w:t xml:space="preserve">la función </w:t>
      </w:r>
      <w:r w:rsidR="00D02989" w:rsidRPr="000825A2">
        <w:t>más</w:t>
      </w:r>
      <w:r w:rsidR="00852F79" w:rsidRPr="000825A2">
        <w:t xml:space="preserve"> útil e</w:t>
      </w:r>
      <w:r w:rsidR="006815F0" w:rsidRPr="000825A2">
        <w:t>s</w:t>
      </w:r>
      <w:r w:rsidR="00852F79" w:rsidRPr="000825A2">
        <w:t xml:space="preserve"> </w:t>
      </w:r>
      <w:proofErr w:type="spellStart"/>
      <w:r w:rsidR="00852F79" w:rsidRPr="000825A2">
        <w:t>ek.get_data</w:t>
      </w:r>
      <w:proofErr w:type="spellEnd"/>
      <w:r w:rsidR="00852F79" w:rsidRPr="000825A2">
        <w:t>()</w:t>
      </w:r>
      <w:r w:rsidR="00B956D1">
        <w:t>,</w:t>
      </w:r>
      <w:r w:rsidR="007B25F3" w:rsidRPr="000825A2">
        <w:t xml:space="preserve"> cuya firma es </w:t>
      </w:r>
      <w:r w:rsidR="006236E7" w:rsidRPr="000825A2">
        <w:t>así</w:t>
      </w:r>
      <w:r w:rsidR="007B25F3" w:rsidRPr="000825A2">
        <w:t>:</w:t>
      </w:r>
    </w:p>
    <w:p w14:paraId="2E21DA65" w14:textId="676C4DC8" w:rsidR="0078344B" w:rsidRPr="000825A2" w:rsidRDefault="007B25F3" w:rsidP="00A96368">
      <w:pPr>
        <w:jc w:val="center"/>
      </w:pPr>
      <w:r w:rsidRPr="000825A2">
        <w:rPr>
          <w:rStyle w:val="mtk1"/>
          <w:rFonts w:ascii="Consolas" w:hAnsi="Consolas"/>
          <w:noProof/>
          <w:color w:val="D4D4D4"/>
          <w:shd w:val="clear" w:color="auto" w:fill="252526"/>
        </w:rPr>
        <w:drawing>
          <wp:inline distT="0" distB="0" distL="0" distR="0" wp14:anchorId="087455E3" wp14:editId="7E98C054">
            <wp:extent cx="3247949" cy="1180493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8856" cy="1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559E" w14:textId="5A3338F2" w:rsidR="00A96368" w:rsidRPr="000825A2" w:rsidRDefault="00C97244" w:rsidP="00C97244">
      <w:r w:rsidRPr="000825A2">
        <w:t xml:space="preserve">La documentación del resto de funciones se halla en el próximo hipervínculo: </w:t>
      </w:r>
      <w:hyperlink r:id="rId31" w:anchor="eikon-data-ap-is-for-python-reference-guide" w:history="1">
        <w:r w:rsidRPr="000825A2">
          <w:rPr>
            <w:rStyle w:val="Hipervnculo"/>
          </w:rPr>
          <w:t>https://developers.refinitiv.com/en/api-catalog/eikon/eikon-data-api/documentation#eikon-data-ap-is-for-python-reference-guide</w:t>
        </w:r>
      </w:hyperlink>
      <w:r w:rsidRPr="000825A2">
        <w:t xml:space="preserve"> </w:t>
      </w:r>
    </w:p>
    <w:p w14:paraId="5A2CBABA" w14:textId="21F91BE8" w:rsidR="00A96368" w:rsidRPr="000825A2" w:rsidRDefault="00A96368" w:rsidP="008D34BC">
      <w:r w:rsidRPr="000825A2">
        <w:t>Para el ejemp</w:t>
      </w:r>
      <w:r w:rsidR="005C4E3F" w:rsidRPr="000825A2">
        <w:t xml:space="preserve">lo del Volumen diario desde </w:t>
      </w:r>
      <w:r w:rsidR="00D21601" w:rsidRPr="000825A2">
        <w:t>comienzo</w:t>
      </w:r>
      <w:r w:rsidR="005C4E3F" w:rsidRPr="000825A2">
        <w:t xml:space="preserve"> de año, la llamada se hace </w:t>
      </w:r>
      <w:r w:rsidR="00D21601" w:rsidRPr="000825A2">
        <w:t>así</w:t>
      </w:r>
      <w:r w:rsidR="005C4E3F" w:rsidRPr="000825A2">
        <w:t>:</w:t>
      </w:r>
    </w:p>
    <w:p w14:paraId="18F7F7FD" w14:textId="77777777" w:rsidR="005C4E3F" w:rsidRPr="000825A2" w:rsidRDefault="005C4E3F" w:rsidP="005C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825A2">
        <w:rPr>
          <w:rFonts w:ascii="Consolas" w:eastAsia="Times New Roman" w:hAnsi="Consolas" w:cs="Times New Roman"/>
          <w:color w:val="9CDCFE"/>
          <w:lang w:eastAsia="es-ES"/>
        </w:rPr>
        <w:t>df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, </w:t>
      </w:r>
      <w:proofErr w:type="spellStart"/>
      <w:r w:rsidRPr="000825A2">
        <w:rPr>
          <w:rFonts w:ascii="Consolas" w:eastAsia="Times New Roman" w:hAnsi="Consolas" w:cs="Times New Roman"/>
          <w:color w:val="9CDCFE"/>
          <w:lang w:eastAsia="es-ES"/>
        </w:rPr>
        <w:t>err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 = </w:t>
      </w:r>
      <w:proofErr w:type="spellStart"/>
      <w:r w:rsidRPr="000825A2">
        <w:rPr>
          <w:rFonts w:ascii="Consolas" w:eastAsia="Times New Roman" w:hAnsi="Consolas" w:cs="Times New Roman"/>
          <w:color w:val="4EC9B0"/>
          <w:lang w:eastAsia="es-ES"/>
        </w:rPr>
        <w:t>ek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.</w:t>
      </w:r>
      <w:r w:rsidRPr="000825A2">
        <w:rPr>
          <w:rFonts w:ascii="Consolas" w:eastAsia="Times New Roman" w:hAnsi="Consolas" w:cs="Times New Roman"/>
          <w:color w:val="DCDCAA"/>
          <w:lang w:eastAsia="es-ES"/>
        </w:rPr>
        <w:t>get_data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0825A2">
        <w:rPr>
          <w:rFonts w:ascii="Consolas" w:eastAsia="Times New Roman" w:hAnsi="Consolas" w:cs="Times New Roman"/>
          <w:color w:val="9CDCFE"/>
          <w:lang w:eastAsia="es-ES"/>
        </w:rPr>
        <w:t>instruments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>=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'NESN.S'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,</w:t>
      </w:r>
    </w:p>
    <w:p w14:paraId="7BF1736F" w14:textId="77777777" w:rsidR="005C4E3F" w:rsidRPr="000825A2" w:rsidRDefault="005C4E3F" w:rsidP="005C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            </w:t>
      </w:r>
      <w:proofErr w:type="spellStart"/>
      <w:r w:rsidRPr="000825A2">
        <w:rPr>
          <w:rFonts w:ascii="Consolas" w:eastAsia="Times New Roman" w:hAnsi="Consolas" w:cs="Times New Roman"/>
          <w:color w:val="9CDCFE"/>
          <w:lang w:eastAsia="es-ES"/>
        </w:rPr>
        <w:t>fields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>=[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'TR.</w:t>
      </w:r>
      <w:proofErr w:type="spellStart"/>
      <w:r w:rsidRPr="000825A2">
        <w:rPr>
          <w:rFonts w:ascii="Consolas" w:eastAsia="Times New Roman" w:hAnsi="Consolas" w:cs="Times New Roman"/>
          <w:color w:val="CE9178"/>
          <w:lang w:eastAsia="es-ES"/>
        </w:rPr>
        <w:t>Volume</w:t>
      </w:r>
      <w:proofErr w:type="spellEnd"/>
      <w:r w:rsidRPr="000825A2">
        <w:rPr>
          <w:rFonts w:ascii="Consolas" w:eastAsia="Times New Roman" w:hAnsi="Consolas" w:cs="Times New Roman"/>
          <w:color w:val="CE9178"/>
          <w:lang w:eastAsia="es-ES"/>
        </w:rPr>
        <w:t>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,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</w:t>
      </w:r>
      <w:proofErr w:type="spellStart"/>
      <w:r w:rsidRPr="000825A2">
        <w:rPr>
          <w:rFonts w:ascii="Consolas" w:eastAsia="Times New Roman" w:hAnsi="Consolas" w:cs="Times New Roman"/>
          <w:color w:val="CE9178"/>
          <w:lang w:eastAsia="es-ES"/>
        </w:rPr>
        <w:t>TR.Volume.date</w:t>
      </w:r>
      <w:proofErr w:type="spellEnd"/>
      <w:r w:rsidRPr="000825A2">
        <w:rPr>
          <w:rFonts w:ascii="Consolas" w:eastAsia="Times New Roman" w:hAnsi="Consolas" w:cs="Times New Roman"/>
          <w:color w:val="CE9178"/>
          <w:lang w:eastAsia="es-ES"/>
        </w:rPr>
        <w:t>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],</w:t>
      </w:r>
    </w:p>
    <w:p w14:paraId="78E650F2" w14:textId="77777777" w:rsidR="005C4E3F" w:rsidRPr="000825A2" w:rsidRDefault="005C4E3F" w:rsidP="005C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            </w:t>
      </w:r>
      <w:proofErr w:type="spellStart"/>
      <w:r w:rsidRPr="000825A2">
        <w:rPr>
          <w:rFonts w:ascii="Consolas" w:eastAsia="Times New Roman" w:hAnsi="Consolas" w:cs="Times New Roman"/>
          <w:color w:val="9CDCFE"/>
          <w:lang w:eastAsia="es-ES"/>
        </w:rPr>
        <w:t>parameters</w:t>
      </w:r>
      <w:proofErr w:type="spellEnd"/>
      <w:r w:rsidRPr="000825A2">
        <w:rPr>
          <w:rFonts w:ascii="Consolas" w:eastAsia="Times New Roman" w:hAnsi="Consolas" w:cs="Times New Roman"/>
          <w:color w:val="D4D4D4"/>
          <w:lang w:eastAsia="es-ES"/>
        </w:rPr>
        <w:t>={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'SDate'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: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'2023-01-01'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,</w:t>
      </w:r>
    </w:p>
    <w:p w14:paraId="36BC5C36" w14:textId="77777777" w:rsidR="005C4E3F" w:rsidRPr="000825A2" w:rsidRDefault="005C4E3F" w:rsidP="005C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                        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'EDate'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: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'2023-05-09'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,</w:t>
      </w:r>
    </w:p>
    <w:p w14:paraId="732A46AD" w14:textId="77777777" w:rsidR="005C4E3F" w:rsidRPr="000825A2" w:rsidRDefault="005C4E3F" w:rsidP="005C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825A2">
        <w:rPr>
          <w:rFonts w:ascii="Consolas" w:eastAsia="Times New Roman" w:hAnsi="Consolas" w:cs="Times New Roman"/>
          <w:color w:val="D4D4D4"/>
          <w:lang w:eastAsia="es-ES"/>
        </w:rPr>
        <w:t xml:space="preserve">                        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</w:t>
      </w:r>
      <w:proofErr w:type="spellStart"/>
      <w:r w:rsidRPr="000825A2">
        <w:rPr>
          <w:rFonts w:ascii="Consolas" w:eastAsia="Times New Roman" w:hAnsi="Consolas" w:cs="Times New Roman"/>
          <w:color w:val="CE9178"/>
          <w:lang w:eastAsia="es-ES"/>
        </w:rPr>
        <w:t>Frq</w:t>
      </w:r>
      <w:proofErr w:type="spellEnd"/>
      <w:r w:rsidRPr="000825A2">
        <w:rPr>
          <w:rFonts w:ascii="Consolas" w:eastAsia="Times New Roman" w:hAnsi="Consolas" w:cs="Times New Roman"/>
          <w:color w:val="CE9178"/>
          <w:lang w:eastAsia="es-ES"/>
        </w:rPr>
        <w:t>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:</w:t>
      </w:r>
      <w:r w:rsidRPr="000825A2">
        <w:rPr>
          <w:rFonts w:ascii="Consolas" w:eastAsia="Times New Roman" w:hAnsi="Consolas" w:cs="Times New Roman"/>
          <w:color w:val="CE9178"/>
          <w:lang w:eastAsia="es-ES"/>
        </w:rPr>
        <w:t>'D'</w:t>
      </w:r>
      <w:r w:rsidRPr="000825A2">
        <w:rPr>
          <w:rFonts w:ascii="Consolas" w:eastAsia="Times New Roman" w:hAnsi="Consolas" w:cs="Times New Roman"/>
          <w:color w:val="D4D4D4"/>
          <w:lang w:eastAsia="es-ES"/>
        </w:rPr>
        <w:t>})</w:t>
      </w:r>
    </w:p>
    <w:p w14:paraId="3FD5C6C2" w14:textId="77777777" w:rsidR="00A855BB" w:rsidRPr="000825A2" w:rsidRDefault="00A855BB" w:rsidP="008D34BC">
      <w:pPr>
        <w:rPr>
          <w:sz w:val="2"/>
          <w:szCs w:val="2"/>
        </w:rPr>
      </w:pPr>
    </w:p>
    <w:p w14:paraId="6B15B624" w14:textId="25C409DC" w:rsidR="005C4E3F" w:rsidRPr="000825A2" w:rsidRDefault="00683580" w:rsidP="008D34BC">
      <w:r w:rsidRPr="000825A2">
        <w:rPr>
          <w:noProof/>
        </w:rPr>
        <w:drawing>
          <wp:anchor distT="0" distB="0" distL="114300" distR="114300" simplePos="0" relativeHeight="251660288" behindDoc="0" locked="0" layoutInCell="1" allowOverlap="1" wp14:anchorId="1EFC531D" wp14:editId="72DEF8C5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2040448" cy="1073608"/>
            <wp:effectExtent l="0" t="0" r="0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48" cy="107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E3F" w:rsidRPr="000825A2">
        <w:t>Lo que devuelve:</w:t>
      </w:r>
    </w:p>
    <w:p w14:paraId="6AEDEA84" w14:textId="6C0F65DF" w:rsidR="00BD3E1F" w:rsidRPr="000825A2" w:rsidRDefault="00BD3E1F" w:rsidP="00D21601">
      <w:pPr>
        <w:rPr>
          <w:sz w:val="2"/>
          <w:szCs w:val="2"/>
        </w:rPr>
      </w:pPr>
    </w:p>
    <w:p w14:paraId="7098C4FB" w14:textId="30BA0210" w:rsidR="00A96368" w:rsidRPr="000825A2" w:rsidRDefault="00E422FC" w:rsidP="00D21601">
      <w:r w:rsidRPr="000825A2">
        <w:t>‘</w:t>
      </w:r>
      <w:proofErr w:type="spellStart"/>
      <w:r w:rsidR="00D21601" w:rsidRPr="000825A2">
        <w:t>df</w:t>
      </w:r>
      <w:proofErr w:type="spellEnd"/>
      <w:r w:rsidRPr="000825A2">
        <w:t>’</w:t>
      </w:r>
      <w:r w:rsidR="00D21601" w:rsidRPr="000825A2">
        <w:t xml:space="preserve"> es la variable a la que se asigna el </w:t>
      </w:r>
      <w:proofErr w:type="spellStart"/>
      <w:r w:rsidR="00D21601" w:rsidRPr="000825A2">
        <w:t>pd.DataFrame</w:t>
      </w:r>
      <w:proofErr w:type="spellEnd"/>
      <w:r w:rsidR="00D21601" w:rsidRPr="000825A2">
        <w:t xml:space="preserve"> devuelto por la </w:t>
      </w:r>
      <w:r w:rsidRPr="000825A2">
        <w:t>función y ‘</w:t>
      </w:r>
      <w:proofErr w:type="spellStart"/>
      <w:r w:rsidRPr="000825A2">
        <w:t>err</w:t>
      </w:r>
      <w:proofErr w:type="spellEnd"/>
      <w:r w:rsidRPr="000825A2">
        <w:t>’ es donde se asigna cualquier error que ocurra en la llamada.</w:t>
      </w:r>
    </w:p>
    <w:p w14:paraId="2891EB34" w14:textId="4235BD06" w:rsidR="000D2161" w:rsidRPr="000825A2" w:rsidRDefault="00E422FC" w:rsidP="008D34BC">
      <w:r w:rsidRPr="000825A2">
        <w:t xml:space="preserve">Dentro de </w:t>
      </w:r>
      <w:proofErr w:type="spellStart"/>
      <w:r w:rsidRPr="000825A2">
        <w:t>ek.get_data</w:t>
      </w:r>
      <w:proofErr w:type="spellEnd"/>
      <w:r w:rsidRPr="000825A2">
        <w:t xml:space="preserve"> se especifica </w:t>
      </w:r>
      <w:r w:rsidR="00A61B19" w:rsidRPr="000825A2">
        <w:t xml:space="preserve">el </w:t>
      </w:r>
      <w:proofErr w:type="spellStart"/>
      <w:r w:rsidR="00A61B19" w:rsidRPr="000825A2">
        <w:t>ticker</w:t>
      </w:r>
      <w:proofErr w:type="spellEnd"/>
      <w:r w:rsidR="00A61B19" w:rsidRPr="000825A2">
        <w:t xml:space="preserve"> a usar </w:t>
      </w:r>
      <w:proofErr w:type="spellStart"/>
      <w:r w:rsidR="00A61B19" w:rsidRPr="000825A2">
        <w:rPr>
          <w:rFonts w:ascii="Consolas" w:eastAsia="Times New Roman" w:hAnsi="Consolas" w:cs="Times New Roman"/>
          <w:color w:val="9CDCFE"/>
          <w:shd w:val="clear" w:color="auto" w:fill="000000" w:themeFill="text1"/>
          <w:lang w:eastAsia="es-ES"/>
        </w:rPr>
        <w:t>instruments</w:t>
      </w:r>
      <w:proofErr w:type="spellEnd"/>
      <w:r w:rsidR="00A61B19" w:rsidRPr="000825A2">
        <w:rPr>
          <w:rFonts w:ascii="Consolas" w:eastAsia="Times New Roman" w:hAnsi="Consolas" w:cs="Times New Roman"/>
          <w:color w:val="D4D4D4"/>
          <w:shd w:val="clear" w:color="auto" w:fill="000000" w:themeFill="text1"/>
          <w:lang w:eastAsia="es-ES"/>
        </w:rPr>
        <w:t>=</w:t>
      </w:r>
      <w:r w:rsidR="00A61B19" w:rsidRPr="000825A2">
        <w:rPr>
          <w:rFonts w:ascii="Consolas" w:eastAsia="Times New Roman" w:hAnsi="Consolas" w:cs="Times New Roman"/>
          <w:color w:val="CE9178"/>
          <w:shd w:val="clear" w:color="auto" w:fill="000000" w:themeFill="text1"/>
          <w:lang w:eastAsia="es-ES"/>
        </w:rPr>
        <w:t>'NESN.S'</w:t>
      </w:r>
      <w:r w:rsidR="00A61B19" w:rsidRPr="000825A2">
        <w:t xml:space="preserve"> (</w:t>
      </w:r>
      <w:r w:rsidR="00C44AA3" w:rsidRPr="000825A2">
        <w:t>Nestlé</w:t>
      </w:r>
      <w:r w:rsidR="00A61B19" w:rsidRPr="000825A2">
        <w:t>)</w:t>
      </w:r>
      <w:r w:rsidR="000151D3" w:rsidRPr="000825A2">
        <w:t>, los campos a descargar como una lista en ‘</w:t>
      </w:r>
      <w:proofErr w:type="spellStart"/>
      <w:r w:rsidR="000151D3" w:rsidRPr="000825A2">
        <w:t>fields</w:t>
      </w:r>
      <w:proofErr w:type="spellEnd"/>
      <w:r w:rsidR="000151D3" w:rsidRPr="000825A2">
        <w:t xml:space="preserve">’ (el volumen y la fecha), y los </w:t>
      </w:r>
      <w:r w:rsidR="004709A9" w:rsidRPr="000825A2">
        <w:t>parámetros</w:t>
      </w:r>
      <w:r w:rsidR="000151D3" w:rsidRPr="000825A2">
        <w:t xml:space="preserve"> deseados como diccionario en ‘</w:t>
      </w:r>
      <w:proofErr w:type="spellStart"/>
      <w:r w:rsidR="000151D3" w:rsidRPr="000825A2">
        <w:t>parameters</w:t>
      </w:r>
      <w:proofErr w:type="spellEnd"/>
      <w:r w:rsidR="000151D3" w:rsidRPr="000825A2">
        <w:t>’.</w:t>
      </w:r>
      <w:r w:rsidR="003A585A" w:rsidRPr="000825A2">
        <w:t xml:space="preserve"> Los mismos </w:t>
      </w:r>
      <w:r w:rsidR="001E5174" w:rsidRPr="000825A2">
        <w:t>parámetros</w:t>
      </w:r>
      <w:r w:rsidR="003A585A" w:rsidRPr="000825A2">
        <w:t xml:space="preserve"> son pasados a todas las funciones en ‘</w:t>
      </w:r>
      <w:proofErr w:type="spellStart"/>
      <w:r w:rsidR="003A585A" w:rsidRPr="000825A2">
        <w:t>fields</w:t>
      </w:r>
      <w:proofErr w:type="spellEnd"/>
      <w:r w:rsidR="003A585A" w:rsidRPr="000825A2">
        <w:t>’.</w:t>
      </w:r>
      <w:r w:rsidR="00DD2F8C" w:rsidRPr="000825A2">
        <w:t xml:space="preserve"> </w:t>
      </w:r>
    </w:p>
    <w:p w14:paraId="68E63D94" w14:textId="2C287EB7" w:rsidR="00A96368" w:rsidRPr="000825A2" w:rsidRDefault="00DD2F8C" w:rsidP="008D34BC">
      <w:r w:rsidRPr="000825A2">
        <w:t xml:space="preserve">Si se desea descargar varios </w:t>
      </w:r>
      <w:proofErr w:type="spellStart"/>
      <w:r w:rsidRPr="000825A2">
        <w:t>tickers</w:t>
      </w:r>
      <w:proofErr w:type="spellEnd"/>
      <w:r w:rsidRPr="000825A2">
        <w:t xml:space="preserve"> simplemente hay que pasarlos en una lista a ‘</w:t>
      </w:r>
      <w:proofErr w:type="spellStart"/>
      <w:r w:rsidRPr="000825A2">
        <w:t>instruments</w:t>
      </w:r>
      <w:proofErr w:type="spellEnd"/>
      <w:r w:rsidRPr="000825A2">
        <w:t>’.</w:t>
      </w:r>
    </w:p>
    <w:p w14:paraId="2ADC2C48" w14:textId="339BF4A1" w:rsidR="00286008" w:rsidRPr="008D34BC" w:rsidRDefault="001D055C" w:rsidP="008D34BC">
      <w:r w:rsidRPr="000825A2">
        <w:t xml:space="preserve">Todas las llamadas siguen este </w:t>
      </w:r>
      <w:r w:rsidR="000D2161" w:rsidRPr="000825A2">
        <w:t xml:space="preserve">mismo </w:t>
      </w:r>
      <w:r w:rsidRPr="000825A2">
        <w:t>formato.</w:t>
      </w:r>
      <w:bookmarkStart w:id="9" w:name="_GoBack"/>
      <w:bookmarkEnd w:id="9"/>
    </w:p>
    <w:sectPr w:rsidR="00286008" w:rsidRPr="008D34BC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8FDB1" w14:textId="77777777" w:rsidR="00021A0C" w:rsidRDefault="00021A0C" w:rsidP="002F7B70">
      <w:pPr>
        <w:spacing w:after="0" w:line="240" w:lineRule="auto"/>
      </w:pPr>
      <w:r>
        <w:separator/>
      </w:r>
    </w:p>
  </w:endnote>
  <w:endnote w:type="continuationSeparator" w:id="0">
    <w:p w14:paraId="58DEF6C7" w14:textId="77777777" w:rsidR="00021A0C" w:rsidRDefault="00021A0C" w:rsidP="002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749646"/>
      <w:docPartObj>
        <w:docPartGallery w:val="Page Numbers (Bottom of Page)"/>
        <w:docPartUnique/>
      </w:docPartObj>
    </w:sdtPr>
    <w:sdtEndPr/>
    <w:sdtContent>
      <w:p w14:paraId="141EAE4E" w14:textId="77777777" w:rsidR="0024265C" w:rsidRDefault="002426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19384" w14:textId="77777777" w:rsidR="0024265C" w:rsidRDefault="002426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7C3E0" w14:textId="77777777" w:rsidR="00021A0C" w:rsidRDefault="00021A0C" w:rsidP="002F7B70">
      <w:pPr>
        <w:spacing w:after="0" w:line="240" w:lineRule="auto"/>
      </w:pPr>
      <w:r>
        <w:separator/>
      </w:r>
    </w:p>
  </w:footnote>
  <w:footnote w:type="continuationSeparator" w:id="0">
    <w:p w14:paraId="03C427D9" w14:textId="77777777" w:rsidR="00021A0C" w:rsidRDefault="00021A0C" w:rsidP="002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150"/>
    <w:multiLevelType w:val="hybridMultilevel"/>
    <w:tmpl w:val="467A384C"/>
    <w:lvl w:ilvl="0" w:tplc="40905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15268"/>
    <w:multiLevelType w:val="hybridMultilevel"/>
    <w:tmpl w:val="912CB5B0"/>
    <w:lvl w:ilvl="0" w:tplc="9C6A00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1366"/>
    <w:multiLevelType w:val="hybridMultilevel"/>
    <w:tmpl w:val="7B7E2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8CC"/>
    <w:multiLevelType w:val="hybridMultilevel"/>
    <w:tmpl w:val="F78C6286"/>
    <w:lvl w:ilvl="0" w:tplc="AA0068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EA7252"/>
    <w:multiLevelType w:val="hybridMultilevel"/>
    <w:tmpl w:val="34EE013A"/>
    <w:lvl w:ilvl="0" w:tplc="F9E8EF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49FC"/>
    <w:multiLevelType w:val="hybridMultilevel"/>
    <w:tmpl w:val="A87E7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111AB"/>
    <w:multiLevelType w:val="hybridMultilevel"/>
    <w:tmpl w:val="83C82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3476C"/>
    <w:multiLevelType w:val="hybridMultilevel"/>
    <w:tmpl w:val="50C05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A2864"/>
    <w:multiLevelType w:val="hybridMultilevel"/>
    <w:tmpl w:val="A3E64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A1679"/>
    <w:multiLevelType w:val="hybridMultilevel"/>
    <w:tmpl w:val="E1E83080"/>
    <w:lvl w:ilvl="0" w:tplc="D5CA4768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04287"/>
    <w:rsid w:val="00005286"/>
    <w:rsid w:val="00005399"/>
    <w:rsid w:val="0000547B"/>
    <w:rsid w:val="000151D3"/>
    <w:rsid w:val="00021A0C"/>
    <w:rsid w:val="00024879"/>
    <w:rsid w:val="00026712"/>
    <w:rsid w:val="00031AB5"/>
    <w:rsid w:val="00032C9D"/>
    <w:rsid w:val="00037A8A"/>
    <w:rsid w:val="00041207"/>
    <w:rsid w:val="00041584"/>
    <w:rsid w:val="00041C80"/>
    <w:rsid w:val="00042F11"/>
    <w:rsid w:val="00045A08"/>
    <w:rsid w:val="00045D95"/>
    <w:rsid w:val="00050B23"/>
    <w:rsid w:val="00054EE4"/>
    <w:rsid w:val="00055912"/>
    <w:rsid w:val="000560A2"/>
    <w:rsid w:val="0006321A"/>
    <w:rsid w:val="0007761A"/>
    <w:rsid w:val="00080BB7"/>
    <w:rsid w:val="000825A2"/>
    <w:rsid w:val="00082DC4"/>
    <w:rsid w:val="0008302F"/>
    <w:rsid w:val="00084CEC"/>
    <w:rsid w:val="00085B3B"/>
    <w:rsid w:val="000951F1"/>
    <w:rsid w:val="000A6CFF"/>
    <w:rsid w:val="000A722A"/>
    <w:rsid w:val="000B4DCB"/>
    <w:rsid w:val="000B55BF"/>
    <w:rsid w:val="000C1EAD"/>
    <w:rsid w:val="000C2AD5"/>
    <w:rsid w:val="000D2161"/>
    <w:rsid w:val="000E5675"/>
    <w:rsid w:val="000F6761"/>
    <w:rsid w:val="000F765E"/>
    <w:rsid w:val="00105EBE"/>
    <w:rsid w:val="00106B1A"/>
    <w:rsid w:val="00124448"/>
    <w:rsid w:val="00125CF4"/>
    <w:rsid w:val="0012728A"/>
    <w:rsid w:val="00132C7B"/>
    <w:rsid w:val="001351C1"/>
    <w:rsid w:val="00137660"/>
    <w:rsid w:val="00151769"/>
    <w:rsid w:val="00152C44"/>
    <w:rsid w:val="00153F19"/>
    <w:rsid w:val="00155A74"/>
    <w:rsid w:val="00163D35"/>
    <w:rsid w:val="0016476E"/>
    <w:rsid w:val="00164906"/>
    <w:rsid w:val="00164AE2"/>
    <w:rsid w:val="00166372"/>
    <w:rsid w:val="00167684"/>
    <w:rsid w:val="00167711"/>
    <w:rsid w:val="001725B0"/>
    <w:rsid w:val="00183D85"/>
    <w:rsid w:val="0019029B"/>
    <w:rsid w:val="001917AC"/>
    <w:rsid w:val="001A03EA"/>
    <w:rsid w:val="001A6999"/>
    <w:rsid w:val="001B02E0"/>
    <w:rsid w:val="001B1E7C"/>
    <w:rsid w:val="001B4872"/>
    <w:rsid w:val="001B72DD"/>
    <w:rsid w:val="001B7A62"/>
    <w:rsid w:val="001C3D60"/>
    <w:rsid w:val="001D055C"/>
    <w:rsid w:val="001D0DE1"/>
    <w:rsid w:val="001D1037"/>
    <w:rsid w:val="001D6599"/>
    <w:rsid w:val="001D7BDE"/>
    <w:rsid w:val="001E0415"/>
    <w:rsid w:val="001E5174"/>
    <w:rsid w:val="001E61FC"/>
    <w:rsid w:val="001E6B19"/>
    <w:rsid w:val="001F0E6C"/>
    <w:rsid w:val="001F2E9B"/>
    <w:rsid w:val="001F580A"/>
    <w:rsid w:val="001F6990"/>
    <w:rsid w:val="001F6F7B"/>
    <w:rsid w:val="001F7FA1"/>
    <w:rsid w:val="00204DCB"/>
    <w:rsid w:val="00210517"/>
    <w:rsid w:val="00214128"/>
    <w:rsid w:val="0021551B"/>
    <w:rsid w:val="002224F6"/>
    <w:rsid w:val="00233111"/>
    <w:rsid w:val="0023490E"/>
    <w:rsid w:val="0024265C"/>
    <w:rsid w:val="00242DF8"/>
    <w:rsid w:val="002457F2"/>
    <w:rsid w:val="002517A3"/>
    <w:rsid w:val="00254FFC"/>
    <w:rsid w:val="00256DDC"/>
    <w:rsid w:val="002613F3"/>
    <w:rsid w:val="00265D8F"/>
    <w:rsid w:val="00270CE1"/>
    <w:rsid w:val="00271C84"/>
    <w:rsid w:val="0027255C"/>
    <w:rsid w:val="0027312D"/>
    <w:rsid w:val="002770E4"/>
    <w:rsid w:val="00277668"/>
    <w:rsid w:val="002808D3"/>
    <w:rsid w:val="00286008"/>
    <w:rsid w:val="00297186"/>
    <w:rsid w:val="002A5AF6"/>
    <w:rsid w:val="002B26C6"/>
    <w:rsid w:val="002B61ED"/>
    <w:rsid w:val="002C0826"/>
    <w:rsid w:val="002D01AF"/>
    <w:rsid w:val="002D1626"/>
    <w:rsid w:val="002D4CD4"/>
    <w:rsid w:val="002D7DC7"/>
    <w:rsid w:val="002E162A"/>
    <w:rsid w:val="002E1EA2"/>
    <w:rsid w:val="002E32A2"/>
    <w:rsid w:val="002F36B6"/>
    <w:rsid w:val="002F7B70"/>
    <w:rsid w:val="0030394C"/>
    <w:rsid w:val="00303C37"/>
    <w:rsid w:val="00304CB8"/>
    <w:rsid w:val="003076E7"/>
    <w:rsid w:val="00324B96"/>
    <w:rsid w:val="003259E6"/>
    <w:rsid w:val="003278F0"/>
    <w:rsid w:val="00333ECD"/>
    <w:rsid w:val="003367B9"/>
    <w:rsid w:val="00337945"/>
    <w:rsid w:val="00342093"/>
    <w:rsid w:val="00344150"/>
    <w:rsid w:val="00350CB0"/>
    <w:rsid w:val="00355EE9"/>
    <w:rsid w:val="00356E2E"/>
    <w:rsid w:val="00356E52"/>
    <w:rsid w:val="003571FD"/>
    <w:rsid w:val="003600E9"/>
    <w:rsid w:val="00360B6B"/>
    <w:rsid w:val="00360C6D"/>
    <w:rsid w:val="00364597"/>
    <w:rsid w:val="00370254"/>
    <w:rsid w:val="00373563"/>
    <w:rsid w:val="00383DD8"/>
    <w:rsid w:val="00394C91"/>
    <w:rsid w:val="003A2DC0"/>
    <w:rsid w:val="003A39AD"/>
    <w:rsid w:val="003A585A"/>
    <w:rsid w:val="003A6297"/>
    <w:rsid w:val="003B22E5"/>
    <w:rsid w:val="003B6D59"/>
    <w:rsid w:val="003C2775"/>
    <w:rsid w:val="003C2A06"/>
    <w:rsid w:val="003C3077"/>
    <w:rsid w:val="003C3577"/>
    <w:rsid w:val="003C4672"/>
    <w:rsid w:val="003C7E99"/>
    <w:rsid w:val="003D0190"/>
    <w:rsid w:val="003D2155"/>
    <w:rsid w:val="003D511D"/>
    <w:rsid w:val="003D6F70"/>
    <w:rsid w:val="003E0A43"/>
    <w:rsid w:val="003E3022"/>
    <w:rsid w:val="003E3107"/>
    <w:rsid w:val="003E6071"/>
    <w:rsid w:val="003E61A8"/>
    <w:rsid w:val="0040380D"/>
    <w:rsid w:val="00403C49"/>
    <w:rsid w:val="0040481D"/>
    <w:rsid w:val="00417835"/>
    <w:rsid w:val="00420855"/>
    <w:rsid w:val="00421AEF"/>
    <w:rsid w:val="00427BD9"/>
    <w:rsid w:val="00432A5F"/>
    <w:rsid w:val="00433546"/>
    <w:rsid w:val="004335C7"/>
    <w:rsid w:val="00437CEC"/>
    <w:rsid w:val="00440A9A"/>
    <w:rsid w:val="00440BF0"/>
    <w:rsid w:val="004444DB"/>
    <w:rsid w:val="004457DE"/>
    <w:rsid w:val="004466A0"/>
    <w:rsid w:val="00446A5F"/>
    <w:rsid w:val="00454AE4"/>
    <w:rsid w:val="00462BD3"/>
    <w:rsid w:val="00463499"/>
    <w:rsid w:val="00463CC8"/>
    <w:rsid w:val="00466E3C"/>
    <w:rsid w:val="004709A9"/>
    <w:rsid w:val="00471467"/>
    <w:rsid w:val="00471906"/>
    <w:rsid w:val="00471B53"/>
    <w:rsid w:val="004734E5"/>
    <w:rsid w:val="00475654"/>
    <w:rsid w:val="0048344C"/>
    <w:rsid w:val="00485D32"/>
    <w:rsid w:val="0048658C"/>
    <w:rsid w:val="00490D29"/>
    <w:rsid w:val="004913BA"/>
    <w:rsid w:val="0049258C"/>
    <w:rsid w:val="00494105"/>
    <w:rsid w:val="004950DB"/>
    <w:rsid w:val="004A0CE4"/>
    <w:rsid w:val="004A1153"/>
    <w:rsid w:val="004A2E1E"/>
    <w:rsid w:val="004A2FF9"/>
    <w:rsid w:val="004A3FBC"/>
    <w:rsid w:val="004A62AF"/>
    <w:rsid w:val="004B0D86"/>
    <w:rsid w:val="004B29D7"/>
    <w:rsid w:val="004B4BDD"/>
    <w:rsid w:val="004C2442"/>
    <w:rsid w:val="004C48CD"/>
    <w:rsid w:val="004C656E"/>
    <w:rsid w:val="004C6B5B"/>
    <w:rsid w:val="004C7938"/>
    <w:rsid w:val="004E1668"/>
    <w:rsid w:val="004E2BAE"/>
    <w:rsid w:val="004E4307"/>
    <w:rsid w:val="004F7E89"/>
    <w:rsid w:val="00510E09"/>
    <w:rsid w:val="00514789"/>
    <w:rsid w:val="005225E9"/>
    <w:rsid w:val="00524CB6"/>
    <w:rsid w:val="005269FC"/>
    <w:rsid w:val="00526E68"/>
    <w:rsid w:val="005322AE"/>
    <w:rsid w:val="00533AA6"/>
    <w:rsid w:val="005345F3"/>
    <w:rsid w:val="0054319F"/>
    <w:rsid w:val="00546B01"/>
    <w:rsid w:val="005477D9"/>
    <w:rsid w:val="005509BD"/>
    <w:rsid w:val="00551768"/>
    <w:rsid w:val="005564AE"/>
    <w:rsid w:val="005639E9"/>
    <w:rsid w:val="00564D1A"/>
    <w:rsid w:val="00566561"/>
    <w:rsid w:val="0057601E"/>
    <w:rsid w:val="00576BB2"/>
    <w:rsid w:val="0058190D"/>
    <w:rsid w:val="0058221C"/>
    <w:rsid w:val="005862F1"/>
    <w:rsid w:val="0059000A"/>
    <w:rsid w:val="005911C0"/>
    <w:rsid w:val="0059674F"/>
    <w:rsid w:val="005B7092"/>
    <w:rsid w:val="005C4A9E"/>
    <w:rsid w:val="005C4CFE"/>
    <w:rsid w:val="005C4E3F"/>
    <w:rsid w:val="005C746E"/>
    <w:rsid w:val="005D0924"/>
    <w:rsid w:val="005F0026"/>
    <w:rsid w:val="005F4636"/>
    <w:rsid w:val="006027A0"/>
    <w:rsid w:val="0060420A"/>
    <w:rsid w:val="00610CB3"/>
    <w:rsid w:val="006160CB"/>
    <w:rsid w:val="006236E7"/>
    <w:rsid w:val="00641DEF"/>
    <w:rsid w:val="006439DF"/>
    <w:rsid w:val="00653D8D"/>
    <w:rsid w:val="00655911"/>
    <w:rsid w:val="0066341E"/>
    <w:rsid w:val="00664496"/>
    <w:rsid w:val="00673485"/>
    <w:rsid w:val="006815F0"/>
    <w:rsid w:val="00683580"/>
    <w:rsid w:val="00687A1E"/>
    <w:rsid w:val="0069035F"/>
    <w:rsid w:val="006906D7"/>
    <w:rsid w:val="0069263F"/>
    <w:rsid w:val="00694505"/>
    <w:rsid w:val="00697306"/>
    <w:rsid w:val="00697BC8"/>
    <w:rsid w:val="006A2931"/>
    <w:rsid w:val="006A5C27"/>
    <w:rsid w:val="006A783D"/>
    <w:rsid w:val="006B31FB"/>
    <w:rsid w:val="006C24D1"/>
    <w:rsid w:val="006C6525"/>
    <w:rsid w:val="006D00C8"/>
    <w:rsid w:val="006D1E39"/>
    <w:rsid w:val="006D1FF2"/>
    <w:rsid w:val="006D4E44"/>
    <w:rsid w:val="006E1557"/>
    <w:rsid w:val="006E2286"/>
    <w:rsid w:val="006E3BF9"/>
    <w:rsid w:val="006E4285"/>
    <w:rsid w:val="006E6B48"/>
    <w:rsid w:val="006F3476"/>
    <w:rsid w:val="006F55D6"/>
    <w:rsid w:val="006F7736"/>
    <w:rsid w:val="006F7ADA"/>
    <w:rsid w:val="00702D45"/>
    <w:rsid w:val="00703C4D"/>
    <w:rsid w:val="00704921"/>
    <w:rsid w:val="00713362"/>
    <w:rsid w:val="007144C5"/>
    <w:rsid w:val="0072062E"/>
    <w:rsid w:val="00727B56"/>
    <w:rsid w:val="00727F95"/>
    <w:rsid w:val="0073693F"/>
    <w:rsid w:val="00741C6D"/>
    <w:rsid w:val="00742D80"/>
    <w:rsid w:val="007450D7"/>
    <w:rsid w:val="00747AD8"/>
    <w:rsid w:val="007530A7"/>
    <w:rsid w:val="00756259"/>
    <w:rsid w:val="00761A0B"/>
    <w:rsid w:val="0076273C"/>
    <w:rsid w:val="00763648"/>
    <w:rsid w:val="0077314C"/>
    <w:rsid w:val="00775A77"/>
    <w:rsid w:val="00777EF8"/>
    <w:rsid w:val="0078116C"/>
    <w:rsid w:val="00782063"/>
    <w:rsid w:val="0078344B"/>
    <w:rsid w:val="007A2411"/>
    <w:rsid w:val="007A30A1"/>
    <w:rsid w:val="007B25F3"/>
    <w:rsid w:val="007B73B1"/>
    <w:rsid w:val="007C0EF7"/>
    <w:rsid w:val="007D0241"/>
    <w:rsid w:val="007D16B1"/>
    <w:rsid w:val="007D277F"/>
    <w:rsid w:val="007D329C"/>
    <w:rsid w:val="007E4223"/>
    <w:rsid w:val="007E50DA"/>
    <w:rsid w:val="007E518C"/>
    <w:rsid w:val="007F314F"/>
    <w:rsid w:val="008057D5"/>
    <w:rsid w:val="00813B27"/>
    <w:rsid w:val="00817423"/>
    <w:rsid w:val="00822B4C"/>
    <w:rsid w:val="00823129"/>
    <w:rsid w:val="00824400"/>
    <w:rsid w:val="00826C72"/>
    <w:rsid w:val="00830531"/>
    <w:rsid w:val="008321E5"/>
    <w:rsid w:val="00834C64"/>
    <w:rsid w:val="008442DF"/>
    <w:rsid w:val="00852F79"/>
    <w:rsid w:val="00860452"/>
    <w:rsid w:val="00867D2E"/>
    <w:rsid w:val="008752F4"/>
    <w:rsid w:val="00875B66"/>
    <w:rsid w:val="0089095E"/>
    <w:rsid w:val="0089353D"/>
    <w:rsid w:val="00897CBD"/>
    <w:rsid w:val="008A3A82"/>
    <w:rsid w:val="008A6E77"/>
    <w:rsid w:val="008B0F89"/>
    <w:rsid w:val="008B7E33"/>
    <w:rsid w:val="008C03BF"/>
    <w:rsid w:val="008C42E8"/>
    <w:rsid w:val="008C5AAB"/>
    <w:rsid w:val="008C67DE"/>
    <w:rsid w:val="008D34BC"/>
    <w:rsid w:val="008D46EA"/>
    <w:rsid w:val="008E5590"/>
    <w:rsid w:val="008E6FCD"/>
    <w:rsid w:val="008F2966"/>
    <w:rsid w:val="008F73FA"/>
    <w:rsid w:val="009053A6"/>
    <w:rsid w:val="00907AE8"/>
    <w:rsid w:val="0091152E"/>
    <w:rsid w:val="0092197A"/>
    <w:rsid w:val="00922432"/>
    <w:rsid w:val="00923979"/>
    <w:rsid w:val="00924B41"/>
    <w:rsid w:val="009258A8"/>
    <w:rsid w:val="00926842"/>
    <w:rsid w:val="00927A86"/>
    <w:rsid w:val="00933A46"/>
    <w:rsid w:val="00935945"/>
    <w:rsid w:val="0094046E"/>
    <w:rsid w:val="00943CA8"/>
    <w:rsid w:val="0095204B"/>
    <w:rsid w:val="00955775"/>
    <w:rsid w:val="00966170"/>
    <w:rsid w:val="00970DCE"/>
    <w:rsid w:val="009746E6"/>
    <w:rsid w:val="00977D50"/>
    <w:rsid w:val="009816EC"/>
    <w:rsid w:val="00981B38"/>
    <w:rsid w:val="00984628"/>
    <w:rsid w:val="00987552"/>
    <w:rsid w:val="00987DB5"/>
    <w:rsid w:val="00990D8F"/>
    <w:rsid w:val="0099228A"/>
    <w:rsid w:val="009924B8"/>
    <w:rsid w:val="009A0E5A"/>
    <w:rsid w:val="009A31C4"/>
    <w:rsid w:val="009B64B3"/>
    <w:rsid w:val="009B7F90"/>
    <w:rsid w:val="009C3F8B"/>
    <w:rsid w:val="009C46BF"/>
    <w:rsid w:val="009D05A0"/>
    <w:rsid w:val="009D2CCE"/>
    <w:rsid w:val="009D40C2"/>
    <w:rsid w:val="009D4C08"/>
    <w:rsid w:val="009D4E7F"/>
    <w:rsid w:val="009D5F41"/>
    <w:rsid w:val="009D65E8"/>
    <w:rsid w:val="009E09FF"/>
    <w:rsid w:val="009E11BE"/>
    <w:rsid w:val="009E184D"/>
    <w:rsid w:val="009F3436"/>
    <w:rsid w:val="009F495E"/>
    <w:rsid w:val="009F5954"/>
    <w:rsid w:val="009F6582"/>
    <w:rsid w:val="00A01AB7"/>
    <w:rsid w:val="00A06942"/>
    <w:rsid w:val="00A06A80"/>
    <w:rsid w:val="00A106AA"/>
    <w:rsid w:val="00A10924"/>
    <w:rsid w:val="00A140C0"/>
    <w:rsid w:val="00A17424"/>
    <w:rsid w:val="00A20F32"/>
    <w:rsid w:val="00A22BC7"/>
    <w:rsid w:val="00A23D1C"/>
    <w:rsid w:val="00A3331B"/>
    <w:rsid w:val="00A3444F"/>
    <w:rsid w:val="00A35580"/>
    <w:rsid w:val="00A36E4E"/>
    <w:rsid w:val="00A41671"/>
    <w:rsid w:val="00A42D30"/>
    <w:rsid w:val="00A4336B"/>
    <w:rsid w:val="00A4381C"/>
    <w:rsid w:val="00A47148"/>
    <w:rsid w:val="00A47643"/>
    <w:rsid w:val="00A52B68"/>
    <w:rsid w:val="00A53D51"/>
    <w:rsid w:val="00A55F9A"/>
    <w:rsid w:val="00A57013"/>
    <w:rsid w:val="00A61B19"/>
    <w:rsid w:val="00A61F30"/>
    <w:rsid w:val="00A66EFB"/>
    <w:rsid w:val="00A72DEE"/>
    <w:rsid w:val="00A75797"/>
    <w:rsid w:val="00A77951"/>
    <w:rsid w:val="00A855BB"/>
    <w:rsid w:val="00A90F6A"/>
    <w:rsid w:val="00A929C0"/>
    <w:rsid w:val="00A96270"/>
    <w:rsid w:val="00A96368"/>
    <w:rsid w:val="00AA350F"/>
    <w:rsid w:val="00AA4AC0"/>
    <w:rsid w:val="00AA4AC3"/>
    <w:rsid w:val="00AB1C8A"/>
    <w:rsid w:val="00AB572A"/>
    <w:rsid w:val="00AB6800"/>
    <w:rsid w:val="00AC318E"/>
    <w:rsid w:val="00AD19E9"/>
    <w:rsid w:val="00AE5354"/>
    <w:rsid w:val="00AE6060"/>
    <w:rsid w:val="00AF193C"/>
    <w:rsid w:val="00B0091E"/>
    <w:rsid w:val="00B10B5E"/>
    <w:rsid w:val="00B14ADF"/>
    <w:rsid w:val="00B2515E"/>
    <w:rsid w:val="00B33CEE"/>
    <w:rsid w:val="00B35AF8"/>
    <w:rsid w:val="00B430E6"/>
    <w:rsid w:val="00B45AD5"/>
    <w:rsid w:val="00B53588"/>
    <w:rsid w:val="00B557BD"/>
    <w:rsid w:val="00B601AC"/>
    <w:rsid w:val="00B619F9"/>
    <w:rsid w:val="00B63AB5"/>
    <w:rsid w:val="00B651F5"/>
    <w:rsid w:val="00B712E4"/>
    <w:rsid w:val="00B71833"/>
    <w:rsid w:val="00B72219"/>
    <w:rsid w:val="00B7343E"/>
    <w:rsid w:val="00B74720"/>
    <w:rsid w:val="00B761D3"/>
    <w:rsid w:val="00B77F38"/>
    <w:rsid w:val="00B819C2"/>
    <w:rsid w:val="00B84EFD"/>
    <w:rsid w:val="00B85762"/>
    <w:rsid w:val="00B86447"/>
    <w:rsid w:val="00B876D9"/>
    <w:rsid w:val="00B93EAE"/>
    <w:rsid w:val="00B93FEE"/>
    <w:rsid w:val="00B956D1"/>
    <w:rsid w:val="00BA3CB4"/>
    <w:rsid w:val="00BA5045"/>
    <w:rsid w:val="00BA643A"/>
    <w:rsid w:val="00BB3E0B"/>
    <w:rsid w:val="00BB4C81"/>
    <w:rsid w:val="00BB7B12"/>
    <w:rsid w:val="00BC0EF7"/>
    <w:rsid w:val="00BC49E6"/>
    <w:rsid w:val="00BC4FC1"/>
    <w:rsid w:val="00BC5C48"/>
    <w:rsid w:val="00BC7532"/>
    <w:rsid w:val="00BC7B3B"/>
    <w:rsid w:val="00BD0066"/>
    <w:rsid w:val="00BD3E1F"/>
    <w:rsid w:val="00BE1632"/>
    <w:rsid w:val="00BE1D29"/>
    <w:rsid w:val="00BE3D93"/>
    <w:rsid w:val="00BF5A76"/>
    <w:rsid w:val="00BF6D2B"/>
    <w:rsid w:val="00C11ED1"/>
    <w:rsid w:val="00C121C2"/>
    <w:rsid w:val="00C14D81"/>
    <w:rsid w:val="00C14D9B"/>
    <w:rsid w:val="00C14DEB"/>
    <w:rsid w:val="00C261CF"/>
    <w:rsid w:val="00C3018E"/>
    <w:rsid w:val="00C3534A"/>
    <w:rsid w:val="00C35F98"/>
    <w:rsid w:val="00C37C99"/>
    <w:rsid w:val="00C40EA1"/>
    <w:rsid w:val="00C44AA3"/>
    <w:rsid w:val="00C454F1"/>
    <w:rsid w:val="00C46961"/>
    <w:rsid w:val="00C5223D"/>
    <w:rsid w:val="00C53C5E"/>
    <w:rsid w:val="00C54405"/>
    <w:rsid w:val="00C57448"/>
    <w:rsid w:val="00C6127E"/>
    <w:rsid w:val="00C6435A"/>
    <w:rsid w:val="00C73BCC"/>
    <w:rsid w:val="00C77AEC"/>
    <w:rsid w:val="00C8050C"/>
    <w:rsid w:val="00C80D04"/>
    <w:rsid w:val="00C811ED"/>
    <w:rsid w:val="00C83809"/>
    <w:rsid w:val="00C858B0"/>
    <w:rsid w:val="00C97244"/>
    <w:rsid w:val="00CA391B"/>
    <w:rsid w:val="00CA3B6C"/>
    <w:rsid w:val="00CA4700"/>
    <w:rsid w:val="00CA4AC7"/>
    <w:rsid w:val="00CA5822"/>
    <w:rsid w:val="00CA7BAA"/>
    <w:rsid w:val="00CB1506"/>
    <w:rsid w:val="00CB3E32"/>
    <w:rsid w:val="00CB6A97"/>
    <w:rsid w:val="00CC3C38"/>
    <w:rsid w:val="00CC3FAA"/>
    <w:rsid w:val="00CC4340"/>
    <w:rsid w:val="00CC4348"/>
    <w:rsid w:val="00CD1033"/>
    <w:rsid w:val="00CE22D1"/>
    <w:rsid w:val="00CE778A"/>
    <w:rsid w:val="00CE7D53"/>
    <w:rsid w:val="00CF020B"/>
    <w:rsid w:val="00CF47DB"/>
    <w:rsid w:val="00CF5005"/>
    <w:rsid w:val="00CF56AC"/>
    <w:rsid w:val="00CF6480"/>
    <w:rsid w:val="00D01EAC"/>
    <w:rsid w:val="00D02989"/>
    <w:rsid w:val="00D07D54"/>
    <w:rsid w:val="00D10BB7"/>
    <w:rsid w:val="00D10D3B"/>
    <w:rsid w:val="00D1278F"/>
    <w:rsid w:val="00D12F6B"/>
    <w:rsid w:val="00D17FB9"/>
    <w:rsid w:val="00D20D2F"/>
    <w:rsid w:val="00D21601"/>
    <w:rsid w:val="00D225C4"/>
    <w:rsid w:val="00D25910"/>
    <w:rsid w:val="00D26620"/>
    <w:rsid w:val="00D40C3E"/>
    <w:rsid w:val="00D40CFC"/>
    <w:rsid w:val="00D449F8"/>
    <w:rsid w:val="00D45B88"/>
    <w:rsid w:val="00D559BF"/>
    <w:rsid w:val="00D5637A"/>
    <w:rsid w:val="00D617E2"/>
    <w:rsid w:val="00D674A2"/>
    <w:rsid w:val="00D7428C"/>
    <w:rsid w:val="00D97CDC"/>
    <w:rsid w:val="00DA6C8F"/>
    <w:rsid w:val="00DB4554"/>
    <w:rsid w:val="00DB746D"/>
    <w:rsid w:val="00DC04BF"/>
    <w:rsid w:val="00DC26E8"/>
    <w:rsid w:val="00DC51F8"/>
    <w:rsid w:val="00DC663C"/>
    <w:rsid w:val="00DD25FC"/>
    <w:rsid w:val="00DD2A80"/>
    <w:rsid w:val="00DD2F8C"/>
    <w:rsid w:val="00DD499E"/>
    <w:rsid w:val="00DD666A"/>
    <w:rsid w:val="00DD7FF4"/>
    <w:rsid w:val="00DE4BC5"/>
    <w:rsid w:val="00DF3B47"/>
    <w:rsid w:val="00DF50D7"/>
    <w:rsid w:val="00DF55D4"/>
    <w:rsid w:val="00E07FC3"/>
    <w:rsid w:val="00E129B6"/>
    <w:rsid w:val="00E14820"/>
    <w:rsid w:val="00E17919"/>
    <w:rsid w:val="00E25265"/>
    <w:rsid w:val="00E32959"/>
    <w:rsid w:val="00E422FC"/>
    <w:rsid w:val="00E42CFA"/>
    <w:rsid w:val="00E45194"/>
    <w:rsid w:val="00E51B6E"/>
    <w:rsid w:val="00E56B91"/>
    <w:rsid w:val="00E67ADF"/>
    <w:rsid w:val="00E725C4"/>
    <w:rsid w:val="00E737FA"/>
    <w:rsid w:val="00E74093"/>
    <w:rsid w:val="00E90104"/>
    <w:rsid w:val="00E9081E"/>
    <w:rsid w:val="00E92B1E"/>
    <w:rsid w:val="00E93948"/>
    <w:rsid w:val="00E93BC9"/>
    <w:rsid w:val="00E94C8B"/>
    <w:rsid w:val="00E96E8C"/>
    <w:rsid w:val="00EA25C0"/>
    <w:rsid w:val="00EA456A"/>
    <w:rsid w:val="00EB07B2"/>
    <w:rsid w:val="00EB30E7"/>
    <w:rsid w:val="00EC7C83"/>
    <w:rsid w:val="00EC7D7B"/>
    <w:rsid w:val="00ED2D72"/>
    <w:rsid w:val="00ED7CC3"/>
    <w:rsid w:val="00ED7DE8"/>
    <w:rsid w:val="00EE4056"/>
    <w:rsid w:val="00EE49A6"/>
    <w:rsid w:val="00EF40A1"/>
    <w:rsid w:val="00EF6B24"/>
    <w:rsid w:val="00F009AC"/>
    <w:rsid w:val="00F027BD"/>
    <w:rsid w:val="00F0376C"/>
    <w:rsid w:val="00F07A0D"/>
    <w:rsid w:val="00F102FE"/>
    <w:rsid w:val="00F22E1E"/>
    <w:rsid w:val="00F26555"/>
    <w:rsid w:val="00F32CE8"/>
    <w:rsid w:val="00F34664"/>
    <w:rsid w:val="00F34BE8"/>
    <w:rsid w:val="00F407ED"/>
    <w:rsid w:val="00F41E4E"/>
    <w:rsid w:val="00F43452"/>
    <w:rsid w:val="00F43C9D"/>
    <w:rsid w:val="00F4638D"/>
    <w:rsid w:val="00F5119C"/>
    <w:rsid w:val="00F56065"/>
    <w:rsid w:val="00F57E22"/>
    <w:rsid w:val="00F637AE"/>
    <w:rsid w:val="00F63CF7"/>
    <w:rsid w:val="00F64798"/>
    <w:rsid w:val="00F66354"/>
    <w:rsid w:val="00F664C4"/>
    <w:rsid w:val="00F7009C"/>
    <w:rsid w:val="00F7341E"/>
    <w:rsid w:val="00F92C05"/>
    <w:rsid w:val="00F94E3B"/>
    <w:rsid w:val="00F96B13"/>
    <w:rsid w:val="00FA4AF8"/>
    <w:rsid w:val="00FA5654"/>
    <w:rsid w:val="00FB067D"/>
    <w:rsid w:val="00FB53D4"/>
    <w:rsid w:val="00FB5E1F"/>
    <w:rsid w:val="00FC0139"/>
    <w:rsid w:val="00FC5A41"/>
    <w:rsid w:val="00FC6912"/>
    <w:rsid w:val="00FC7B33"/>
    <w:rsid w:val="00FD21A3"/>
    <w:rsid w:val="00FD6E6D"/>
    <w:rsid w:val="00FD6EA9"/>
    <w:rsid w:val="00FE2BF8"/>
    <w:rsid w:val="00FE2F07"/>
    <w:rsid w:val="00FE5841"/>
    <w:rsid w:val="00FE6D87"/>
    <w:rsid w:val="00FE7F99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A3126"/>
  <w15:chartTrackingRefBased/>
  <w15:docId w15:val="{3C8C4056-E183-400B-BEC5-C6D6622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4B8"/>
  </w:style>
  <w:style w:type="paragraph" w:styleId="Ttulo1">
    <w:name w:val="heading 1"/>
    <w:basedOn w:val="Normal"/>
    <w:next w:val="Normal"/>
    <w:link w:val="Ttulo1Car"/>
    <w:uiPriority w:val="9"/>
    <w:qFormat/>
    <w:rsid w:val="00FC5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40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76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0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iCs/>
      <w:sz w:val="24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5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A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A72DEE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72DEE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A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A41"/>
    <w:rPr>
      <w:color w:val="373545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C5A41"/>
    <w:rPr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FC5A41"/>
    <w:rPr>
      <w:b/>
      <w:bCs/>
    </w:rPr>
  </w:style>
  <w:style w:type="paragraph" w:customStyle="1" w:styleId="TextoEstndarProbarlo">
    <w:name w:val="Texto Estándar Probarlo"/>
    <w:basedOn w:val="Normal"/>
    <w:rsid w:val="00FC5A41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rsid w:val="00FC5A41"/>
    <w:rPr>
      <w:i/>
      <w:color w:val="253848" w:themeColor="background2" w:themeShade="40"/>
    </w:rPr>
  </w:style>
  <w:style w:type="character" w:customStyle="1" w:styleId="Carcterdelnfasisdelacita">
    <w:name w:val="Carácter del énfasis de la cita"/>
    <w:basedOn w:val="Fuentedeprrafopredeter"/>
    <w:link w:val="nfasisdelacita"/>
    <w:rsid w:val="00FC5A41"/>
    <w:rPr>
      <w:rFonts w:ascii="Segoe UI" w:eastAsiaTheme="minorEastAsia" w:hAnsi="Segoe UI" w:cs="Segoe UI"/>
      <w:i/>
      <w:color w:val="253848" w:themeColor="background2" w:themeShade="40"/>
    </w:rPr>
  </w:style>
  <w:style w:type="character" w:customStyle="1" w:styleId="Ttulo2Car">
    <w:name w:val="Título 2 Car"/>
    <w:basedOn w:val="Fuentedeprrafopredeter"/>
    <w:link w:val="Ttulo2"/>
    <w:uiPriority w:val="9"/>
    <w:rsid w:val="00C54405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1769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F7009C"/>
    <w:rPr>
      <w:rFonts w:asciiTheme="majorHAnsi" w:eastAsiaTheme="majorEastAsia" w:hAnsiTheme="majorHAnsi" w:cstheme="majorBidi"/>
      <w:b/>
      <w:iCs/>
      <w:sz w:val="24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FC5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A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5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inespaciado">
    <w:name w:val="No Spacing"/>
    <w:uiPriority w:val="1"/>
    <w:qFormat/>
    <w:rsid w:val="00FC5A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5A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5A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A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C5A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C5A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C5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C5A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C5A4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C5A4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A41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C5A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5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A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41C8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33ECD"/>
    <w:pPr>
      <w:spacing w:after="100"/>
      <w:ind w:left="210"/>
    </w:pPr>
  </w:style>
  <w:style w:type="paragraph" w:styleId="Encabezado">
    <w:name w:val="header"/>
    <w:basedOn w:val="Normal"/>
    <w:link w:val="Encabezado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B70"/>
  </w:style>
  <w:style w:type="paragraph" w:styleId="Piedepgina">
    <w:name w:val="footer"/>
    <w:basedOn w:val="Normal"/>
    <w:link w:val="PiedepginaCar"/>
    <w:uiPriority w:val="99"/>
    <w:unhideWhenUsed/>
    <w:rsid w:val="002F7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B70"/>
  </w:style>
  <w:style w:type="paragraph" w:styleId="TDC3">
    <w:name w:val="toc 3"/>
    <w:basedOn w:val="Normal"/>
    <w:next w:val="Normal"/>
    <w:autoRedefine/>
    <w:uiPriority w:val="39"/>
    <w:unhideWhenUsed/>
    <w:rsid w:val="00610CB3"/>
    <w:pPr>
      <w:spacing w:after="100"/>
      <w:ind w:left="420"/>
    </w:pPr>
  </w:style>
  <w:style w:type="paragraph" w:styleId="NormalWeb">
    <w:name w:val="Normal (Web)"/>
    <w:basedOn w:val="Normal"/>
    <w:uiPriority w:val="99"/>
    <w:semiHidden/>
    <w:unhideWhenUsed/>
    <w:rsid w:val="007D0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1D6599"/>
    <w:pPr>
      <w:spacing w:after="100"/>
      <w:ind w:left="630"/>
    </w:pPr>
  </w:style>
  <w:style w:type="character" w:customStyle="1" w:styleId="mtk1">
    <w:name w:val="mtk1"/>
    <w:basedOn w:val="Fuentedeprrafopredeter"/>
    <w:rsid w:val="007B25F3"/>
  </w:style>
  <w:style w:type="character" w:customStyle="1" w:styleId="mtk5">
    <w:name w:val="mtk5"/>
    <w:basedOn w:val="Fuentedeprrafopredeter"/>
    <w:rsid w:val="007B25F3"/>
  </w:style>
  <w:style w:type="character" w:customStyle="1" w:styleId="mtk15">
    <w:name w:val="mtk15"/>
    <w:basedOn w:val="Fuentedeprrafopredeter"/>
    <w:rsid w:val="007B25F3"/>
  </w:style>
  <w:style w:type="character" w:customStyle="1" w:styleId="mtk9">
    <w:name w:val="mtk9"/>
    <w:basedOn w:val="Fuentedeprrafopredeter"/>
    <w:rsid w:val="007B25F3"/>
  </w:style>
  <w:style w:type="character" w:customStyle="1" w:styleId="mtk16">
    <w:name w:val="mtk16"/>
    <w:basedOn w:val="Fuentedeprrafopredeter"/>
    <w:rsid w:val="007B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IU60/ranking_DIP_european_equitie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docs.anaconda.com/anaconda/install/index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developers.refinitiv.com/en/api-catalog/eikon/eikon-data-api/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eikon.refinitiv.com/index.html" TargetMode="Externa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146F8-CFC5-411F-AE1D-1C4EC512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1704</Words>
  <Characters>9374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Asesores y Gestores Financieros AyG</Company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Pérez de Albéniz Illana</dc:creator>
  <cp:keywords/>
  <dc:description/>
  <cp:lastModifiedBy>Hugo Pérez de Albéniz Illana</cp:lastModifiedBy>
  <cp:revision>2</cp:revision>
  <cp:lastPrinted>2023-04-19T09:20:00Z</cp:lastPrinted>
  <dcterms:created xsi:type="dcterms:W3CDTF">2023-06-22T10:30:00Z</dcterms:created>
  <dcterms:modified xsi:type="dcterms:W3CDTF">2023-06-22T10:30:00Z</dcterms:modified>
</cp:coreProperties>
</file>