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99AB" w14:textId="61358A21" w:rsidR="00805A8E" w:rsidRDefault="00C4739F">
      <w:pPr>
        <w:rPr>
          <w:lang w:val="en-US"/>
        </w:rPr>
      </w:pPr>
      <w:r>
        <w:rPr>
          <w:noProof/>
        </w:rPr>
        <w:drawing>
          <wp:inline distT="0" distB="0" distL="0" distR="0" wp14:anchorId="7C117B61" wp14:editId="716609AE">
            <wp:extent cx="5940425" cy="3630295"/>
            <wp:effectExtent l="0" t="0" r="3175" b="8255"/>
            <wp:docPr id="154737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AA2E" w14:textId="723DC08B" w:rsidR="00C4739F" w:rsidRPr="00C4739F" w:rsidRDefault="00C4739F" w:rsidP="00C4739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39F">
        <w:rPr>
          <w:rFonts w:ascii="Times New Roman" w:hAnsi="Times New Roman" w:cs="Times New Roman"/>
          <w:sz w:val="28"/>
          <w:szCs w:val="28"/>
        </w:rPr>
        <w:t xml:space="preserve">Общая идея максимальный отказ от визуальной части для экономии энергии АКБ мобильного устройства. </w:t>
      </w:r>
    </w:p>
    <w:p w14:paraId="04847005" w14:textId="1ED420E8" w:rsidR="00C4739F" w:rsidRDefault="00C4739F" w:rsidP="00C4739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39F">
        <w:rPr>
          <w:rFonts w:ascii="Times New Roman" w:hAnsi="Times New Roman" w:cs="Times New Roman"/>
          <w:sz w:val="28"/>
          <w:szCs w:val="28"/>
        </w:rPr>
        <w:t xml:space="preserve">По возможности реализовать запуск модели и анализ результатов в виде </w:t>
      </w:r>
      <w:r w:rsidRPr="00C4739F">
        <w:rPr>
          <w:rFonts w:ascii="Times New Roman" w:hAnsi="Times New Roman" w:cs="Times New Roman"/>
          <w:sz w:val="28"/>
          <w:szCs w:val="28"/>
          <w:lang w:val="en-US"/>
        </w:rPr>
        <w:t>foreground</w:t>
      </w:r>
      <w:r w:rsidRPr="00C4739F">
        <w:rPr>
          <w:rFonts w:ascii="Times New Roman" w:hAnsi="Times New Roman" w:cs="Times New Roman"/>
          <w:sz w:val="28"/>
          <w:szCs w:val="28"/>
        </w:rPr>
        <w:t xml:space="preserve"> </w:t>
      </w:r>
      <w:r w:rsidRPr="00C4739F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4739F">
        <w:rPr>
          <w:rFonts w:ascii="Times New Roman" w:hAnsi="Times New Roman" w:cs="Times New Roman"/>
          <w:sz w:val="28"/>
          <w:szCs w:val="28"/>
        </w:rPr>
        <w:t xml:space="preserve"> и работать как система оповещений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5342FF" w14:textId="01CF2BA4" w:rsidR="00C4739F" w:rsidRDefault="00C4739F" w:rsidP="00C4739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экране должно отображаться изображений с камеры устройства с распознанными объектами и задержка вычислений. </w:t>
      </w:r>
    </w:p>
    <w:p w14:paraId="71667175" w14:textId="1E8D1A5A" w:rsidR="00C4739F" w:rsidRPr="00C4739F" w:rsidRDefault="00C4739F" w:rsidP="00C4739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коммуникация с пользователем должна осуществляться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Text to Speech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TalkBack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функций </w:t>
      </w:r>
      <w:r>
        <w:rPr>
          <w:rFonts w:ascii="Times New Roman" w:hAnsi="Times New Roman" w:cs="Times New Roman"/>
          <w:sz w:val="28"/>
          <w:szCs w:val="28"/>
          <w:lang w:val="en-US"/>
        </w:rPr>
        <w:t>Android.</w:t>
      </w:r>
    </w:p>
    <w:p w14:paraId="3B0513B2" w14:textId="77777777" w:rsidR="00C4739F" w:rsidRPr="00C4739F" w:rsidRDefault="00C4739F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C4739F" w:rsidRPr="00C47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3A"/>
    <w:rsid w:val="00383F79"/>
    <w:rsid w:val="004842E8"/>
    <w:rsid w:val="007F503A"/>
    <w:rsid w:val="00805A8E"/>
    <w:rsid w:val="00C4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3F29"/>
  <w15:chartTrackingRefBased/>
  <w15:docId w15:val="{01EF8BE4-B3F2-4002-9860-2254D468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0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0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0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0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0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0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0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0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0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0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5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2</cp:revision>
  <dcterms:created xsi:type="dcterms:W3CDTF">2026-01-16T09:04:00Z</dcterms:created>
  <dcterms:modified xsi:type="dcterms:W3CDTF">2026-01-16T09:09:00Z</dcterms:modified>
</cp:coreProperties>
</file>