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11827"/>
          <w:sz w:val="52"/>
          <w:szCs w:val="52"/>
          <w:rtl w:val="0"/>
        </w:rPr>
        <w:t xml:space="preserve">Артем Стариков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>
          <w:b w:val="1"/>
          <w:bCs w:val="1"/>
          <w:color w:val="2563eb"/>
          <w:sz w:val="24"/>
          <w:szCs w:val="24"/>
        </w:rPr>
      </w:pPr>
      <w:r w:rsidDel="00000000" w:rsidR="00000000" w:rsidRPr="00000000">
        <w:rPr>
          <w:color w:val="2563eb"/>
          <w:sz w:val="28"/>
          <w:szCs w:val="28"/>
          <w:rtl w:val="0"/>
        </w:rPr>
        <w:t xml:space="preserve">Junior Frontend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color w:val="4b5563"/>
          <w:sz w:val="20"/>
          <w:szCs w:val="20"/>
          <w:rtl w:val="0"/>
        </w:rPr>
        <w:t xml:space="preserve">artemstarik7@gmail.com</w:t>
      </w:r>
      <w:r w:rsidDel="00000000" w:rsidR="00000000" w:rsidRPr="00000000">
        <w:rPr>
          <w:color w:val="9ca3af"/>
          <w:sz w:val="20"/>
          <w:szCs w:val="20"/>
          <w:rtl w:val="0"/>
        </w:rPr>
        <w:t xml:space="preserve">   |   </w:t>
      </w:r>
      <w:r w:rsidDel="00000000" w:rsidR="00000000" w:rsidRPr="00000000">
        <w:rPr>
          <w:color w:val="4b5563"/>
          <w:sz w:val="20"/>
          <w:szCs w:val="20"/>
          <w:rtl w:val="0"/>
        </w:rPr>
        <w:t xml:space="preserve">+38 (067) 773-2274</w:t>
      </w:r>
      <w:r w:rsidDel="00000000" w:rsidR="00000000" w:rsidRPr="00000000">
        <w:rPr>
          <w:color w:val="9ca3af"/>
          <w:sz w:val="20"/>
          <w:szCs w:val="20"/>
          <w:rtl w:val="0"/>
        </w:rPr>
        <w:t xml:space="preserve">   |   </w:t>
      </w:r>
      <w:r w:rsidDel="00000000" w:rsidR="00000000" w:rsidRPr="00000000">
        <w:rPr>
          <w:color w:val="4b5563"/>
          <w:sz w:val="20"/>
          <w:szCs w:val="20"/>
          <w:rtl w:val="0"/>
        </w:rPr>
        <w:t xml:space="preserve">Дніпро, Україна · Готовий до віддаленої роботи</w:t>
      </w:r>
      <w:r w:rsidDel="00000000" w:rsidR="00000000" w:rsidRPr="00000000">
        <w:rPr>
          <w:color w:val="9ca3af"/>
          <w:sz w:val="20"/>
          <w:szCs w:val="20"/>
          <w:rtl w:val="0"/>
        </w:rPr>
        <w:t xml:space="preserve">   |   </w:t>
      </w:r>
      <w:r w:rsidDel="00000000" w:rsidR="00000000" w:rsidRPr="00000000">
        <w:rPr>
          <w:color w:val="4b5563"/>
          <w:sz w:val="20"/>
          <w:szCs w:val="20"/>
          <w:rtl w:val="0"/>
        </w:rPr>
        <w:t xml:space="preserve">Англійська: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563eb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40" w:lineRule="auto"/>
        <w:rPr/>
      </w:pPr>
      <w:r w:rsidDel="00000000" w:rsidR="00000000" w:rsidRPr="00000000">
        <w:rPr>
          <w:b w:val="1"/>
          <w:bCs w:val="1"/>
          <w:smallCaps w:val="1"/>
          <w:color w:val="2563eb"/>
          <w:sz w:val="20"/>
          <w:szCs w:val="20"/>
          <w:rtl w:val="0"/>
        </w:rPr>
        <w:t xml:space="preserve">ПРОФІЛЬ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color w:val="374151"/>
          <w:rtl w:val="0"/>
        </w:rPr>
        <w:t xml:space="preserve">Frontend-розробник з 1+ рокам досвіду на React / Next.js. Будую компонентні інтерфейси, типобезпечні стани на Redux Toolkit і REST API-інтеграції. Маю повний цикл розробки від прототипу до деплою — готовий рости в команді з ментором і братися за реальні продуктові задачі.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563eb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/>
      </w:pPr>
      <w:r w:rsidDel="00000000" w:rsidR="00000000" w:rsidRPr="00000000">
        <w:rPr>
          <w:b w:val="1"/>
          <w:bCs w:val="1"/>
          <w:smallCaps w:val="1"/>
          <w:color w:val="2563eb"/>
          <w:sz w:val="20"/>
          <w:szCs w:val="20"/>
          <w:rtl w:val="0"/>
        </w:rPr>
        <w:t xml:space="preserve">ТЕХНІЧНІ НАВИЧКИ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HTML5 · CSS3 · JavaScript ES6+ · TypeScript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React · Next.js · Redux Toolkit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Інструменти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Git / Git Flow · Jira · Postman · Agile/Scrum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Node.js · NestJS · REST API · JWT / OAuth 2.0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Бази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PostgreSQL · MySQL · Redis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Docker · Linux</w:t>
            </w:r>
          </w:p>
        </w:tc>
      </w:tr>
    </w:tbl>
    <w:p w:rsidR="00000000" w:rsidDel="00000000" w:rsidP="00000000" w:rsidRDefault="00000000" w:rsidRPr="00000000" w14:paraId="00000015">
      <w:pPr>
        <w:pBdr>
          <w:bottom w:color="2563eb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40" w:lineRule="auto"/>
        <w:rPr/>
      </w:pPr>
      <w:r w:rsidDel="00000000" w:rsidR="00000000" w:rsidRPr="00000000">
        <w:rPr>
          <w:b w:val="1"/>
          <w:bCs w:val="1"/>
          <w:smallCaps w:val="1"/>
          <w:color w:val="2563eb"/>
          <w:sz w:val="20"/>
          <w:szCs w:val="20"/>
          <w:rtl w:val="0"/>
        </w:rPr>
        <w:t xml:space="preserve">ДОСВІД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60" w:lineRule="auto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Frontend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 /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Full Stack Developer</w:t>
        </w:r>
      </w:hyperlink>
      <w:r w:rsidDel="00000000" w:rsidR="00000000" w:rsidRPr="00000000">
        <w:rPr>
          <w:color w:val="6b7280"/>
          <w:rtl w:val="0"/>
        </w:rPr>
        <w:t xml:space="preserve">  ·  Schedule Helper — </w:t>
      </w:r>
      <w:r w:rsidDel="00000000" w:rsidR="00000000" w:rsidRPr="00000000">
        <w:rPr>
          <w:b w:val="1"/>
          <w:bCs w:val="1"/>
          <w:color w:val="6b7280"/>
          <w:rtl w:val="0"/>
        </w:rPr>
        <w:t xml:space="preserve">Open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>
          <w:color w:val="1d4ed8"/>
          <w:sz w:val="19"/>
          <w:szCs w:val="19"/>
        </w:rPr>
      </w:pPr>
      <w:r w:rsidDel="00000000" w:rsidR="00000000" w:rsidRPr="00000000">
        <w:rPr>
          <w:color w:val="1d4ed8"/>
          <w:sz w:val="19"/>
          <w:szCs w:val="19"/>
          <w:rtl w:val="0"/>
        </w:rPr>
        <w:t xml:space="preserve">Next.js  Redux Toolkit  NestJS  PostgreSQL  Redis  </w:t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  <w:t xml:space="preserve">Розробив перевикористовувані Next.js компоненти: модалки, форми, фільтри, таблиці з типобезпечним управлінням станом через Redux Toolkit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40" w:before="40" w:lineRule="auto"/>
        <w:ind w:left="540" w:hanging="260"/>
      </w:pPr>
      <w:r w:rsidDel="00000000" w:rsidR="00000000" w:rsidRPr="00000000">
        <w:rPr>
          <w:rtl w:val="0"/>
        </w:rPr>
        <w:t xml:space="preserve">Розробляв UI-компоненти та кастомні React-хуки, забезпечуючи перевикористовуваність і читабельність кодової бази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40" w:before="40" w:lineRule="auto"/>
        <w:ind w:left="540" w:hanging="260"/>
      </w:pPr>
      <w:r w:rsidDel="00000000" w:rsidR="00000000" w:rsidRPr="00000000">
        <w:rPr>
          <w:rtl w:val="0"/>
        </w:rPr>
        <w:t xml:space="preserve">Розробляв стейт-менеджмент на базі Redux Toolkit: налаштовував store, писав слайси та async thunks для роботи із серверними даними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40" w:before="40" w:lineRule="auto"/>
        <w:ind w:left="540" w:hanging="260"/>
      </w:pPr>
      <w:r w:rsidDel="00000000" w:rsidR="00000000" w:rsidRPr="00000000">
        <w:rPr>
          <w:rtl w:val="0"/>
        </w:rPr>
        <w:t xml:space="preserve">Реалізовував автентифікацію через OAuth 2.0 (Microsoft Identity): middleware на Next.js перехоплює неавторизовані запити, редиректить на Microsoft login, отримує Authorization Code і передає його на бекенд для безпечного обміну на Access Token через Microsoft Graph API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40" w:before="40" w:lineRule="auto"/>
        <w:ind w:left="540" w:hanging="260"/>
      </w:pPr>
      <w:r w:rsidDel="00000000" w:rsidR="00000000" w:rsidRPr="00000000">
        <w:rPr>
          <w:rtl w:val="0"/>
        </w:rPr>
        <w:t xml:space="preserve">Розробляв бекенд на NestJS: реалізовував інтеграцію з Microsoft Graph API, кешування та автооновлення Access Token у Redis (перевірка закінчення сесії, refresh-логіка), а також повний набір REST-ендпоінтів (GET / POST / PUT / PATCH / DELETE)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40" w:before="40" w:lineRule="auto"/>
        <w:ind w:left="540" w:hanging="260"/>
      </w:pPr>
      <w:r w:rsidDel="00000000" w:rsidR="00000000" w:rsidRPr="00000000">
        <w:rPr>
          <w:rtl w:val="0"/>
        </w:rPr>
        <w:t xml:space="preserve">Проєктував схему бази даних PostgreSQL та налаштовував зв'язки між сутностями</w:t>
      </w:r>
    </w:p>
    <w:p w:rsidR="00000000" w:rsidDel="00000000" w:rsidP="00000000" w:rsidRDefault="00000000" w:rsidRPr="00000000" w14:paraId="0000001F">
      <w:pPr>
        <w:spacing w:after="40" w:before="40" w:lineRule="auto"/>
        <w:ind w:lef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160" w:lineRule="auto"/>
        <w:rPr>
          <w:sz w:val="24"/>
          <w:szCs w:val="24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Frontent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 /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Full Stack Developer</w:t>
        </w:r>
      </w:hyperlink>
      <w:r w:rsidDel="00000000" w:rsidR="00000000" w:rsidRPr="00000000">
        <w:rPr>
          <w:color w:val="6b7280"/>
          <w:rtl w:val="0"/>
        </w:rPr>
        <w:t xml:space="preserve">  ·  Shveina Rota —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Інтерн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softserve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color w:val="1d4ed8"/>
          <w:sz w:val="19"/>
          <w:szCs w:val="19"/>
          <w:rtl w:val="0"/>
        </w:rPr>
        <w:t xml:space="preserve">Next.js  Redux Toolkit  NestJS 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0" w:before="40" w:lineRule="auto"/>
        <w:ind w:left="540" w:hanging="260"/>
      </w:pPr>
      <w:r w:rsidDel="00000000" w:rsidR="00000000" w:rsidRPr="00000000">
        <w:rPr>
          <w:rtl w:val="0"/>
        </w:rPr>
        <w:t xml:space="preserve">Розробляв UI-компоненти та сторінки на Next.js, реалізовуючи повний інтерфейс застосунку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40" w:before="40" w:lineRule="auto"/>
        <w:ind w:left="540" w:hanging="260"/>
      </w:pPr>
      <w:r w:rsidDel="00000000" w:rsidR="00000000" w:rsidRPr="00000000">
        <w:rPr>
          <w:rtl w:val="0"/>
        </w:rPr>
        <w:t xml:space="preserve">Розробляв бекенд на NestJS: реалізовував повний набір REST-ендпоінтів (GET / POST / PUT / PATCH / DELETE) та налаштовував зв'язки між сутностями в MySQL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40" w:before="40" w:lineRule="auto"/>
        <w:ind w:left="540" w:hanging="260"/>
      </w:pPr>
      <w:r w:rsidDel="00000000" w:rsidR="00000000" w:rsidRPr="00000000">
        <w:rPr>
          <w:rtl w:val="0"/>
        </w:rPr>
        <w:t xml:space="preserve">Реалізовував автентифікацію та авторизацію на базі JWT: генерація та валідація токенів, захист приватних маршрутів через guards на бекенді та middleware на фронтенді</w:t>
      </w:r>
    </w:p>
    <w:p w:rsidR="00000000" w:rsidDel="00000000" w:rsidP="00000000" w:rsidRDefault="00000000" w:rsidRPr="00000000" w14:paraId="00000025">
      <w:pPr>
        <w:spacing w:after="80" w:before="60" w:lineRule="auto"/>
        <w:ind w:left="360" w:firstLine="0"/>
        <w:rPr>
          <w:i w:val="1"/>
          <w:iCs w:val="1"/>
          <w:color w:val="4b55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60" w:lineRule="auto"/>
        <w:ind w:left="360" w:firstLine="0"/>
        <w:rPr>
          <w:i w:val="1"/>
          <w:iCs w:val="1"/>
          <w:color w:val="4b55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Freelance Frontend Developer</w:t>
      </w:r>
      <w:r w:rsidDel="00000000" w:rsidR="00000000" w:rsidRPr="00000000">
        <w:rPr>
          <w:color w:val="6b7280"/>
          <w:rtl w:val="0"/>
        </w:rPr>
        <w:t xml:space="preserve">  ·  Self-employed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color w:val="1d4ed8"/>
          <w:sz w:val="19"/>
          <w:szCs w:val="19"/>
          <w:rtl w:val="0"/>
        </w:rPr>
        <w:t xml:space="preserve">React  HTML/CSS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40" w:before="40" w:lineRule="auto"/>
        <w:ind w:left="540" w:hanging="260"/>
      </w:pPr>
      <w:r w:rsidDel="00000000" w:rsidR="00000000" w:rsidRPr="00000000">
        <w:rPr>
          <w:rtl w:val="0"/>
        </w:rPr>
        <w:t xml:space="preserve">Розробляв адаптивні UI на React з компонентно-орієнтованими CSS-практиками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40" w:before="40" w:lineRule="auto"/>
        <w:ind w:left="540" w:hanging="260"/>
      </w:pPr>
      <w:r w:rsidDel="00000000" w:rsidR="00000000" w:rsidRPr="00000000">
        <w:rPr>
          <w:rtl w:val="0"/>
        </w:rPr>
        <w:t xml:space="preserve">Реалізував динамічну фільтрацію та інтеграцію зовнішнього API для каталогу нерухомості</w:t>
      </w:r>
      <w:r w:rsidDel="00000000" w:rsidR="00000000" w:rsidRPr="00000000">
        <w:rPr>
          <w:i w:val="1"/>
          <w:iCs w:val="1"/>
          <w:color w:val="4b5563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2563eb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240" w:lineRule="auto"/>
        <w:rPr/>
      </w:pPr>
      <w:r w:rsidDel="00000000" w:rsidR="00000000" w:rsidRPr="00000000">
        <w:rPr>
          <w:b w:val="1"/>
          <w:bCs w:val="1"/>
          <w:smallCaps w:val="1"/>
          <w:color w:val="2563eb"/>
          <w:sz w:val="20"/>
          <w:szCs w:val="20"/>
          <w:rtl w:val="0"/>
        </w:rPr>
        <w:t xml:space="preserve">ОСВІТА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Бакалавр програмної інженерії</w:t>
      </w:r>
      <w:r w:rsidDel="00000000" w:rsidR="00000000" w:rsidRPr="00000000">
        <w:rPr>
          <w:color w:val="6b7280"/>
          <w:rtl w:val="0"/>
        </w:rPr>
        <w:t xml:space="preserve">  ·  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Advanced Frontend with React.js</w:t>
        </w:r>
      </w:hyperlink>
      <w:r w:rsidDel="00000000" w:rsidR="00000000" w:rsidRPr="00000000">
        <w:rPr>
          <w:color w:val="6b7280"/>
          <w:rtl w:val="0"/>
        </w:rPr>
        <w:t xml:space="preserve">  ·  SoftServe Academy  · 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563eb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40" w:lineRule="auto"/>
        <w:rPr/>
      </w:pPr>
      <w:r w:rsidDel="00000000" w:rsidR="00000000" w:rsidRPr="00000000">
        <w:rPr>
          <w:b w:val="1"/>
          <w:bCs w:val="1"/>
          <w:smallCaps w:val="1"/>
          <w:color w:val="2563eb"/>
          <w:sz w:val="20"/>
          <w:szCs w:val="20"/>
          <w:rtl w:val="0"/>
        </w:rPr>
        <w:t xml:space="preserve">МОВИ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Українська</w:t>
      </w:r>
      <w:r w:rsidDel="00000000" w:rsidR="00000000" w:rsidRPr="00000000">
        <w:rPr>
          <w:color w:val="4b5563"/>
          <w:rtl w:val="0"/>
        </w:rPr>
        <w:t xml:space="preserve"> — рідна     </w:t>
      </w:r>
      <w:r w:rsidDel="00000000" w:rsidR="00000000" w:rsidRPr="00000000">
        <w:rPr>
          <w:b w:val="1"/>
          <w:bCs w:val="1"/>
          <w:rtl w:val="0"/>
        </w:rPr>
        <w:t xml:space="preserve">Російська</w:t>
      </w:r>
      <w:r w:rsidDel="00000000" w:rsidR="00000000" w:rsidRPr="00000000">
        <w:rPr>
          <w:color w:val="4b5563"/>
          <w:rtl w:val="0"/>
        </w:rPr>
        <w:t xml:space="preserve"> — рідна     </w:t>
      </w:r>
      <w:r w:rsidDel="00000000" w:rsidR="00000000" w:rsidRPr="00000000">
        <w:rPr>
          <w:b w:val="1"/>
          <w:bCs w:val="1"/>
          <w:rtl w:val="0"/>
        </w:rPr>
        <w:t xml:space="preserve">Англійська</w:t>
      </w:r>
      <w:r w:rsidDel="00000000" w:rsidR="00000000" w:rsidRPr="00000000">
        <w:rPr>
          <w:color w:val="4b5563"/>
          <w:rtl w:val="0"/>
        </w:rPr>
        <w:t xml:space="preserve"> — B1, щодня читаю технічну документацію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111827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>
          <w:b w:val="1"/>
          <w:bCs w:val="1"/>
          <w:color w:val="111827"/>
          <w:sz w:val="52"/>
          <w:szCs w:val="5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hveinarota.org/en" TargetMode="External"/><Relationship Id="rId10" Type="http://schemas.openxmlformats.org/officeDocument/2006/relationships/hyperlink" Target="https://shveinarota.org/en" TargetMode="External"/><Relationship Id="rId13" Type="http://schemas.openxmlformats.org/officeDocument/2006/relationships/hyperlink" Target="https://shveinarota.org/en" TargetMode="External"/><Relationship Id="rId12" Type="http://schemas.openxmlformats.org/officeDocument/2006/relationships/hyperlink" Target="https://shveinarota.org/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Horizon-Office" TargetMode="External"/><Relationship Id="rId15" Type="http://schemas.openxmlformats.org/officeDocument/2006/relationships/hyperlink" Target="https://career.softserveinc.com/uk-ua/about" TargetMode="External"/><Relationship Id="rId14" Type="http://schemas.openxmlformats.org/officeDocument/2006/relationships/hyperlink" Target="https://career.softserveinc.com/uk-ua/about" TargetMode="External"/><Relationship Id="rId16" Type="http://schemas.openxmlformats.org/officeDocument/2006/relationships/hyperlink" Target="https://drive.google.com/file/d/1RW5Rm4SVpneN9HJn22NIgDlEt9T0h2ZO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Horizon-Office" TargetMode="External"/><Relationship Id="rId8" Type="http://schemas.openxmlformats.org/officeDocument/2006/relationships/hyperlink" Target="https://github.com/Horizon-Off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yf49/5EvL3P8k7TJrY802MOIUw==">CgMxLjA4AHIhMWhHT2pEdUdzSlJGZDBsa2lLdml1bjNhZGdaMnBqWTlU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