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GHARBI</w:t>
      </w:r>
    </w:p>
    <w:p>
      <w:r>
        <w:t>Machine Learning Engineer</w:t>
      </w:r>
    </w:p>
    <w:p>
      <w:r>
        <w:t>Paris, France</w:t>
      </w:r>
    </w:p>
    <w:p>
      <w:r>
        <w:t>Email: sara.gharbi@protonmail.com</w:t>
      </w:r>
    </w:p>
    <w:p>
      <w:r>
        <w:t>Phone: +33 6 12 34 56 78</w:t>
      </w:r>
    </w:p>
    <w:p>
      <w:r>
        <w:t>linkedin.com/in/sara-gharbi-ml</w:t>
      </w:r>
    </w:p>
    <w:p/>
    <w:p>
      <w:r>
        <w:t>SKILLS</w:t>
      </w:r>
    </w:p>
    <w:p>
      <w:r>
        <w:t>Python, Tensorflow, Keras, Nlp, Mlops, Kubernetes, machine learning</w:t>
      </w:r>
    </w:p>
    <w:p/>
    <w:p>
      <w:r>
        <w:t>WORK EXPERIENCE</w:t>
      </w:r>
    </w:p>
    <w:p>
      <w:r>
        <w:t>ML Engineer at DataCorp (2022 - present)</w:t>
      </w:r>
    </w:p>
    <w:p>
      <w:r>
        <w:t>Deployed NLP models for document classification in production.</w:t>
      </w:r>
    </w:p>
    <w:p/>
    <w:p>
      <w:r>
        <w:t>EDUCATION</w:t>
      </w:r>
    </w:p>
    <w:p>
      <w:r>
        <w:t>MSc Artificial Intelligence, Sorbonne Université (2020 - 2022)</w:t>
      </w:r>
    </w:p>
    <w:p/>
    <w:p>
      <w:r>
        <w:t>LANGUAGES</w:t>
      </w:r>
    </w:p>
    <w:p>
      <w:r>
        <w:t>French (native), Arabic (native), English (fluent)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