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rPr>
          <w:sz w:val="22"/>
          <w:szCs w:val="22"/>
          <w:lang w:val="en-US"/>
        </w:rPr>
      </w:pPr>
      <w:r>
        <w:rPr>
          <w:sz w:val="22"/>
          <w:szCs w:val="22"/>
          <w:lang w:val="en-US"/>
        </w:rPr>
        <w:t>Team members</w:t>
      </w:r>
    </w:p>
    <w:p>
      <w:pPr>
        <w:pStyle w:val="47"/>
        <w:numPr>
          <w:ilvl w:val="0"/>
          <w:numId w:val="1"/>
        </w:numPr>
        <w:rPr>
          <w:lang w:val="en-US"/>
        </w:rPr>
      </w:pPr>
      <w:r>
        <w:rPr>
          <w:lang w:val="en-US"/>
        </w:rPr>
        <w:t>Sameer Ahamed Rizwan Basha – 202381922</w:t>
      </w:r>
    </w:p>
    <w:p>
      <w:pPr>
        <w:pStyle w:val="47"/>
        <w:numPr>
          <w:ilvl w:val="0"/>
          <w:numId w:val="1"/>
        </w:numPr>
        <w:rPr>
          <w:lang w:val="en-US"/>
        </w:rPr>
      </w:pPr>
      <w:r>
        <w:rPr>
          <w:rFonts w:ascii="Roboto" w:hAnsi="Roboto"/>
          <w:color w:val="202124"/>
          <w:sz w:val="20"/>
          <w:szCs w:val="20"/>
          <w:shd w:val="clear" w:color="auto" w:fill="FFFFFF"/>
        </w:rPr>
        <w:t>Peter Utomakili – 201477924</w:t>
      </w:r>
    </w:p>
    <w:p>
      <w:pPr>
        <w:pStyle w:val="47"/>
        <w:numPr>
          <w:ilvl w:val="0"/>
          <w:numId w:val="1"/>
        </w:numPr>
        <w:rPr>
          <w:lang w:val="en-US"/>
        </w:rPr>
      </w:pPr>
      <w:r>
        <w:rPr>
          <w:rFonts w:ascii="Roboto" w:hAnsi="Roboto"/>
          <w:color w:val="202124"/>
          <w:sz w:val="20"/>
          <w:szCs w:val="20"/>
          <w:shd w:val="clear" w:color="auto" w:fill="FFFFFF"/>
        </w:rPr>
        <w:t xml:space="preserve">Adejoke Adeoye - </w:t>
      </w:r>
      <w:r>
        <w:rPr>
          <w:rFonts w:hint="default" w:ascii="Roboto" w:hAnsi="Roboto"/>
          <w:color w:val="202124"/>
          <w:sz w:val="20"/>
          <w:szCs w:val="20"/>
          <w:shd w:val="clear" w:color="auto" w:fill="FFFFFF"/>
        </w:rPr>
        <w:t>202383115</w:t>
      </w:r>
      <w:bookmarkStart w:id="0" w:name="_GoBack"/>
      <w:bookmarkEnd w:id="0"/>
    </w:p>
    <w:p>
      <w:pPr>
        <w:pStyle w:val="2"/>
        <w:spacing w:line="240" w:lineRule="auto"/>
        <w:rPr>
          <w:sz w:val="22"/>
          <w:szCs w:val="22"/>
          <w:lang w:val="en-US"/>
        </w:rPr>
      </w:pPr>
      <w:r>
        <w:rPr>
          <w:sz w:val="22"/>
          <w:szCs w:val="22"/>
          <w:lang w:val="en-US"/>
        </w:rPr>
        <w:t>Project overview</w:t>
      </w:r>
    </w:p>
    <w:p>
      <w:pPr>
        <w:spacing w:line="240" w:lineRule="auto"/>
        <w:rPr>
          <w:sz w:val="20"/>
          <w:szCs w:val="20"/>
          <w:lang w:val="en-US"/>
        </w:rPr>
      </w:pPr>
      <w:r>
        <w:rPr>
          <w:sz w:val="20"/>
          <w:szCs w:val="20"/>
          <w:lang w:val="en-US"/>
        </w:rPr>
        <w:t>With a primary focus on greenhouse gas emissions, particularly carbon dioxide (CO2). These emissions result from a variety of human activities, including the use of fossil fuels for energy, transportation, manufacturing, and deforestation. Rising global temperatures, more frequent and severe extreme weather events, the melting of the polar ice caps, an increase in sea level, and disruptions to ecosystems and biodiversity are some of the negative repercussions that follow. To ensure a healthy and habitable planet for both the present and future generations, addressing the emissions problem is a global necessity that requires cooperative efforts to reduce and ultimately eradicate these harmful emissions.</w:t>
      </w:r>
    </w:p>
    <w:p>
      <w:pPr>
        <w:pStyle w:val="2"/>
        <w:spacing w:line="240" w:lineRule="auto"/>
        <w:rPr>
          <w:sz w:val="22"/>
          <w:szCs w:val="22"/>
          <w:lang w:val="en-US"/>
        </w:rPr>
      </w:pPr>
      <w:r>
        <w:rPr>
          <w:sz w:val="22"/>
          <w:szCs w:val="22"/>
          <w:lang w:val="en-US"/>
        </w:rPr>
        <w:t>What interesting thing do you want to try to model using data? </w:t>
      </w:r>
    </w:p>
    <w:p>
      <w:pPr>
        <w:spacing w:line="240" w:lineRule="auto"/>
        <w:rPr>
          <w:sz w:val="20"/>
          <w:szCs w:val="20"/>
          <w:lang w:val="en-US"/>
        </w:rPr>
      </w:pPr>
      <w:r>
        <w:rPr>
          <w:sz w:val="20"/>
          <w:szCs w:val="20"/>
          <w:lang w:val="en-US"/>
        </w:rPr>
        <w:t>A regression model would be a good option to forecast CO2 emissions from a dataset gathered in Rwanda. We have planned to train different models with our dataset and use a model that best represents our data. A few of the models we have planned to use are Linear regression (Lasso), Random Forest, XGB Boost, Decision Trees, Support Vector Machines (SVM), etc. You can use these models to generate quantitative forecasts based on the dataset and understand how various factors affect CO2 emissions.</w:t>
      </w:r>
    </w:p>
    <w:p>
      <w:pPr>
        <w:pStyle w:val="2"/>
        <w:spacing w:line="240" w:lineRule="auto"/>
        <w:rPr>
          <w:sz w:val="22"/>
          <w:szCs w:val="22"/>
          <w:lang w:val="en-US"/>
        </w:rPr>
      </w:pPr>
      <w:r>
        <w:rPr>
          <w:sz w:val="22"/>
          <w:szCs w:val="22"/>
          <w:lang w:val="en-US"/>
        </w:rPr>
        <w:t>Explain why it would be useful to someone.</w:t>
      </w:r>
    </w:p>
    <w:p>
      <w:pPr>
        <w:spacing w:line="240" w:lineRule="auto"/>
        <w:rPr>
          <w:sz w:val="20"/>
          <w:szCs w:val="20"/>
          <w:lang w:val="en-US"/>
        </w:rPr>
      </w:pPr>
      <w:r>
        <w:rPr>
          <w:sz w:val="20"/>
          <w:szCs w:val="20"/>
          <w:lang w:val="en-US"/>
        </w:rPr>
        <w:t>There are various reasons why using a regression model to forecast CO2 emissions is important. Firstly, it is an effective means in the struggle against climate change on a worldwide scale. Researchers and policymakers can decide how to mitigate the environmental impact of CO2 emissions in Rwanda by having a better understanding of the elements that drive these emissions. Secondly, there isn’t quality data that we can get from the subcontinent. Therefore, we can use the predictive model from Rwanda as a generalization to all of Africa. It equips decision-makers to develop efficient policies and allocate resources targeted at lowering emissions and attaining sustainability development goals.</w:t>
      </w:r>
    </w:p>
    <w:p>
      <w:pPr>
        <w:pStyle w:val="2"/>
        <w:spacing w:line="240" w:lineRule="auto"/>
        <w:rPr>
          <w:sz w:val="22"/>
          <w:szCs w:val="22"/>
          <w:lang w:val="en-US"/>
        </w:rPr>
      </w:pPr>
      <w:r>
        <w:rPr>
          <w:sz w:val="22"/>
          <w:szCs w:val="22"/>
          <w:lang w:val="en-US"/>
        </w:rPr>
        <w:t xml:space="preserve">Description of the data sources you will use to train your model </w:t>
      </w:r>
    </w:p>
    <w:p>
      <w:pPr>
        <w:rPr>
          <w:sz w:val="20"/>
          <w:szCs w:val="20"/>
          <w:lang w:val="en-US"/>
        </w:rPr>
      </w:pPr>
      <w:r>
        <w:rPr>
          <w:sz w:val="20"/>
          <w:szCs w:val="20"/>
          <w:lang w:val="en-US"/>
        </w:rPr>
        <w:t>We obtained the dataset from</w:t>
      </w:r>
      <w:r>
        <w:rPr>
          <w:lang w:val="en-US"/>
        </w:rPr>
        <w:t xml:space="preserve"> </w:t>
      </w:r>
      <w:r>
        <w:fldChar w:fldCharType="begin"/>
      </w:r>
      <w:r>
        <w:instrText xml:space="preserve"> HYPERLINK "https://www.kaggle.com/competitions/playground-series-s3e20/data" </w:instrText>
      </w:r>
      <w:r>
        <w:fldChar w:fldCharType="separate"/>
      </w:r>
      <w:r>
        <w:rPr>
          <w:rStyle w:val="20"/>
          <w:sz w:val="20"/>
          <w:szCs w:val="20"/>
        </w:rPr>
        <w:t>Kaggle.com | CO2 Emissions in Rwanda</w:t>
      </w:r>
      <w:r>
        <w:rPr>
          <w:rStyle w:val="20"/>
          <w:sz w:val="20"/>
          <w:szCs w:val="20"/>
        </w:rPr>
        <w:fldChar w:fldCharType="end"/>
      </w:r>
    </w:p>
    <w:p>
      <w:pPr>
        <w:spacing w:line="240" w:lineRule="auto"/>
        <w:rPr>
          <w:rFonts w:eastAsia="Times New Roman"/>
          <w:sz w:val="20"/>
          <w:szCs w:val="20"/>
          <w:lang w:eastAsia="en-CA"/>
        </w:rPr>
      </w:pPr>
      <w:r>
        <w:rPr>
          <w:rFonts w:eastAsia="Times New Roman"/>
          <w:sz w:val="20"/>
          <w:szCs w:val="20"/>
          <w:lang w:eastAsia="en-CA"/>
        </w:rPr>
        <w:t>Our project is predicting CO2 emissions using regression modeling. The factors we’ve identified encompass a wide range of variables, both atmospheric and pollutant-related, which can significantly influence CO2 emissions. Relevance of each factor is discussed briefly below:</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Sulfur Dioxide (SO2)</w:t>
      </w:r>
      <w:r>
        <w:rPr>
          <w:rFonts w:eastAsia="Times New Roman"/>
          <w:sz w:val="20"/>
          <w:szCs w:val="20"/>
          <w:lang w:eastAsia="en-CA"/>
        </w:rPr>
        <w:t>: SO2 is a precursor to sulfuric acid formation and can contribute to air pollution. Understanding its levels can shed light on industrial emissions and their environmental impact.</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Carbon Monoxide (CO)</w:t>
      </w:r>
      <w:r>
        <w:rPr>
          <w:rFonts w:eastAsia="Times New Roman"/>
          <w:sz w:val="20"/>
          <w:szCs w:val="20"/>
          <w:lang w:eastAsia="en-CA"/>
        </w:rPr>
        <w:t>: CO is a product of incomplete combustion and is a key indicator of combustion-related emissions. Monitoring CO levels helps assess the efficiency of energy and transportation systems.</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Nitrogen Dioxide (NO2)</w:t>
      </w:r>
      <w:r>
        <w:rPr>
          <w:rFonts w:eastAsia="Times New Roman"/>
          <w:sz w:val="20"/>
          <w:szCs w:val="20"/>
          <w:lang w:eastAsia="en-CA"/>
        </w:rPr>
        <w:t>: NO2 is a major component of smog and contributes to respiratory issues. It's an important pollutant to track due to its links with emissions from vehicles and industrial sources.</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Formaldehyde</w:t>
      </w:r>
      <w:r>
        <w:rPr>
          <w:rFonts w:eastAsia="Times New Roman"/>
          <w:sz w:val="20"/>
          <w:szCs w:val="20"/>
          <w:lang w:eastAsia="en-CA"/>
        </w:rPr>
        <w:t>: Formaldehyde is a volatile organic compound (VOC) and is a crucial air quality parameter. It is linked to various health concerns and is used to gauge indoor and outdoor pollution sources.</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Aerosol Content</w:t>
      </w:r>
      <w:r>
        <w:rPr>
          <w:rFonts w:eastAsia="Times New Roman"/>
          <w:sz w:val="20"/>
          <w:szCs w:val="20"/>
          <w:lang w:eastAsia="en-CA"/>
        </w:rPr>
        <w:t>: Aerosols affect climate and air quality. Measuring aerosol content is valuable for understanding their role in emissions and atmospheric processes.</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Ozone</w:t>
      </w:r>
      <w:r>
        <w:rPr>
          <w:rFonts w:eastAsia="Times New Roman"/>
          <w:sz w:val="20"/>
          <w:szCs w:val="20"/>
          <w:lang w:eastAsia="en-CA"/>
        </w:rPr>
        <w:t>: Ozone levels are relevant as they are both a greenhouse gas and an air pollutant. Its presence in the atmosphere is a key factor in air quality and climate change.</w:t>
      </w:r>
    </w:p>
    <w:p>
      <w:pPr>
        <w:pStyle w:val="47"/>
        <w:numPr>
          <w:ilvl w:val="0"/>
          <w:numId w:val="2"/>
        </w:numPr>
        <w:spacing w:line="240" w:lineRule="auto"/>
        <w:rPr>
          <w:rFonts w:eastAsia="Times New Roman"/>
          <w:sz w:val="20"/>
          <w:szCs w:val="20"/>
          <w:lang w:eastAsia="en-CA"/>
        </w:rPr>
      </w:pPr>
      <w:r>
        <w:rPr>
          <w:rFonts w:eastAsia="Times New Roman"/>
          <w:b/>
          <w:bCs/>
          <w:sz w:val="20"/>
          <w:szCs w:val="20"/>
          <w:lang w:eastAsia="en-CA"/>
        </w:rPr>
        <w:t>Atmospheric Features</w:t>
      </w:r>
      <w:r>
        <w:rPr>
          <w:rFonts w:eastAsia="Times New Roman"/>
          <w:sz w:val="20"/>
          <w:szCs w:val="20"/>
          <w:lang w:eastAsia="en-CA"/>
        </w:rPr>
        <w:t>: Monitoring atmospheric features such as cloud cover can provide insights into how weather patterns impact emissions. Clouds can affect the amount of solar radiation reaching the Earth's surface, which, in turn, influences CO2 concentrations.</w:t>
      </w:r>
    </w:p>
    <w:sectPr>
      <w:headerReference r:id="rId3" w:type="default"/>
      <w:pgSz w:w="12240" w:h="15840"/>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Roboto">
    <w:altName w:val="苹方-简"/>
    <w:panose1 w:val="00000000000000000000"/>
    <w:charset w:val="00"/>
    <w:family w:val="auto"/>
    <w:pitch w:val="default"/>
    <w:sig w:usb0="00000000" w:usb1="00000000" w:usb2="0000002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en-US"/>
      </w:rPr>
    </w:pPr>
    <w:r>
      <w:rPr>
        <w:lang w:val="en-US"/>
      </w:rPr>
      <w:ptab w:relativeTo="margin" w:alignment="center" w:leader="none"/>
    </w:r>
    <w:r>
      <w:rPr>
        <w:lang w:val="en-US"/>
      </w:rPr>
      <w:t>Project Proposal</w:t>
    </w:r>
    <w:r>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BEA"/>
    <w:multiLevelType w:val="multilevel"/>
    <w:tmpl w:val="10496B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3D15AFA"/>
    <w:multiLevelType w:val="multilevel"/>
    <w:tmpl w:val="73D15A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47"/>
    <w:rsid w:val="000F626F"/>
    <w:rsid w:val="00364547"/>
    <w:rsid w:val="005449C1"/>
    <w:rsid w:val="005805BE"/>
    <w:rsid w:val="0072003D"/>
    <w:rsid w:val="0072173B"/>
    <w:rsid w:val="008977C1"/>
    <w:rsid w:val="009651D2"/>
    <w:rsid w:val="00A75B39"/>
    <w:rsid w:val="00B16219"/>
    <w:rsid w:val="00BF1CD7"/>
    <w:rsid w:val="00C07922"/>
    <w:rsid w:val="00C20CAE"/>
    <w:rsid w:val="00C4366E"/>
    <w:rsid w:val="00C83721"/>
    <w:rsid w:val="00CC2BC9"/>
    <w:rsid w:val="00E25275"/>
    <w:rsid w:val="77F9DBB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CA" w:eastAsia="en-US" w:bidi="ar-SA"/>
    </w:rPr>
  </w:style>
  <w:style w:type="paragraph" w:styleId="2">
    <w:name w:val="heading 1"/>
    <w:basedOn w:val="1"/>
    <w:next w:val="1"/>
    <w:link w:val="26"/>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7"/>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8"/>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9"/>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30"/>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31"/>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2"/>
    <w:unhideWhenUsed/>
    <w:qFormat/>
    <w:uiPriority w:val="9"/>
    <w:pPr>
      <w:keepNext/>
      <w:keepLines/>
      <w:spacing w:before="120" w:after="0"/>
      <w:outlineLvl w:val="6"/>
    </w:pPr>
    <w:rPr>
      <w:i/>
      <w:iCs/>
    </w:rPr>
  </w:style>
  <w:style w:type="paragraph" w:styleId="9">
    <w:name w:val="heading 8"/>
    <w:basedOn w:val="1"/>
    <w:next w:val="1"/>
    <w:link w:val="33"/>
    <w:unhideWhenUsed/>
    <w:qFormat/>
    <w:uiPriority w:val="9"/>
    <w:pPr>
      <w:keepNext/>
      <w:keepLines/>
      <w:spacing w:before="120" w:after="0"/>
      <w:outlineLvl w:val="7"/>
    </w:pPr>
    <w:rPr>
      <w:b/>
      <w:bCs/>
    </w:rPr>
  </w:style>
  <w:style w:type="paragraph" w:styleId="10">
    <w:name w:val="heading 9"/>
    <w:basedOn w:val="1"/>
    <w:next w:val="1"/>
    <w:link w:val="34"/>
    <w:unhideWhenUsed/>
    <w:qFormat/>
    <w:uiPriority w:val="9"/>
    <w:pPr>
      <w:keepNext/>
      <w:keepLines/>
      <w:spacing w:before="120" w:after="0"/>
      <w:outlineLvl w:val="8"/>
    </w:pPr>
    <w:rPr>
      <w:i/>
      <w:iCs/>
    </w:rPr>
  </w:style>
  <w:style w:type="character" w:default="1" w:styleId="17">
    <w:name w:val="Default Paragraph Font"/>
    <w:unhideWhenUsed/>
    <w:uiPriority w:val="1"/>
  </w:style>
  <w:style w:type="table" w:default="1" w:styleId="22">
    <w:name w:val="Normal Table"/>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24"/>
    <w:unhideWhenUsed/>
    <w:uiPriority w:val="99"/>
    <w:pPr>
      <w:tabs>
        <w:tab w:val="center" w:pos="4680"/>
        <w:tab w:val="right" w:pos="9360"/>
      </w:tabs>
      <w:spacing w:after="0" w:line="240" w:lineRule="auto"/>
    </w:pPr>
  </w:style>
  <w:style w:type="paragraph" w:styleId="13">
    <w:name w:val="header"/>
    <w:basedOn w:val="1"/>
    <w:link w:val="23"/>
    <w:unhideWhenUsed/>
    <w:uiPriority w:val="99"/>
    <w:pPr>
      <w:tabs>
        <w:tab w:val="center" w:pos="4680"/>
        <w:tab w:val="right" w:pos="9360"/>
      </w:tabs>
      <w:spacing w:after="0" w:line="240" w:lineRule="auto"/>
    </w:pPr>
  </w:style>
  <w:style w:type="paragraph" w:styleId="14">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eastAsia="en-CA"/>
    </w:rPr>
  </w:style>
  <w:style w:type="paragraph" w:styleId="15">
    <w:name w:val="Subtitle"/>
    <w:basedOn w:val="1"/>
    <w:next w:val="1"/>
    <w:link w:val="35"/>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5"/>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FollowedHyperlink"/>
    <w:basedOn w:val="17"/>
    <w:unhideWhenUsed/>
    <w:uiPriority w:val="99"/>
    <w:rPr>
      <w:color w:val="954F72" w:themeColor="followedHyperlink"/>
      <w:u w:val="single"/>
      <w14:textFill>
        <w14:solidFill>
          <w14:schemeClr w14:val="folHlink"/>
        </w14:solidFill>
      </w14:textFill>
    </w:rPr>
  </w:style>
  <w:style w:type="character" w:styleId="20">
    <w:name w:val="Hyperlink"/>
    <w:basedOn w:val="17"/>
    <w:unhideWhenUsed/>
    <w:uiPriority w:val="99"/>
    <w:rPr>
      <w:color w:val="0000FF"/>
      <w:u w:val="single"/>
    </w:rPr>
  </w:style>
  <w:style w:type="character" w:styleId="21">
    <w:name w:val="Strong"/>
    <w:basedOn w:val="17"/>
    <w:qFormat/>
    <w:uiPriority w:val="22"/>
    <w:rPr>
      <w:b/>
      <w:bCs/>
      <w:color w:val="auto"/>
    </w:rPr>
  </w:style>
  <w:style w:type="character" w:customStyle="1" w:styleId="23">
    <w:name w:val="Header Char"/>
    <w:basedOn w:val="17"/>
    <w:link w:val="13"/>
    <w:uiPriority w:val="99"/>
  </w:style>
  <w:style w:type="character" w:customStyle="1" w:styleId="24">
    <w:name w:val="Footer Char"/>
    <w:basedOn w:val="17"/>
    <w:link w:val="12"/>
    <w:uiPriority w:val="99"/>
  </w:style>
  <w:style w:type="character" w:customStyle="1" w:styleId="25">
    <w:name w:val="Title Char"/>
    <w:basedOn w:val="17"/>
    <w:link w:val="16"/>
    <w:uiPriority w:val="10"/>
    <w:rPr>
      <w:rFonts w:asciiTheme="majorHAnsi" w:hAnsiTheme="majorHAnsi" w:eastAsiaTheme="majorEastAsia" w:cstheme="majorBidi"/>
      <w:b/>
      <w:bCs/>
      <w:spacing w:val="-7"/>
      <w:sz w:val="48"/>
      <w:szCs w:val="48"/>
    </w:rPr>
  </w:style>
  <w:style w:type="character" w:customStyle="1" w:styleId="26">
    <w:name w:val="Heading 1 Char"/>
    <w:basedOn w:val="17"/>
    <w:link w:val="2"/>
    <w:uiPriority w:val="9"/>
    <w:rPr>
      <w:rFonts w:asciiTheme="majorHAnsi" w:hAnsiTheme="majorHAnsi" w:eastAsiaTheme="majorEastAsia" w:cstheme="majorBidi"/>
      <w:b/>
      <w:bCs/>
      <w:caps/>
      <w:spacing w:val="4"/>
      <w:sz w:val="28"/>
      <w:szCs w:val="28"/>
    </w:rPr>
  </w:style>
  <w:style w:type="character" w:customStyle="1" w:styleId="27">
    <w:name w:val="Heading 2 Char"/>
    <w:basedOn w:val="17"/>
    <w:link w:val="3"/>
    <w:semiHidden/>
    <w:uiPriority w:val="9"/>
    <w:rPr>
      <w:rFonts w:asciiTheme="majorHAnsi" w:hAnsiTheme="majorHAnsi" w:eastAsiaTheme="majorEastAsia" w:cstheme="majorBidi"/>
      <w:b/>
      <w:bCs/>
      <w:sz w:val="28"/>
      <w:szCs w:val="28"/>
    </w:rPr>
  </w:style>
  <w:style w:type="character" w:customStyle="1" w:styleId="28">
    <w:name w:val="Heading 3 Char"/>
    <w:basedOn w:val="17"/>
    <w:link w:val="4"/>
    <w:semiHidden/>
    <w:uiPriority w:val="9"/>
    <w:rPr>
      <w:rFonts w:asciiTheme="majorHAnsi" w:hAnsiTheme="majorHAnsi" w:eastAsiaTheme="majorEastAsia" w:cstheme="majorBidi"/>
      <w:spacing w:val="4"/>
      <w:sz w:val="24"/>
      <w:szCs w:val="24"/>
    </w:rPr>
  </w:style>
  <w:style w:type="character" w:customStyle="1" w:styleId="29">
    <w:name w:val="Heading 4 Char"/>
    <w:basedOn w:val="17"/>
    <w:link w:val="5"/>
    <w:semiHidden/>
    <w:uiPriority w:val="9"/>
    <w:rPr>
      <w:rFonts w:asciiTheme="majorHAnsi" w:hAnsiTheme="majorHAnsi" w:eastAsiaTheme="majorEastAsia" w:cstheme="majorBidi"/>
      <w:i/>
      <w:iCs/>
      <w:sz w:val="24"/>
      <w:szCs w:val="24"/>
    </w:rPr>
  </w:style>
  <w:style w:type="character" w:customStyle="1" w:styleId="30">
    <w:name w:val="Heading 5 Char"/>
    <w:basedOn w:val="17"/>
    <w:link w:val="6"/>
    <w:semiHidden/>
    <w:uiPriority w:val="9"/>
    <w:rPr>
      <w:rFonts w:asciiTheme="majorHAnsi" w:hAnsiTheme="majorHAnsi" w:eastAsiaTheme="majorEastAsia" w:cstheme="majorBidi"/>
      <w:b/>
      <w:bCs/>
    </w:rPr>
  </w:style>
  <w:style w:type="character" w:customStyle="1" w:styleId="31">
    <w:name w:val="Heading 6 Char"/>
    <w:basedOn w:val="17"/>
    <w:link w:val="7"/>
    <w:semiHidden/>
    <w:uiPriority w:val="9"/>
    <w:rPr>
      <w:rFonts w:asciiTheme="majorHAnsi" w:hAnsiTheme="majorHAnsi" w:eastAsiaTheme="majorEastAsia" w:cstheme="majorBidi"/>
      <w:b/>
      <w:bCs/>
      <w:i/>
      <w:iCs/>
    </w:rPr>
  </w:style>
  <w:style w:type="character" w:customStyle="1" w:styleId="32">
    <w:name w:val="Heading 7 Char"/>
    <w:basedOn w:val="17"/>
    <w:link w:val="8"/>
    <w:semiHidden/>
    <w:uiPriority w:val="9"/>
    <w:rPr>
      <w:i/>
      <w:iCs/>
    </w:rPr>
  </w:style>
  <w:style w:type="character" w:customStyle="1" w:styleId="33">
    <w:name w:val="Heading 8 Char"/>
    <w:basedOn w:val="17"/>
    <w:link w:val="9"/>
    <w:semiHidden/>
    <w:uiPriority w:val="9"/>
    <w:rPr>
      <w:b/>
      <w:bCs/>
    </w:rPr>
  </w:style>
  <w:style w:type="character" w:customStyle="1" w:styleId="34">
    <w:name w:val="Heading 9 Char"/>
    <w:basedOn w:val="17"/>
    <w:link w:val="10"/>
    <w:semiHidden/>
    <w:uiPriority w:val="9"/>
    <w:rPr>
      <w:i/>
      <w:iCs/>
    </w:rPr>
  </w:style>
  <w:style w:type="character" w:customStyle="1" w:styleId="35">
    <w:name w:val="Subtitle Char"/>
    <w:basedOn w:val="17"/>
    <w:link w:val="15"/>
    <w:uiPriority w:val="11"/>
    <w:rPr>
      <w:rFonts w:asciiTheme="majorHAnsi" w:hAnsiTheme="majorHAnsi" w:eastAsiaTheme="majorEastAsia" w:cstheme="majorBidi"/>
      <w:sz w:val="24"/>
      <w:szCs w:val="24"/>
    </w:rPr>
  </w:style>
  <w:style w:type="paragraph" w:customStyle="1" w:styleId="36">
    <w:name w:val="No Spacing"/>
    <w:qFormat/>
    <w:uiPriority w:val="1"/>
    <w:pPr>
      <w:spacing w:after="0" w:line="240" w:lineRule="auto"/>
      <w:jc w:val="both"/>
    </w:pPr>
    <w:rPr>
      <w:rFonts w:asciiTheme="minorHAnsi" w:hAnsiTheme="minorHAnsi" w:eastAsiaTheme="minorEastAsia" w:cstheme="minorBidi"/>
      <w:sz w:val="22"/>
      <w:szCs w:val="22"/>
      <w:lang w:val="en-CA" w:eastAsia="en-US" w:bidi="ar-SA"/>
    </w:rPr>
  </w:style>
  <w:style w:type="paragraph" w:customStyle="1" w:styleId="37">
    <w:name w:val="Quote"/>
    <w:basedOn w:val="1"/>
    <w:next w:val="1"/>
    <w:link w:val="38"/>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8">
    <w:name w:val="Quote Char"/>
    <w:basedOn w:val="17"/>
    <w:link w:val="37"/>
    <w:uiPriority w:val="29"/>
    <w:rPr>
      <w:rFonts w:asciiTheme="majorHAnsi" w:hAnsiTheme="majorHAnsi" w:eastAsiaTheme="majorEastAsia" w:cstheme="majorBidi"/>
      <w:i/>
      <w:iCs/>
      <w:sz w:val="24"/>
      <w:szCs w:val="24"/>
    </w:rPr>
  </w:style>
  <w:style w:type="paragraph" w:customStyle="1" w:styleId="39">
    <w:name w:val="Intense Quote"/>
    <w:basedOn w:val="1"/>
    <w:next w:val="1"/>
    <w:link w:val="40"/>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40">
    <w:name w:val="Intense Quote Char"/>
    <w:basedOn w:val="17"/>
    <w:link w:val="39"/>
    <w:uiPriority w:val="30"/>
    <w:rPr>
      <w:rFonts w:asciiTheme="majorHAnsi" w:hAnsiTheme="majorHAnsi" w:eastAsiaTheme="majorEastAsia" w:cstheme="majorBidi"/>
      <w:sz w:val="26"/>
      <w:szCs w:val="26"/>
    </w:rPr>
  </w:style>
  <w:style w:type="character" w:customStyle="1" w:styleId="41">
    <w:name w:val="Subtle Emphasis"/>
    <w:basedOn w:val="17"/>
    <w:qFormat/>
    <w:uiPriority w:val="19"/>
    <w:rPr>
      <w:i/>
      <w:iCs/>
      <w:color w:val="auto"/>
    </w:rPr>
  </w:style>
  <w:style w:type="character" w:customStyle="1" w:styleId="42">
    <w:name w:val="Intense Emphasis"/>
    <w:basedOn w:val="17"/>
    <w:qFormat/>
    <w:uiPriority w:val="21"/>
    <w:rPr>
      <w:b/>
      <w:bCs/>
      <w:i/>
      <w:iCs/>
      <w:color w:val="auto"/>
    </w:rPr>
  </w:style>
  <w:style w:type="character" w:customStyle="1" w:styleId="43">
    <w:name w:val="Subtle Reference"/>
    <w:basedOn w:val="17"/>
    <w:qFormat/>
    <w:uiPriority w:val="31"/>
    <w:rPr>
      <w:smallCaps/>
      <w:color w:val="auto"/>
      <w:u w:val="single" w:color="7E7E7E" w:themeColor="text1" w:themeTint="80"/>
    </w:rPr>
  </w:style>
  <w:style w:type="character" w:customStyle="1" w:styleId="44">
    <w:name w:val="Intense Reference"/>
    <w:basedOn w:val="17"/>
    <w:qFormat/>
    <w:uiPriority w:val="32"/>
    <w:rPr>
      <w:b/>
      <w:bCs/>
      <w:smallCaps/>
      <w:color w:val="auto"/>
      <w:u w:val="single"/>
    </w:rPr>
  </w:style>
  <w:style w:type="character" w:customStyle="1" w:styleId="45">
    <w:name w:val="Book Title"/>
    <w:basedOn w:val="17"/>
    <w:qFormat/>
    <w:uiPriority w:val="33"/>
    <w:rPr>
      <w:b/>
      <w:bCs/>
      <w:smallCaps/>
      <w:color w:val="auto"/>
    </w:rPr>
  </w:style>
  <w:style w:type="paragraph" w:customStyle="1" w:styleId="46">
    <w:name w:val="TOC Heading"/>
    <w:basedOn w:val="2"/>
    <w:next w:val="1"/>
    <w:unhideWhenUsed/>
    <w:qFormat/>
    <w:uiPriority w:val="39"/>
    <w:pPr>
      <w:outlineLvl w:val="9"/>
    </w:pPr>
  </w:style>
  <w:style w:type="paragraph" w:customStyle="1" w:styleId="4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599</Words>
  <Characters>3416</Characters>
  <Lines>28</Lines>
  <Paragraphs>8</Paragraphs>
  <ScaleCrop>false</ScaleCrop>
  <LinksUpToDate>false</LinksUpToDate>
  <CharactersWithSpaces>4007</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2023-10-11T21:30:00Z</dcterms:created>
  <dc:creator>Sameer Ahamed Rizwan Basha</dc:creator>
  <cp:lastModifiedBy>peter</cp:lastModifiedBy>
  <cp:lastPrinted>2023-10-11T21:28:00Z</cp:lastPrinted>
  <dcterms:modified xsi:type="dcterms:W3CDTF">2023-11-09T10:44:02Z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