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i w:val="0"/>
          <w:color w:val="1F4E79"/>
          <w:sz w:val="52"/>
        </w:rPr>
        <w:t>Web of Planets</w:t>
      </w:r>
    </w:p>
    <w:p>
      <w:pPr>
        <w:spacing w:after="60"/>
        <w:jc w:val="center"/>
      </w:pPr>
      <w:r>
        <w:rPr>
          <w:b w:val="0"/>
          <w:i w:val="0"/>
          <w:color w:val="2E74B5"/>
          <w:sz w:val="26"/>
        </w:rPr>
        <w:t>Priprema za obranu završnog rada — ključne skripte, pitanja i odgovori</w:t>
      </w:r>
    </w:p>
    <w:p>
      <w:pPr>
        <w:spacing w:after="280"/>
        <w:jc w:val="center"/>
      </w:pPr>
      <w:r>
        <w:rPr>
          <w:b w:val="0"/>
          <w:i/>
          <w:color w:val="595959"/>
          <w:sz w:val="20"/>
        </w:rPr>
        <w:t>Unity 6000.3, URP 17.3, novi Input System · kolovoz 2026.</w:t>
      </w:r>
    </w:p>
    <w:p>
      <w:r>
        <w:rPr>
          <w:b w:val="0"/>
          <w:i w:val="0"/>
          <w:sz w:val="22"/>
        </w:rPr>
        <w:t>Dokument je organiziran po skriptama: uz svaku je kratka uloga, pa vjerojatna pitanja komisije (P) i sažeti odgovori (O). Odgovori su namjerno kratki — svaki je zamišljen kao ono što izgovoriš u 20–30 sekundi. Brojevi u odgovorima odgovaraju stvarnim vrijednostima u kodu.</w:t>
      </w:r>
    </w:p>
    <w:p>
      <w:pPr>
        <w:pStyle w:val="Heading1"/>
        <w:spacing w:before="320" w:after="120"/>
      </w:pPr>
      <w:r>
        <w:rPr>
          <w:b/>
          <w:color w:val="1F4E79"/>
          <w:sz w:val="30"/>
        </w:rPr>
        <w:t>1. PlanetCreator.cs — proceduralna generacija svijeta</w:t>
      </w:r>
    </w:p>
    <w:p>
      <w:pPr>
        <w:spacing w:after="140"/>
      </w:pPr>
      <w:r>
        <w:rPr>
          <w:b w:val="0"/>
          <w:i/>
          <w:color w:val="595959"/>
          <w:sz w:val="22"/>
        </w:rPr>
        <w:t>Spawna 30 planeta oko huba lančanim postupkom i garantira da je mreža potencijalnih veza povezana. Sadrži i PlanetTeleporter (logika svih teleporta).</w:t>
      </w:r>
    </w:p>
    <w:p>
      <w:pPr>
        <w:spacing w:before="160" w:after="60"/>
      </w:pPr>
      <w:r>
        <w:rPr>
          <w:b/>
          <w:color w:val="1F4E79"/>
        </w:rPr>
        <w:t>P: Kako generirate svijet?</w:t>
      </w:r>
    </w:p>
    <w:p>
      <w:pPr>
        <w:spacing w:after="140"/>
      </w:pPr>
      <w:r>
        <w:rPr>
          <w:b w:val="0"/>
        </w:rPr>
        <w:t>Lančano: svaki novi planet sidri se na nasumično odabran već spawnani planet (uključujući hub) unutar dometa veze. Pozicija se traži do 30 pokušaja (nasumičan smjer i udaljenost), uz minimalnu separaciju od ostalih planeta. Scale je nasumičan 35–100, gravitacija 10–40, tip uniformno iz pet tipova: Mining, Organic, Ice, Volcanic, Gaseous.</w:t>
      </w:r>
    </w:p>
    <w:p>
      <w:pPr>
        <w:spacing w:before="160" w:after="60"/>
      </w:pPr>
      <w:r>
        <w:rPr>
          <w:b/>
          <w:color w:val="1F4E79"/>
        </w:rPr>
        <w:t>P: Zašto lančano, a ne sve planete oko huba?</w:t>
      </w:r>
    </w:p>
    <w:p>
      <w:pPr>
        <w:spacing w:after="140"/>
      </w:pPr>
      <w:r>
        <w:rPr>
          <w:b w:val="0"/>
        </w:rPr>
        <w:t xml:space="preserve">To je izmjereni defekt iz razvoja: kad se sve spawnalo od huba, raspon spawna bio je širi od dometa veze pa je </w:t>
      </w:r>
      <w:r>
        <w:rPr>
          <w:b/>
        </w:rPr>
        <w:t>u prosjeku ~12 od 30 planeta bilo trajno nedostižno</w:t>
      </w:r>
      <w:r>
        <w:rPr>
          <w:b w:val="0"/>
        </w:rPr>
        <w:t>. Lančanim spawnom graf potencijalnih veza je povezan po konstrukciji — svaki planet je unutar dometa barem jednog drugog.</w:t>
      </w:r>
    </w:p>
    <w:p>
      <w:pPr>
        <w:spacing w:before="160" w:after="60"/>
      </w:pPr>
      <w:r>
        <w:rPr>
          <w:b/>
          <w:color w:val="1F4E79"/>
        </w:rPr>
        <w:t>P: Što ako algoritam ne nađe slobodnu poziciju?</w:t>
      </w:r>
    </w:p>
    <w:p>
      <w:pPr>
        <w:spacing w:after="140"/>
      </w:pPr>
      <w:r>
        <w:rPr>
          <w:b w:val="0"/>
        </w:rPr>
        <w:t>Nakon 30 pokušaja fallback uzima nasumičnu točku na maksimalnoj udaljenosti i žrtvuje separaciju, ali ne i domet veze — svjesni tradeoff: garancija povezanosti je funkcionalna, separacija je samo estetika.</w:t>
      </w:r>
    </w:p>
    <w:p>
      <w:pPr>
        <w:spacing w:before="160" w:after="60"/>
      </w:pPr>
      <w:r>
        <w:rPr>
          <w:b/>
          <w:color w:val="1F4E79"/>
        </w:rPr>
        <w:t>P: Zašto planeti koriste MeshCollider umjesto SphereCollidera?</w:t>
      </w:r>
    </w:p>
    <w:p>
      <w:pPr>
        <w:spacing w:after="140"/>
      </w:pPr>
      <w:r>
        <w:rPr>
          <w:b w:val="0"/>
        </w:rPr>
        <w:t xml:space="preserve">SphereCollider je analitički savršena kugla, a vidljivi mesh je poligonalna aproksimacija koja između vrhova pada </w:t>
      </w:r>
      <w:r>
        <w:rPr>
          <w:b/>
        </w:rPr>
        <w:t>do ~1,3 % radijusa ispod</w:t>
      </w:r>
      <w:r>
        <w:rPr>
          <w:b w:val="0"/>
        </w:rPr>
        <w:t xml:space="preserve"> te kugle — sve postavljeno raycastom bi lebdjelo. Zato se collider zamjenjuje non-convex MeshColliderom koji odgovara vidljivoj površini. Detalj: stari collider se prvo isključi pa tek onda Destroy, jer je Destroy odgođen do kraja framea, a resursi se spawnaju isti frame.</w:t>
      </w:r>
    </w:p>
    <w:p>
      <w:pPr>
        <w:pStyle w:val="Heading1"/>
        <w:spacing w:before="320" w:after="120"/>
      </w:pPr>
      <w:r>
        <w:rPr>
          <w:b/>
          <w:color w:val="1F4E79"/>
          <w:sz w:val="30"/>
        </w:rPr>
        <w:t>2. Attractor.cs + PlayerController.cs — sferna gravitacija i kretanje</w:t>
      </w:r>
    </w:p>
    <w:p>
      <w:pPr>
        <w:spacing w:after="140"/>
      </w:pPr>
      <w:r>
        <w:rPr>
          <w:b w:val="0"/>
          <w:i/>
          <w:color w:val="595959"/>
          <w:sz w:val="22"/>
        </w:rPr>
        <w:t>Attractor orijentira tijela radijalno prema centru planeta; PlayerController primjenjuje silu gravitacije, kretanje i drži kapsulu na površini.</w:t>
      </w:r>
    </w:p>
    <w:p>
      <w:pPr>
        <w:spacing w:before="160" w:after="60"/>
      </w:pPr>
      <w:r>
        <w:rPr>
          <w:b/>
          <w:color w:val="1F4E79"/>
        </w:rPr>
        <w:t>P: Kako igrač hoda po kugli?</w:t>
      </w:r>
    </w:p>
    <w:p>
      <w:pPr>
        <w:spacing w:after="140"/>
      </w:pPr>
      <w:r>
        <w:rPr>
          <w:b w:val="0"/>
        </w:rPr>
        <w:t xml:space="preserve">Odgovornost je podijeljena: </w:t>
      </w:r>
      <w:r>
        <w:rPr>
          <w:b/>
        </w:rPr>
        <w:t>Attractor rotira tijelo</w:t>
      </w:r>
      <w:r>
        <w:rPr>
          <w:b w:val="0"/>
        </w:rPr>
        <w:t xml:space="preserve"> tako da mu „up“ bude radijala od centra planeta (FromToRotation + Slerp u FixedUpdate), a </w:t>
      </w:r>
      <w:r>
        <w:rPr>
          <w:b/>
        </w:rPr>
        <w:t>silu primjenjuje PlayerController</w:t>
      </w:r>
      <w:r>
        <w:rPr>
          <w:b w:val="0"/>
        </w:rPr>
        <w:t xml:space="preserve"> — AddForce prema centru s ForceMode.Acceleration i jačinom iz Planet.Gravity. Unityjeva ugrađena gravitacija je isključena. Aktivni su samo attractori igrača i planeta na kojem igrač jest, pa je petlja praktički O(1).</w:t>
      </w:r>
    </w:p>
    <w:p>
      <w:pPr>
        <w:spacing w:before="160" w:after="60"/>
      </w:pPr>
      <w:r>
        <w:rPr>
          <w:b/>
          <w:color w:val="1F4E79"/>
        </w:rPr>
        <w:t>P: Kako se kapsula drži na površini (surface lock)?</w:t>
      </w:r>
    </w:p>
    <w:p>
      <w:pPr>
        <w:spacing w:after="140"/>
      </w:pPr>
      <w:r>
        <w:rPr>
          <w:b w:val="0"/>
        </w:rPr>
        <w:t xml:space="preserve">EnforceSurfaceLock u FixedUpdate: raycast prema tlu ispod kapsule (namjerno ispod kapsule, ne ispod pivota — collider je bočno pomaknut), prihvaća se samo planetov collider. Izračuna se visina stopala nad pogotkom; ako je iznad </w:t>
      </w:r>
      <w:r>
        <w:rPr>
          <w:b/>
        </w:rPr>
        <w:t>surfaceSkin = 0,15</w:t>
      </w:r>
      <w:r>
        <w:rPr>
          <w:b w:val="0"/>
        </w:rPr>
        <w:t xml:space="preserve">, odreže se brzina prema van i pozicija spusti za najviše </w:t>
      </w:r>
      <w:r>
        <w:rPr>
          <w:b/>
        </w:rPr>
        <w:t>0,2 po fizičkom koraku</w:t>
      </w:r>
      <w:r>
        <w:rPr>
          <w:b w:val="0"/>
        </w:rPr>
        <w:t>. Lock se otpušta samo ako pozicija skoči više od 1 m u jednom koraku — a to može biti jedino teleport, respawn ili load.</w:t>
      </w:r>
    </w:p>
    <w:p>
      <w:pPr>
        <w:spacing w:before="160" w:after="60"/>
      </w:pPr>
      <w:r>
        <w:rPr>
          <w:b/>
          <w:color w:val="1F4E79"/>
        </w:rPr>
        <w:t>P: Zašto je prag „skok &gt; 1 m“ siguran kriterij?</w:t>
      </w:r>
    </w:p>
    <w:p>
      <w:pPr>
        <w:spacing w:after="140"/>
      </w:pPr>
      <w:r>
        <w:rPr>
          <w:b w:val="0"/>
        </w:rPr>
        <w:t xml:space="preserve">Ranije je postojao visinski prag (ungroundHeight), ali PhysX depenetracija je na visokom collideru u jednom koraku znala podići kapsulu iznad njega — lock se otpustio i nikad više uhvatio, igrač je ostao trajno „clippan“. Novi kriterij ne može okinuti depenetracijom jer je PhysX maxDepenetrationVelocity 10 m/s, što je </w:t>
      </w:r>
      <w:r>
        <w:rPr>
          <w:b/>
        </w:rPr>
        <w:t>0,2 m po koraku — daleko ispod praga od 1 m</w:t>
      </w:r>
      <w:r>
        <w:rPr>
          <w:b w:val="0"/>
        </w:rPr>
        <w:t>. Cijena: pad s litice je spust umjesto slobodnog pada, na kuglastim planetima neprimjetno.</w:t>
      </w:r>
    </w:p>
    <w:p>
      <w:pPr>
        <w:spacing w:before="160" w:after="60"/>
      </w:pPr>
      <w:r>
        <w:rPr>
          <w:b/>
          <w:color w:val="1F4E79"/>
        </w:rPr>
        <w:t>P: Kako je izveden led?</w:t>
      </w:r>
    </w:p>
    <w:p>
      <w:pPr>
        <w:spacing w:after="140"/>
      </w:pPr>
      <w:r>
        <w:rPr>
          <w:b w:val="0"/>
        </w:rPr>
        <w:t>MoveTowards s konstantnom deceleracijom — to fizikalno odgovara kinetičkom trenju i, za razliku od Lerpa, garantira potpuni stop. Rate se izvodi iz moveSpeed pa promjena brzine hoda čuva isti osjećaj. Kao „up“ se koristi radijala od centra, ne transform.up, jer slerp poravnanja kasni za stvarnom normalom. Uz to je na kapsuli frictionless PhysicsMaterial — PhysX trenje je na rubovima faceta mesh collidera nepravilno kočilo.</w:t>
      </w:r>
    </w:p>
    <w:p>
      <w:pPr>
        <w:spacing w:before="160" w:after="60"/>
      </w:pPr>
      <w:r>
        <w:rPr>
          <w:b/>
          <w:color w:val="1F4E79"/>
        </w:rPr>
        <w:t>P: Zašto kretanje kroz linearVelocity, a ne MovePosition?</w:t>
      </w:r>
    </w:p>
    <w:p>
      <w:pPr>
        <w:spacing w:after="140"/>
      </w:pPr>
      <w:r>
        <w:rPr>
          <w:b w:val="0"/>
        </w:rPr>
        <w:t>MovePosition je na dinamičkom rigidbodyju teleport: svaki fizički korak resetira interpolaciju i stvara trzaje. Zato se brzina prepisuje svaki tick, vertikalna komponenta se čuva, a vizualna rotacija ide u Update (render framerate), ne u FixedUpdate — inače štuca na monitorima s višim refreshom.</w:t>
      </w:r>
    </w:p>
    <w:p>
      <w:pPr>
        <w:pStyle w:val="Heading1"/>
        <w:spacing w:before="320" w:after="120"/>
      </w:pPr>
      <w:r>
        <w:rPr>
          <w:b/>
          <w:color w:val="1F4E79"/>
          <w:sz w:val="30"/>
        </w:rPr>
        <w:t>3. ConnectionManager.cs + PlanetConnection.cs — mreža veza</w:t>
      </w:r>
    </w:p>
    <w:p>
      <w:pPr>
        <w:spacing w:after="140"/>
      </w:pPr>
      <w:r>
        <w:rPr>
          <w:b w:val="0"/>
          <w:i/>
          <w:color w:val="595959"/>
          <w:sz w:val="22"/>
        </w:rPr>
        <w:t>Srž koncepta igre: potencijalne veze (totemi), tri razine izgrađenih veza, degradacija kroz vrijeme i teleport. PlanetConnection je jedna aktivna veza (zraka + dva totema).</w:t>
      </w:r>
    </w:p>
    <w:p>
      <w:pPr>
        <w:spacing w:before="160" w:after="60"/>
      </w:pPr>
      <w:r>
        <w:rPr>
          <w:b/>
          <w:color w:val="1F4E79"/>
        </w:rPr>
        <w:t>P: Kako garantirate da je svaki planet dostižan od huba?</w:t>
      </w:r>
    </w:p>
    <w:p>
      <w:pPr>
        <w:spacing w:after="140"/>
      </w:pPr>
      <w:r>
        <w:rPr>
          <w:b/>
        </w:rPr>
        <w:t>Kruskalov algoritam za minimalno razapinjuće stablo</w:t>
      </w:r>
      <w:r>
        <w:rPr>
          <w:b w:val="0"/>
        </w:rPr>
        <w:t>: svi parovi unutar dometa sortiraju se po udaljenosti, union-find s path halvingom spaja komponente. Razapinjuće stablo gradi se uvijek; dodatni (ciklički) bridovi dodaju se po duljini dok su oba kraja ispod limita od 3 potencijalne veze po planetu. Ako par padne zbog exclusion zone, ne troši mjesto u stablu — komponente spoji prvi sljedeći kandidat.</w:t>
      </w:r>
    </w:p>
    <w:p>
      <w:pPr>
        <w:spacing w:before="160" w:after="60"/>
      </w:pPr>
      <w:r>
        <w:rPr>
          <w:b/>
          <w:color w:val="1F4E79"/>
        </w:rPr>
        <w:t>P: Kako rade tri razine veza i degradacija?</w:t>
      </w:r>
    </w:p>
    <w:p>
      <w:pPr>
        <w:spacing w:after="140"/>
      </w:pPr>
      <w:r>
        <w:rPr>
          <w:b w:val="0"/>
        </w:rPr>
        <w:t xml:space="preserve">Weak traje 60 s, Mid 180 s, Strong 600 s; šteta je 100/lifespan posto u sekundi. Nestabilan kraj (vulkanski ili plinoviti planet) množi degradaciju s 1,5, oba kraja s 2 — Strong veza između dva vulkanska planeta traje </w:t>
      </w:r>
      <w:r>
        <w:rPr>
          <w:b/>
        </w:rPr>
        <w:t>300 s umjesto 600</w:t>
      </w:r>
      <w:r>
        <w:rPr>
          <w:b w:val="0"/>
        </w:rPr>
        <w:t>. Zdravlje se preslikava u boju (zelena → žuta → narančasta → crvena), a ispod 20 % zraka treperi.</w:t>
      </w:r>
    </w:p>
    <w:p>
      <w:pPr>
        <w:spacing w:before="160" w:after="60"/>
      </w:pPr>
      <w:r>
        <w:rPr>
          <w:b/>
          <w:color w:val="1F4E79"/>
        </w:rPr>
        <w:t>P: Zašto se degradacija primjenjuje svakih 0,25 s, a ne svaki frame?</w:t>
      </w:r>
    </w:p>
    <w:p>
      <w:pPr>
        <w:spacing w:after="140"/>
      </w:pPr>
      <w:r>
        <w:rPr>
          <w:b w:val="0"/>
        </w:rPr>
        <w:t>Performanse: svaka veza je po frameu radila dva upisa u materijal i dizala bus event, a broj veza raste jer je gradnja veza srž igre. Šteta se akumulira između tickova pa je ukupni tempo identičan — mijenja se samo granularnost. Flicker ostaje per-frame jer je čisto vizualan.</w:t>
      </w:r>
    </w:p>
    <w:p>
      <w:pPr>
        <w:spacing w:before="160" w:after="60"/>
      </w:pPr>
      <w:r>
        <w:rPr>
          <w:b/>
          <w:color w:val="1F4E79"/>
        </w:rPr>
        <w:t>P: Kako se veze spremaju i vraćaju?</w:t>
      </w:r>
    </w:p>
    <w:p>
      <w:pPr>
        <w:spacing w:after="140"/>
      </w:pPr>
      <w:r>
        <w:rPr>
          <w:b w:val="0"/>
        </w:rPr>
        <w:t>Sprema se par imena planeta, tip i health. Na loadu se veza stvori s punim lifespanom pa se odmah primijeni šteta (100 − health) — degradacija time nastavlja istim tempom kao prije spremanja.</w:t>
      </w:r>
    </w:p>
    <w:p>
      <w:pPr>
        <w:spacing w:before="160" w:after="60"/>
      </w:pPr>
      <w:r>
        <w:rPr>
          <w:b/>
          <w:color w:val="1F4E79"/>
        </w:rPr>
        <w:t>P: Ima li tu popravljenih defekata koje možete opisati?</w:t>
      </w:r>
    </w:p>
    <w:p>
      <w:pPr>
        <w:spacing w:after="140"/>
      </w:pPr>
      <w:r>
        <w:rPr>
          <w:b w:val="0"/>
        </w:rPr>
        <w:t>Da, dva ilustrativna. Memory leak: tri segmenta zrake dijelila su tri instance materijala, a čistila se jedna — sada sva tri segmenta dijele jednu instancu koju OnDestroy počisti točno jednom. I pravilo „oba-ili-nijedan“: ako se totem ne može spawnati na jednoj strani, ruši se i drugi — jednostrani par ostavljao je usamljeni totem na planetu čija se veza s hub strane uopće ne vidi.</w:t>
      </w:r>
    </w:p>
    <w:p>
      <w:pPr>
        <w:pStyle w:val="Heading1"/>
        <w:spacing w:before="320" w:after="120"/>
      </w:pPr>
      <w:r>
        <w:rPr>
          <w:b/>
          <w:color w:val="1F4E79"/>
          <w:sz w:val="30"/>
        </w:rPr>
        <w:t>4. SaveSystem.cs — spremanje i učitavanje</w:t>
      </w:r>
    </w:p>
    <w:p>
      <w:pPr>
        <w:spacing w:after="140"/>
      </w:pPr>
      <w:r>
        <w:rPr>
          <w:b w:val="0"/>
          <w:i/>
          <w:color w:val="595959"/>
          <w:sz w:val="22"/>
        </w:rPr>
        <w:t>Statička klasa u četiri partial bloka (jezgra / Dto / Capture / Restore). Jedan JSON slot u Application.persistentDataPath.</w:t>
      </w:r>
    </w:p>
    <w:p>
      <w:pPr>
        <w:spacing w:before="160" w:after="60"/>
      </w:pPr>
      <w:r>
        <w:rPr>
          <w:b/>
          <w:color w:val="1F4E79"/>
        </w:rPr>
        <w:t>P: Kako radi spremanje?</w:t>
      </w:r>
    </w:p>
    <w:p>
      <w:pPr>
        <w:spacing w:after="140"/>
      </w:pPr>
      <w:r>
        <w:rPr>
          <w:b w:val="0"/>
        </w:rPr>
        <w:t>JsonUtility serijalizira SaveData Dto: hub tier, igrač (planet po imenu, pozicija/rotacija iz rigidbodyja, zdravlje), sve planete osim huba, veze, hub skladište, inventar, hotbar s durabilityjem, strojevi i resursi na planetima. Sve reference su po imenu — imena su ključ formata, pa se asseti u Resources folderima ne smiju preimenovati ako stari saveovi trebaju raditi.</w:t>
      </w:r>
    </w:p>
    <w:p>
      <w:pPr>
        <w:spacing w:before="160" w:after="60"/>
      </w:pPr>
      <w:r>
        <w:rPr>
          <w:b/>
          <w:color w:val="1F4E79"/>
        </w:rPr>
        <w:t>P: Zašto load ne reloada scenu?</w:t>
      </w:r>
    </w:p>
    <w:p>
      <w:pPr>
        <w:spacing w:after="140"/>
      </w:pPr>
      <w:r>
        <w:rPr>
          <w:b w:val="0"/>
        </w:rPr>
        <w:t xml:space="preserve">To je nosiva arhitektonska odluka projekta. ~20 sustava se bootstrapa runtime (RuntimeInitializeOnLoadMethod) i reload bi ih rušio. Umjesto toga se proceduralni svijet </w:t>
      </w:r>
      <w:r>
        <w:rPr>
          <w:b/>
        </w:rPr>
        <w:t>sruši u mjestu i ponovno izgradi kroz iste puteve kao world-gen</w:t>
      </w:r>
      <w:r>
        <w:rPr>
          <w:b w:val="0"/>
        </w:rPr>
        <w:t>: Planet.Start opet digne OnPlanetDiscovered pa se hazardi i mobovi sami spawnaju — load ne treba posebne puteve za njih.</w:t>
      </w:r>
    </w:p>
    <w:p>
      <w:pPr>
        <w:spacing w:before="160" w:after="60"/>
      </w:pPr>
      <w:r>
        <w:rPr>
          <w:b/>
          <w:color w:val="1F4E79"/>
        </w:rPr>
        <w:t>P: Kako izgleda redoslijed učitavanja i zašto je osjetljiv?</w:t>
      </w:r>
    </w:p>
    <w:p>
      <w:pPr>
        <w:spacing w:after="140"/>
      </w:pPr>
      <w:r>
        <w:rPr>
          <w:b w:val="0"/>
        </w:rPr>
        <w:t>Sedam koraka: rušenje starog svijeta → planete iz save-a → dva yielda (da odgođeni Destroy stvarno prođe i PhysX sinkne poze) → spremljeni resursi → potencijalni totemi pa aktivne veze → strojevi u dvije faze (prvo svi, pa linkanje po indeksu, jer link može pokazivati na stroj koji još nije stvoren) → inventar/progres/zdravlje → igrač teleportom pa točna poza. Redoslijed je frame-osjetljiv i dokumentiran kao „ne mijenjati olako“.</w:t>
      </w:r>
    </w:p>
    <w:p>
      <w:pPr>
        <w:spacing w:before="160" w:after="60"/>
      </w:pPr>
      <w:r>
        <w:rPr>
          <w:b/>
          <w:color w:val="1F4E79"/>
        </w:rPr>
        <w:t>P: Što se namjerno ne sprema?</w:t>
      </w:r>
    </w:p>
    <w:p>
      <w:pPr>
        <w:spacing w:after="140"/>
      </w:pPr>
      <w:r>
        <w:rPr>
          <w:b w:val="0"/>
        </w:rPr>
        <w:t>Mining progress u tijeku i regeneracijski timeri resursa — resurs usred regeneracije vrati se vidljiv. Dokumentirano pojednostavljenje, ne bug: cijena hrpe stanja za rubni slučaj nije opravdana. Ne sprema se ni nepovezani dvosmjerni teleporter — njegov item još nije potrošen iz hotbara, pa je hotbar u save-u istina.</w:t>
      </w:r>
    </w:p>
    <w:p>
      <w:pPr>
        <w:pStyle w:val="Heading1"/>
        <w:spacing w:before="320" w:after="120"/>
      </w:pPr>
      <w:r>
        <w:rPr>
          <w:b/>
          <w:color w:val="1F4E79"/>
          <w:sz w:val="30"/>
        </w:rPr>
        <w:t>5. GameEventBus.cs — event sabirnica</w:t>
      </w:r>
    </w:p>
    <w:p>
      <w:pPr>
        <w:spacing w:after="140"/>
      </w:pPr>
      <w:r>
        <w:rPr>
          <w:b w:val="0"/>
          <w:i/>
          <w:color w:val="595959"/>
          <w:sz w:val="22"/>
        </w:rPr>
        <w:t>Statička klasa Action&lt;T&gt; eventa s Raise helperima i svim payload strukturama. Komunikacijska kralježnica sustava.</w:t>
      </w:r>
    </w:p>
    <w:p>
      <w:pPr>
        <w:spacing w:before="160" w:after="60"/>
      </w:pPr>
      <w:r>
        <w:rPr>
          <w:b/>
          <w:color w:val="1F4E79"/>
        </w:rPr>
        <w:t>P: Zašto event bus, a ne izravni pozivi?</w:t>
      </w:r>
    </w:p>
    <w:p>
      <w:pPr>
        <w:spacing w:after="140"/>
      </w:pPr>
      <w:r>
        <w:rPr>
          <w:b w:val="0"/>
        </w:rPr>
        <w:t xml:space="preserve">Decoupling: </w:t>
      </w:r>
      <w:r>
        <w:rPr>
          <w:b/>
        </w:rPr>
        <w:t>domenska klasa ne smije compile-time ovisiti o prezentaciji</w:t>
      </w:r>
      <w:r>
        <w:rPr>
          <w:b w:val="0"/>
        </w:rPr>
        <w:t>. Konkretan primjer: InventorySystem je ranije izravno zvao AudioManager; sada digne InventoryItemAdded, a tko sluša — audio, UI — inventar ne zna. Payloadi su structovi (bez alokacije po eventu, bitno jer se health event diže svakih 0,25 s po vezi), invoke je null-conditional.</w:t>
      </w:r>
    </w:p>
    <w:p>
      <w:pPr>
        <w:spacing w:before="160" w:after="60"/>
      </w:pPr>
      <w:r>
        <w:rPr>
          <w:b/>
          <w:color w:val="1F4E79"/>
        </w:rPr>
        <w:t>P: Neki eventi nemaju ni publishera ni subscribera — mrtav kod?</w:t>
      </w:r>
    </w:p>
    <w:p>
      <w:pPr>
        <w:spacing w:after="140"/>
      </w:pPr>
      <w:r>
        <w:rPr>
          <w:b w:val="0"/>
        </w:rPr>
        <w:t>Ne — namjerno rezervirano sučelje za planirane featuree (ancient veze, transportne rute, story), dokumentirano u headeru datoteke nakon audita: „ne brisati“. To je dogovoreni ugovor prema budućim sustavima.</w:t>
      </w:r>
    </w:p>
    <w:p>
      <w:pPr>
        <w:spacing w:before="160" w:after="60"/>
      </w:pPr>
      <w:r>
        <w:rPr>
          <w:b/>
          <w:color w:val="1F4E79"/>
        </w:rPr>
        <w:t>P: Koja je cijena statičkog busa?</w:t>
      </w:r>
    </w:p>
    <w:p>
      <w:pPr>
        <w:spacing w:after="140"/>
      </w:pPr>
      <w:r>
        <w:rPr>
          <w:b w:val="0"/>
        </w:rPr>
        <w:t>Disciplina odjave: subscriberi se moraju odjaviti u OnDisable, inače reference cure preko domain reloada. Svi subscriberi u projektu slijede obrazac += u OnEnable / −= u OnDisable. Sabirnica može nositi i malo logike: kad health padne ispod 20 %, uz OnConnectionHealthChanged digne se i OnConnectionCritical.</w:t>
      </w:r>
    </w:p>
    <w:p>
      <w:pPr>
        <w:pStyle w:val="Heading1"/>
        <w:spacing w:before="320" w:after="120"/>
      </w:pPr>
      <w:r>
        <w:rPr>
          <w:b/>
          <w:color w:val="1F4E79"/>
          <w:sz w:val="30"/>
        </w:rPr>
        <w:t>6. MachineFactory.cs + MachineData.cs — strojevi</w:t>
      </w:r>
    </w:p>
    <w:p>
      <w:pPr>
        <w:spacing w:after="140"/>
      </w:pPr>
      <w:r>
        <w:rPr>
          <w:b w:val="0"/>
          <w:i/>
          <w:color w:val="595959"/>
          <w:sz w:val="22"/>
        </w:rPr>
        <w:t>MachineFactory je jedini statički spawner i jedina tablica fallback boja i skala. MachineData je SO podataka; ProductionMachine je zajednički kostur četiri proizvodna stroja.</w:t>
      </w:r>
    </w:p>
    <w:p>
      <w:pPr>
        <w:spacing w:before="160" w:after="60"/>
      </w:pPr>
      <w:r>
        <w:rPr>
          <w:b/>
          <w:color w:val="1F4E79"/>
        </w:rPr>
        <w:t>P: Što sve znači „dodati novi stroj“?</w:t>
      </w:r>
    </w:p>
    <w:p>
      <w:pPr>
        <w:spacing w:after="140"/>
      </w:pPr>
      <w:r>
        <w:rPr>
          <w:b w:val="0"/>
        </w:rPr>
        <w:t>Četiri stvari, ne jednu: MonoBehaviour u datoteci svog *MachineData SO-a, SO tip + .asset instanca u Data/Machines, spawn kroz MachineFactory, i — ako se sprema — Kind konstanta plus Capture/Restore u SaveSystemu.</w:t>
      </w:r>
    </w:p>
    <w:p>
      <w:pPr>
        <w:spacing w:before="160" w:after="60"/>
      </w:pPr>
      <w:r>
        <w:rPr>
          <w:b/>
          <w:color w:val="1F4E79"/>
        </w:rPr>
        <w:t>P: Zašto centralni factory?</w:t>
      </w:r>
    </w:p>
    <w:p>
      <w:pPr>
        <w:spacing w:after="140"/>
      </w:pPr>
      <w:r>
        <w:rPr>
          <w:b w:val="0"/>
        </w:rPr>
        <w:t xml:space="preserve">Iz shipped defekta: MachinePlacer i SaveSystem držali su svaki svoju kopiju tablice boja i one su </w:t>
      </w:r>
      <w:r>
        <w:rPr>
          <w:b/>
        </w:rPr>
        <w:t>divergirale — dvosmjerni teleporter se nakon loada pojavljivao u boji običnog</w:t>
      </w:r>
      <w:r>
        <w:rPr>
          <w:b w:val="0"/>
        </w:rPr>
        <w:t>. Sada je tablica boja i skala na jednom mjestu i pravilo je da se lokalne kopije ne smiju vraćati.</w:t>
      </w:r>
    </w:p>
    <w:p>
      <w:pPr>
        <w:spacing w:before="160" w:after="60"/>
      </w:pPr>
      <w:r>
        <w:rPr>
          <w:b/>
          <w:color w:val="1F4E79"/>
        </w:rPr>
        <w:t>P: Čemu bazna klasa ProductionMachine?</w:t>
      </w:r>
    </w:p>
    <w:p>
      <w:pPr>
        <w:spacing w:after="140"/>
      </w:pPr>
      <w:r>
        <w:rPr>
          <w:b w:val="0"/>
        </w:rPr>
        <w:t>Collector, Smelter, Extractor i Uplink dijele kostur: timer-ciklus, kvarove, popravak, održavanje, spremnik. Taj je kostur ranije bio ručno kopiran u sva četiri i već je počeo divergirati. Suprotno tome, SO tipovi podataka namjerno nemaju zajedničku bazu — MachinePlacer ih razlikuje pattern-matchingom, a uvođenje baze tražilo bi migraciju serijaliziranih asseta.</w:t>
      </w:r>
    </w:p>
    <w:p>
      <w:pPr>
        <w:spacing w:before="160" w:after="60"/>
      </w:pPr>
      <w:r>
        <w:rPr>
          <w:b/>
          <w:color w:val="1F4E79"/>
        </w:rPr>
        <w:t>P: Kako rade kvarovi i održavanje?</w:t>
      </w:r>
    </w:p>
    <w:p>
      <w:pPr>
        <w:spacing w:after="140"/>
      </w:pPr>
      <w:r>
        <w:rPr>
          <w:b w:val="0"/>
        </w:rPr>
        <w:t xml:space="preserve">Svaki radni ciklus stroj „baca kocku“: Collector 2 %, Smelter 1,5 %, Uplink 1 % šanse kvara, na nestabilnim planetima ×3. Smelter i Uplink bacaju kocku samo dok stvarno rade — prazan stroj se ne troši. Asimetrija troškova je namjerna: </w:t>
      </w:r>
      <w:r>
        <w:rPr>
          <w:b/>
        </w:rPr>
        <w:t>popravak ide iz inventara igrača</w:t>
      </w:r>
      <w:r>
        <w:rPr>
          <w:b w:val="0"/>
        </w:rPr>
        <w:t xml:space="preserve"> (mora fizički doći i pritisnuti E), a </w:t>
      </w:r>
      <w:r>
        <w:rPr>
          <w:b/>
        </w:rPr>
        <w:t>održavanje iz hub skladišta</w:t>
      </w:r>
      <w:r>
        <w:rPr>
          <w:b w:val="0"/>
        </w:rPr>
        <w:t>. Obje potrošnje su dvofazne — prvo provjeri sve, pa potroši sve.</w:t>
      </w:r>
    </w:p>
    <w:p>
      <w:pPr>
        <w:pStyle w:val="Heading1"/>
        <w:spacing w:before="320" w:after="120"/>
      </w:pPr>
      <w:r>
        <w:rPr>
          <w:b/>
          <w:color w:val="1F4E79"/>
          <w:sz w:val="30"/>
        </w:rPr>
        <w:t>7. GameManager.cs — stanje igre</w:t>
      </w:r>
    </w:p>
    <w:p>
      <w:pPr>
        <w:spacing w:after="140"/>
      </w:pPr>
      <w:r>
        <w:rPr>
          <w:b w:val="0"/>
          <w:i/>
          <w:color w:val="595959"/>
          <w:sz w:val="22"/>
        </w:rPr>
        <w:t>Singleton s GameState enumom (Playing/Paused/GameOver/Victory) i dva statička gatea koja čita ostatak koda.</w:t>
      </w:r>
    </w:p>
    <w:p>
      <w:pPr>
        <w:spacing w:before="160" w:after="60"/>
      </w:pPr>
      <w:r>
        <w:rPr>
          <w:b/>
          <w:color w:val="1F4E79"/>
        </w:rPr>
        <w:t>P: Kako upravljate stanjem igre?</w:t>
      </w:r>
    </w:p>
    <w:p>
      <w:pPr>
        <w:spacing w:after="140"/>
      </w:pPr>
      <w:r>
        <w:rPr>
          <w:b w:val="0"/>
        </w:rPr>
        <w:t xml:space="preserve">SetState postavlja Time.timeScale (1 za Playing, 0 inače) — pauza, game over i pobjeda zamrzavaju simulaciju. Dva statička gatea imaju suprotne defaulte, i to namjerno: </w:t>
      </w:r>
      <w:r>
        <w:rPr>
          <w:b/>
        </w:rPr>
        <w:t>IsPlaying</w:t>
      </w:r>
      <w:r>
        <w:rPr>
          <w:b w:val="0"/>
        </w:rPr>
        <w:t xml:space="preserve"> je permisivan bez GameManagera u sceni (ponašanje ostaje kao prije), a </w:t>
      </w:r>
      <w:r>
        <w:rPr>
          <w:b/>
        </w:rPr>
        <w:t>TestingMode</w:t>
      </w:r>
      <w:r>
        <w:rPr>
          <w:b w:val="0"/>
        </w:rPr>
        <w:t xml:space="preserve"> je restriktivan (bez managera nema besplatnog). TestingMode je jedan prekidač za sve troškove — crafting, veze, teleport, hub pragovi, održavanje — s watermarkom na ekranu dok je uključen.</w:t>
      </w:r>
    </w:p>
    <w:p>
      <w:pPr>
        <w:spacing w:before="160" w:after="60"/>
      </w:pPr>
      <w:r>
        <w:rPr>
          <w:b/>
          <w:color w:val="1F4E79"/>
        </w:rPr>
        <w:t>P: Što se događa kad igrač pogine?</w:t>
      </w:r>
    </w:p>
    <w:p>
      <w:pPr>
        <w:spacing w:after="140"/>
      </w:pPr>
      <w:r>
        <w:rPr>
          <w:b w:val="0"/>
        </w:rPr>
        <w:t>PlayerDiedEvent → simulacija se zamrzne i input ugasi; R oživljava igrača na aktivnom respawn totemu. Respawn umjesto reloada scene iz istog razloga kao kod loada — proceduralni svijet i izgrađena mreža reloadom bi se izgubili. Smrt košta samo povratak: inventar ostaje, zdravlje je puno.</w:t>
      </w:r>
    </w:p>
    <w:p>
      <w:pPr>
        <w:pStyle w:val="Heading1"/>
        <w:spacing w:before="320" w:after="120"/>
      </w:pPr>
      <w:r>
        <w:rPr>
          <w:b/>
          <w:color w:val="1F4E79"/>
          <w:sz w:val="30"/>
        </w:rPr>
        <w:t>8. InventorySystem.cs + CraftingRecipe.cs — inventar i craftanje</w:t>
      </w:r>
    </w:p>
    <w:p>
      <w:pPr>
        <w:spacing w:after="140"/>
      </w:pPr>
      <w:r>
        <w:rPr>
          <w:b w:val="0"/>
          <w:i/>
          <w:color w:val="595959"/>
          <w:sz w:val="22"/>
        </w:rPr>
        <w:t>Inventar resursa (jedan slot po vrsti, neograničen stack) i crafting kao ne-UI servis s receptima u ScriptableObjectima.</w:t>
      </w:r>
    </w:p>
    <w:p>
      <w:pPr>
        <w:spacing w:before="160" w:after="60"/>
      </w:pPr>
      <w:r>
        <w:rPr>
          <w:b/>
          <w:color w:val="1F4E79"/>
        </w:rPr>
        <w:t>P: Kako je strukturiran inventar?</w:t>
      </w:r>
    </w:p>
    <w:p>
      <w:pPr>
        <w:spacing w:after="140"/>
      </w:pPr>
      <w:r>
        <w:rPr>
          <w:b w:val="0"/>
        </w:rPr>
        <w:t>Dvije paralelne strukture: lista (čuva redoslijed za UI i save) i dictionary (O(1) stackanje) — obrazac kasnije generaliziran u spremnik strojeva. Nema zaštite od negativnog stacka; sigurnost počiva na tome da su svi troškovi u projektu dvofazni (prvo provjeri sve, pa potroši). Hotbar je namjerno drugi model: 9 fiksnih slotova s durabilityjem po slotu.</w:t>
      </w:r>
    </w:p>
    <w:p>
      <w:pPr>
        <w:spacing w:before="160" w:after="60"/>
      </w:pPr>
      <w:r>
        <w:rPr>
          <w:b/>
          <w:color w:val="1F4E79"/>
        </w:rPr>
        <w:t>P: Kako TryCraft osigurava da se ništa ne izgubi?</w:t>
      </w:r>
    </w:p>
    <w:p>
      <w:pPr>
        <w:spacing w:after="140"/>
      </w:pPr>
      <w:r>
        <w:rPr>
          <w:b w:val="0"/>
        </w:rPr>
        <w:t xml:space="preserve">Redoslijedom operacija: provjeri otključanost i sastojke → </w:t>
      </w:r>
      <w:r>
        <w:rPr>
          <w:b/>
        </w:rPr>
        <w:t>prvo pokušaj rezultat staviti u hotbar</w:t>
      </w:r>
      <w:r>
        <w:rPr>
          <w:b w:val="0"/>
        </w:rPr>
        <w:t xml:space="preserve"> → tek ako je stao, potroši sastojke. Da je obrnuto, pun hotbar bi progutao sastojke bez rezultata. Atomarnost bez pravih transakcija.</w:t>
      </w:r>
    </w:p>
    <w:p>
      <w:pPr>
        <w:spacing w:before="160" w:after="60"/>
      </w:pPr>
      <w:r>
        <w:rPr>
          <w:b/>
          <w:color w:val="1F4E79"/>
        </w:rPr>
        <w:t>P: Postoji li tehnički dug kojeg ste svjesni?</w:t>
      </w:r>
    </w:p>
    <w:p>
      <w:pPr>
        <w:spacing w:after="140"/>
      </w:pPr>
      <w:r>
        <w:rPr>
          <w:b w:val="0"/>
        </w:rPr>
        <w:t>Da — recept ima 12 tipiziranih result polja od kojih je popunjeno jedno. Prepoznato u auditu kao mana, ali konsolidacija bi tražila migraciju svih recipe asseta, pa je odluka bila: dispatch ostaje, ali na točno jednom mjestu (jedan switch u GetResultItem). Svjesni tradeoff „tehnički dug vs. rizik migracije podataka“. Recepti se inače auto-otkrivaju iz Resources/Recipes, a otključavaju se preko hub progresije.</w:t>
      </w:r>
    </w:p>
    <w:p>
      <w:pPr>
        <w:pStyle w:val="Heading1"/>
        <w:spacing w:before="320" w:after="120"/>
      </w:pPr>
      <w:r>
        <w:rPr>
          <w:b/>
          <w:color w:val="1F4E79"/>
          <w:sz w:val="30"/>
        </w:rPr>
        <w:t>9. Arhitektonski obrasci (vrijede kroz cijeli projekt)</w:t>
      </w:r>
    </w:p>
    <w:p>
      <w:r>
        <w:rPr>
          <w:b w:val="0"/>
          <w:i w:val="0"/>
          <w:sz w:val="22"/>
        </w:rPr>
        <w:t>Ovo su teme koje se provlače kroz više skripti — komisija često pita upravo „zašto je ovako posloženo“:</w:t>
      </w:r>
    </w:p>
    <w:p>
      <w:pPr>
        <w:pStyle w:val="ListBullet"/>
        <w:spacing w:after="80"/>
      </w:pPr>
      <w:r>
        <w:t>Runtime bootstrap umjesto editiranja scene: ~20 sustava (AudioManager, VfxManager, MainMenuUI...) stvara se kroz RuntimeInitializeOnLoadMethod. Motiv: izbjeći ručno editiranje scene YAML-a; posljedica: save-load i respawn ne smiju reloadati scenu.</w:t>
      </w:r>
    </w:p>
    <w:p>
      <w:pPr>
        <w:pStyle w:val="ListBullet"/>
        <w:spacing w:after="80"/>
      </w:pPr>
      <w:r>
        <w:t>Jedna scena, flat namespace (WebOfPlanets), bez asmdef-ova — svjesna odluka za solo projekt: nema granica sklapanja, ali svaki UnityEditor using u runtime kodu mora biti pod #if UNITY_EDITOR.</w:t>
      </w:r>
    </w:p>
    <w:p>
      <w:pPr>
        <w:pStyle w:val="ListBullet"/>
        <w:spacing w:after="80"/>
      </w:pPr>
      <w:r>
        <w:t>Poligonalna vs. analitička sfera: mesh planeta odstupa do ~1,3 % radijusa od idealne kugle. Iz toga slijede MeshCollider swap, surface lock bez analitičkog fallbacka i radijalni „up“ umjesto normale trokuta.</w:t>
      </w:r>
    </w:p>
    <w:p>
      <w:pPr>
        <w:pStyle w:val="ListBullet"/>
        <w:spacing w:after="80"/>
      </w:pPr>
      <w:r>
        <w:t>Odgođeni Destroy do kraja framea uzrokovao je najmanje tri odvojena defekta (collider planeta, collider zrake, provjera slobodnog tla) — rješenje je uvijek: disable odmah, Destroy poslije.</w:t>
      </w:r>
    </w:p>
    <w:p>
      <w:pPr>
        <w:pStyle w:val="ListBullet"/>
        <w:spacing w:after="80"/>
      </w:pPr>
      <w:r>
        <w:t>Dvofazni troškovi posvuda (provjeri sve → potroši sve), jer inventar nema zaštitu od negativnog stacka.</w:t>
      </w:r>
    </w:p>
    <w:p>
      <w:pPr>
        <w:pStyle w:val="ListBullet"/>
        <w:spacing w:after="80"/>
      </w:pPr>
      <w:r>
        <w:t>Konsolidacija malih datoteka (srpanj 2026.): klase koje nisu GUID-referencirane iz scene/asseta spojene su u nosive datoteke; sve serijalizirano mora zadržati datoteku s imenom klase.</w:t>
      </w:r>
    </w:p>
    <w:p>
      <w:pPr>
        <w:pStyle w:val="ListBullet"/>
        <w:spacing w:after="80"/>
      </w:pPr>
      <w:r>
        <w:t>Poštena slabost za priznati ako pitaju: fail-open vs. fail-closed nije konzistentno — provjere resursa za veze i crafting prolaze bez InventorySystema, a održavanje i popravci ne prolaze bez svog izvora.</w:t>
      </w:r>
    </w:p>
    <w:p>
      <w:pPr>
        <w:pStyle w:val="Heading1"/>
        <w:spacing w:before="320" w:after="120"/>
      </w:pPr>
      <w:r>
        <w:rPr>
          <w:b/>
          <w:color w:val="1F4E79"/>
          <w:sz w:val="30"/>
        </w:rPr>
        <w:t>10. Vjerojatna opća pitanja</w:t>
      </w:r>
    </w:p>
    <w:p>
      <w:pPr>
        <w:spacing w:before="160" w:after="60"/>
      </w:pPr>
      <w:r>
        <w:rPr>
          <w:b/>
          <w:color w:val="1F4E79"/>
        </w:rPr>
        <w:t>P: Kako ste testirali igru ako nema automatskih testova?</w:t>
      </w:r>
    </w:p>
    <w:p>
      <w:pPr>
        <w:spacing w:after="140"/>
      </w:pPr>
      <w:r>
        <w:rPr>
          <w:b w:val="0"/>
        </w:rPr>
        <w:t>Ručno kroz play mode uz čitanje konzole, plus vlastiti audit alati: editor menu itemi za collider audit i SurfaceAudit za provjeru površina. TestingMode ubrzava ručno testiranje jer ukida sve troškove. Pošteno je priznati da bi unit testovi za čistu logiku (Kruskal, inventar, crafting transakcija) bili prirodan sljedeći korak.</w:t>
      </w:r>
    </w:p>
    <w:p>
      <w:pPr>
        <w:spacing w:before="160" w:after="60"/>
      </w:pPr>
      <w:r>
        <w:rPr>
          <w:b/>
          <w:color w:val="1F4E79"/>
        </w:rPr>
        <w:t>P: Zašto Unity i URP?</w:t>
      </w:r>
    </w:p>
    <w:p>
      <w:pPr>
        <w:spacing w:after="140"/>
      </w:pPr>
      <w:r>
        <w:rPr>
          <w:b w:val="0"/>
        </w:rPr>
        <w:t>Unity 6 s URP-om je standardni izbor za samostalni 3D projekt: URP je moderan, performantan pipeline s podrškom i za slabija računala (postoje odvojeni PC i Mobile pipeline asseti). Input ide isključivo kroz novi Input System; tipke izvan .inputactions asseta centralizirane su u GameKeys — ranije su bile hardkodirane kroz 14+ skripti.</w:t>
      </w:r>
    </w:p>
    <w:p>
      <w:pPr>
        <w:spacing w:before="160" w:after="60"/>
      </w:pPr>
      <w:r>
        <w:rPr>
          <w:b/>
          <w:color w:val="1F4E79"/>
        </w:rPr>
        <w:t>P: Što biste sljedeće poboljšali?</w:t>
      </w:r>
    </w:p>
    <w:p>
      <w:pPr>
        <w:spacing w:after="140"/>
      </w:pPr>
      <w:r>
        <w:rPr>
          <w:b w:val="0"/>
        </w:rPr>
        <w:t>Konsolidirao result polja recepata uz migraciju asseta, ujednačio fail-open/fail-closed semantiku, dodao unit testove za graf i transakcije, te iskoristio rezervirane bus evente za planirane featuree (transportne rute, ancient veze).</w:t>
      </w:r>
    </w:p>
    <w:p>
      <w:pPr>
        <w:pStyle w:val="Heading1"/>
        <w:spacing w:before="320" w:after="120"/>
      </w:pPr>
      <w:r>
        <w:rPr>
          <w:b/>
          <w:color w:val="1F4E79"/>
          <w:sz w:val="30"/>
        </w:rPr>
        <w:t>11. Šalabahter brojeva</w:t>
      </w:r>
    </w:p>
    <w:tbl>
      <w:tblPr>
        <w:tblStyle w:val="TableGrid"/>
        <w:tblW w:type="auto" w:w="0"/>
        <w:jc w:val="left"/>
        <w:tblLook w:firstColumn="1" w:firstRow="1" w:lastColumn="0" w:lastRow="0" w:noHBand="0" w:noVBand="1" w:val="04A0"/>
      </w:tblPr>
      <w:tblGrid>
        <w:gridCol w:w="4986"/>
        <w:gridCol w:w="4986"/>
      </w:tblGrid>
      <w:tr>
        <w:tc>
          <w:tcPr>
            <w:tcW w:type="dxa" w:w="4082"/>
            <w:shd w:val="clear" w:fill="1F4E79"/>
          </w:tcPr>
          <w:p>
            <w:r>
              <w:rPr>
                <w:b/>
                <w:color w:val="FFFFFF"/>
                <w:sz w:val="20"/>
              </w:rPr>
              <w:t>Parametar</w:t>
            </w:r>
          </w:p>
        </w:tc>
        <w:tc>
          <w:tcPr>
            <w:tcW w:type="dxa" w:w="5272"/>
            <w:shd w:val="clear" w:fill="1F4E79"/>
          </w:tcPr>
          <w:p>
            <w:r>
              <w:rPr>
                <w:b/>
                <w:color w:val="FFFFFF"/>
                <w:sz w:val="20"/>
              </w:rPr>
              <w:t>Vrijednost</w:t>
            </w:r>
          </w:p>
        </w:tc>
      </w:tr>
      <w:tr>
        <w:tc>
          <w:tcPr>
            <w:tcW w:type="dxa" w:w="4082"/>
          </w:tcPr>
          <w:p>
            <w:r>
              <w:rPr>
                <w:sz w:val="20"/>
              </w:rPr>
              <w:t>Broj planeta</w:t>
            </w:r>
          </w:p>
        </w:tc>
        <w:tc>
          <w:tcPr>
            <w:tcW w:type="dxa" w:w="5272"/>
          </w:tcPr>
          <w:p>
            <w:r>
              <w:rPr>
                <w:sz w:val="20"/>
              </w:rPr>
              <w:t>30 (lančani spawn), scale 35–100, gravitacija 10–40</w:t>
            </w:r>
          </w:p>
        </w:tc>
      </w:tr>
      <w:tr>
        <w:tc>
          <w:tcPr>
            <w:tcW w:type="dxa" w:w="4082"/>
            <w:shd w:val="clear" w:fill="F2F7FC"/>
          </w:tcPr>
          <w:p>
            <w:r>
              <w:rPr>
                <w:sz w:val="20"/>
              </w:rPr>
              <w:t>Domet veze</w:t>
            </w:r>
          </w:p>
        </w:tc>
        <w:tc>
          <w:tcPr>
            <w:tcW w:type="dxa" w:w="5272"/>
            <w:shd w:val="clear" w:fill="F2F7FC"/>
          </w:tcPr>
          <w:p>
            <w:r>
              <w:rPr>
                <w:sz w:val="20"/>
              </w:rPr>
              <w:t>2000 (scene override; code default 5000)</w:t>
            </w:r>
          </w:p>
        </w:tc>
      </w:tr>
      <w:tr>
        <w:tc>
          <w:tcPr>
            <w:tcW w:type="dxa" w:w="4082"/>
          </w:tcPr>
          <w:p>
            <w:r>
              <w:rPr>
                <w:sz w:val="20"/>
              </w:rPr>
              <w:t>Potencijalne veze po planetu</w:t>
            </w:r>
          </w:p>
        </w:tc>
        <w:tc>
          <w:tcPr>
            <w:tcW w:type="dxa" w:w="5272"/>
          </w:tcPr>
          <w:p>
            <w:r>
              <w:rPr>
                <w:sz w:val="20"/>
              </w:rPr>
              <w:t>max 3 (spanning tree se gradi uvijek)</w:t>
            </w:r>
          </w:p>
        </w:tc>
      </w:tr>
      <w:tr>
        <w:tc>
          <w:tcPr>
            <w:tcW w:type="dxa" w:w="4082"/>
            <w:shd w:val="clear" w:fill="F2F7FC"/>
          </w:tcPr>
          <w:p>
            <w:r>
              <w:rPr>
                <w:sz w:val="20"/>
              </w:rPr>
              <w:t>Lifespan veza (Weak / Mid / Strong)</w:t>
            </w:r>
          </w:p>
        </w:tc>
        <w:tc>
          <w:tcPr>
            <w:tcW w:type="dxa" w:w="5272"/>
            <w:shd w:val="clear" w:fill="F2F7FC"/>
          </w:tcPr>
          <w:p>
            <w:r>
              <w:rPr>
                <w:sz w:val="20"/>
              </w:rPr>
              <w:t>60 s / 180 s / 600 s</w:t>
            </w:r>
          </w:p>
        </w:tc>
      </w:tr>
      <w:tr>
        <w:tc>
          <w:tcPr>
            <w:tcW w:type="dxa" w:w="4082"/>
          </w:tcPr>
          <w:p>
            <w:r>
              <w:rPr>
                <w:sz w:val="20"/>
              </w:rPr>
              <w:t>Degradacija — nestabilni krajevi</w:t>
            </w:r>
          </w:p>
        </w:tc>
        <w:tc>
          <w:tcPr>
            <w:tcW w:type="dxa" w:w="5272"/>
          </w:tcPr>
          <w:p>
            <w:r>
              <w:rPr>
                <w:sz w:val="20"/>
              </w:rPr>
              <w:t>×1,5 (jedan), ×2 (oba); tick 0,25 s</w:t>
            </w:r>
          </w:p>
        </w:tc>
      </w:tr>
      <w:tr>
        <w:tc>
          <w:tcPr>
            <w:tcW w:type="dxa" w:w="4082"/>
            <w:shd w:val="clear" w:fill="F2F7FC"/>
          </w:tcPr>
          <w:p>
            <w:r>
              <w:rPr>
                <w:sz w:val="20"/>
              </w:rPr>
              <w:t>Kritični health veze / flicker</w:t>
            </w:r>
          </w:p>
        </w:tc>
        <w:tc>
          <w:tcPr>
            <w:tcW w:type="dxa" w:w="5272"/>
            <w:shd w:val="clear" w:fill="F2F7FC"/>
          </w:tcPr>
          <w:p>
            <w:r>
              <w:rPr>
                <w:sz w:val="20"/>
              </w:rPr>
              <w:t>&lt; 20 %</w:t>
            </w:r>
          </w:p>
        </w:tc>
      </w:tr>
      <w:tr>
        <w:tc>
          <w:tcPr>
            <w:tcW w:type="dxa" w:w="4082"/>
          </w:tcPr>
          <w:p>
            <w:r>
              <w:rPr>
                <w:sz w:val="20"/>
              </w:rPr>
              <w:t>Šansa kvara stroja (po ciklusu)</w:t>
            </w:r>
          </w:p>
        </w:tc>
        <w:tc>
          <w:tcPr>
            <w:tcW w:type="dxa" w:w="5272"/>
          </w:tcPr>
          <w:p>
            <w:r>
              <w:rPr>
                <w:sz w:val="20"/>
              </w:rPr>
              <w:t>Collector 2 % / Smelter 1,5 % / Uplink 1 %; ×3 na nestabilnim</w:t>
            </w:r>
          </w:p>
        </w:tc>
      </w:tr>
      <w:tr>
        <w:tc>
          <w:tcPr>
            <w:tcW w:type="dxa" w:w="4082"/>
            <w:shd w:val="clear" w:fill="F2F7FC"/>
          </w:tcPr>
          <w:p>
            <w:r>
              <w:rPr>
                <w:sz w:val="20"/>
              </w:rPr>
              <w:t>Ciklus stroja (default)</w:t>
            </w:r>
          </w:p>
        </w:tc>
        <w:tc>
          <w:tcPr>
            <w:tcW w:type="dxa" w:w="5272"/>
            <w:shd w:val="clear" w:fill="F2F7FC"/>
          </w:tcPr>
          <w:p>
            <w:r>
              <w:rPr>
                <w:sz w:val="20"/>
              </w:rPr>
              <w:t>10 s, 1 item po ciklusu</w:t>
            </w:r>
          </w:p>
        </w:tc>
      </w:tr>
      <w:tr>
        <w:tc>
          <w:tcPr>
            <w:tcW w:type="dxa" w:w="4082"/>
          </w:tcPr>
          <w:p>
            <w:r>
              <w:rPr>
                <w:sz w:val="20"/>
              </w:rPr>
              <w:t>Kretanje</w:t>
            </w:r>
          </w:p>
        </w:tc>
        <w:tc>
          <w:tcPr>
            <w:tcW w:type="dxa" w:w="5272"/>
          </w:tcPr>
          <w:p>
            <w:r>
              <w:rPr>
                <w:sz w:val="20"/>
              </w:rPr>
              <w:t>moveSpeed 3; led: accel 1 s, stop 1,5 s</w:t>
            </w:r>
          </w:p>
        </w:tc>
      </w:tr>
      <w:tr>
        <w:tc>
          <w:tcPr>
            <w:tcW w:type="dxa" w:w="4082"/>
            <w:shd w:val="clear" w:fill="F2F7FC"/>
          </w:tcPr>
          <w:p>
            <w:r>
              <w:rPr>
                <w:sz w:val="20"/>
              </w:rPr>
              <w:t>Surface lock</w:t>
            </w:r>
          </w:p>
        </w:tc>
        <w:tc>
          <w:tcPr>
            <w:tcW w:type="dxa" w:w="5272"/>
            <w:shd w:val="clear" w:fill="F2F7FC"/>
          </w:tcPr>
          <w:p>
            <w:r>
              <w:rPr>
                <w:sz w:val="20"/>
              </w:rPr>
              <w:t>surfaceSkin 0,15; max spust 0,2/korak; otpuštanje na skok &gt; 1 m</w:t>
            </w:r>
          </w:p>
        </w:tc>
      </w:tr>
      <w:tr>
        <w:tc>
          <w:tcPr>
            <w:tcW w:type="dxa" w:w="4082"/>
          </w:tcPr>
          <w:p>
            <w:r>
              <w:rPr>
                <w:sz w:val="20"/>
              </w:rPr>
              <w:t>Greška mesh sfere</w:t>
            </w:r>
          </w:p>
        </w:tc>
        <w:tc>
          <w:tcPr>
            <w:tcW w:type="dxa" w:w="5272"/>
          </w:tcPr>
          <w:p>
            <w:r>
              <w:rPr>
                <w:sz w:val="20"/>
              </w:rPr>
              <w:t>do ~1,3 % radijusa ispod analitičke kugle</w:t>
            </w:r>
          </w:p>
        </w:tc>
      </w:tr>
      <w:tr>
        <w:tc>
          <w:tcPr>
            <w:tcW w:type="dxa" w:w="4082"/>
            <w:shd w:val="clear" w:fill="F2F7FC"/>
          </w:tcPr>
          <w:p>
            <w:r>
              <w:rPr>
                <w:sz w:val="20"/>
              </w:rPr>
              <w:t>Hotbar</w:t>
            </w:r>
          </w:p>
        </w:tc>
        <w:tc>
          <w:tcPr>
            <w:tcW w:type="dxa" w:w="5272"/>
            <w:shd w:val="clear" w:fill="F2F7FC"/>
          </w:tcPr>
          <w:p>
            <w:r>
              <w:rPr>
                <w:sz w:val="20"/>
              </w:rPr>
              <w:t>9 slotova s durabilityjem; inventar: 1 slot/vrsta, neograničen stack</w:t>
            </w:r>
          </w:p>
        </w:tc>
      </w:tr>
      <w:tr>
        <w:tc>
          <w:tcPr>
            <w:tcW w:type="dxa" w:w="4082"/>
          </w:tcPr>
          <w:p>
            <w:r>
              <w:rPr>
                <w:sz w:val="20"/>
              </w:rPr>
              <w:t>Save</w:t>
            </w:r>
          </w:p>
        </w:tc>
        <w:tc>
          <w:tcPr>
            <w:tcW w:type="dxa" w:w="5272"/>
          </w:tcPr>
          <w:p>
            <w:r>
              <w:rPr>
                <w:sz w:val="20"/>
              </w:rPr>
              <w:t>1 JSON slot, persistentDataPath/webofplanets_save.json</w:t>
            </w:r>
          </w:p>
        </w:tc>
      </w:tr>
      <w:tr>
        <w:tc>
          <w:tcPr>
            <w:tcW w:type="dxa" w:w="4082"/>
            <w:shd w:val="clear" w:fill="F2F7FC"/>
          </w:tcPr>
          <w:p>
            <w:r>
              <w:rPr>
                <w:sz w:val="20"/>
              </w:rPr>
              <w:t>Teleport bez veze</w:t>
            </w:r>
          </w:p>
        </w:tc>
        <w:tc>
          <w:tcPr>
            <w:tcW w:type="dxa" w:w="5272"/>
            <w:shd w:val="clear" w:fill="F2F7FC"/>
          </w:tcPr>
          <w:p>
            <w:r>
              <w:rPr>
                <w:sz w:val="20"/>
              </w:rPr>
              <w:t>cijena ×(1 + ⌊udaljenost/2000⌋)</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