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E804" w14:textId="10F59C77" w:rsidR="00477E9F" w:rsidRPr="006D479B" w:rsidRDefault="00477E9F" w:rsidP="00477E9F">
      <w:pPr>
        <w:pStyle w:val="Heading1"/>
        <w:rPr>
          <w:color w:val="000000" w:themeColor="text1"/>
        </w:rPr>
      </w:pPr>
      <w:r w:rsidRPr="00477E9F">
        <w:rPr>
          <w:b/>
          <w:bCs/>
          <w:color w:val="000000" w:themeColor="text1"/>
        </w:rPr>
        <w:t xml:space="preserve">                    CUSTOMER BEHAVIOR ANALYSIS </w:t>
      </w:r>
      <w:r w:rsidRPr="00477E9F">
        <w:rPr>
          <w:b/>
          <w:bCs/>
          <w:color w:val="000000" w:themeColor="text1"/>
        </w:rPr>
        <w:br/>
        <w:t xml:space="preserve">    </w:t>
      </w:r>
      <w:r w:rsidRPr="00477E9F">
        <w:rPr>
          <w:b/>
          <w:bCs/>
          <w:color w:val="000000" w:themeColor="text1"/>
        </w:rPr>
        <w:tab/>
      </w:r>
      <w:r w:rsidRPr="00477E9F">
        <w:rPr>
          <w:b/>
          <w:bCs/>
          <w:color w:val="000000" w:themeColor="text1"/>
        </w:rPr>
        <w:tab/>
      </w:r>
      <w:r w:rsidRPr="00477E9F">
        <w:rPr>
          <w:b/>
          <w:bCs/>
          <w:color w:val="000000" w:themeColor="text1"/>
        </w:rPr>
        <w:tab/>
      </w:r>
      <w:r w:rsidRPr="00477E9F">
        <w:rPr>
          <w:b/>
          <w:bCs/>
          <w:color w:val="000000" w:themeColor="text1"/>
        </w:rPr>
        <w:tab/>
        <w:t>PROJECT REPORT</w:t>
      </w:r>
      <w:r w:rsidRPr="00477E9F">
        <w:rPr>
          <w:b/>
          <w:bCs/>
          <w:color w:val="000000" w:themeColor="text1"/>
        </w:rPr>
        <w:br/>
      </w:r>
      <w:r w:rsidRPr="00477E9F">
        <w:rPr>
          <w:color w:val="000000" w:themeColor="text1"/>
        </w:rPr>
        <w:t xml:space="preserve">      </w:t>
      </w:r>
      <w:r w:rsidRPr="00477E9F">
        <w:rPr>
          <w:color w:val="000000" w:themeColor="text1"/>
        </w:rPr>
        <w:tab/>
      </w:r>
      <w:r w:rsidRPr="00477E9F">
        <w:rPr>
          <w:color w:val="000000" w:themeColor="text1"/>
        </w:rPr>
        <w:tab/>
      </w:r>
      <w:r w:rsidRPr="00477E9F">
        <w:rPr>
          <w:color w:val="000000" w:themeColor="text1"/>
        </w:rPr>
        <w:tab/>
      </w:r>
      <w:r w:rsidRPr="00477E9F">
        <w:rPr>
          <w:color w:val="000000" w:themeColor="text1"/>
        </w:rPr>
        <w:tab/>
      </w:r>
      <w:r w:rsidRPr="00477E9F">
        <w:rPr>
          <w:color w:val="000000" w:themeColor="text1"/>
        </w:rPr>
        <w:br/>
      </w:r>
      <w:r w:rsidRPr="006D479B">
        <w:rPr>
          <w:color w:val="000000" w:themeColor="text1"/>
        </w:rPr>
        <w:t>1. Executive Summary</w:t>
      </w:r>
    </w:p>
    <w:p w14:paraId="2FE3BED1" w14:textId="77777777" w:rsidR="00477E9F" w:rsidRPr="006D479B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 xml:space="preserve">This project explores customer </w:t>
      </w:r>
      <w:proofErr w:type="spellStart"/>
      <w:r w:rsidRPr="006D479B">
        <w:rPr>
          <w:color w:val="000000" w:themeColor="text1"/>
        </w:rPr>
        <w:t>behavior</w:t>
      </w:r>
      <w:proofErr w:type="spellEnd"/>
      <w:r w:rsidRPr="006D479B">
        <w:rPr>
          <w:color w:val="000000" w:themeColor="text1"/>
        </w:rPr>
        <w:t xml:space="preserve"> across product categories to uncover purchasing patterns, subscription trends, and review sentiments. The dashboard delivers actionable insights to support marketing, product strategy, and customer engagement efforts.</w:t>
      </w:r>
    </w:p>
    <w:p w14:paraId="4F1C17D7" w14:textId="77777777" w:rsidR="00477E9F" w:rsidRPr="006D479B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>2. Objective</w:t>
      </w:r>
    </w:p>
    <w:p w14:paraId="03CB6AA0" w14:textId="77777777" w:rsidR="00477E9F" w:rsidRPr="006D479B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 xml:space="preserve">To </w:t>
      </w:r>
      <w:proofErr w:type="spellStart"/>
      <w:r w:rsidRPr="006D479B">
        <w:rPr>
          <w:color w:val="000000" w:themeColor="text1"/>
        </w:rPr>
        <w:t>analyze</w:t>
      </w:r>
      <w:proofErr w:type="spellEnd"/>
      <w:r w:rsidRPr="006D479B">
        <w:rPr>
          <w:color w:val="000000" w:themeColor="text1"/>
        </w:rPr>
        <w:t xml:space="preserve"> how customer demographics, subscription status, and product categories influence purchasing </w:t>
      </w:r>
      <w:proofErr w:type="spellStart"/>
      <w:r w:rsidRPr="006D479B">
        <w:rPr>
          <w:color w:val="000000" w:themeColor="text1"/>
        </w:rPr>
        <w:t>behavior</w:t>
      </w:r>
      <w:proofErr w:type="spellEnd"/>
      <w:r w:rsidRPr="006D479B">
        <w:rPr>
          <w:color w:val="000000" w:themeColor="text1"/>
        </w:rPr>
        <w:t xml:space="preserve"> and satisfaction, and to identify opportunities for business growth.</w:t>
      </w:r>
    </w:p>
    <w:p w14:paraId="2DC63599" w14:textId="77777777" w:rsidR="00477E9F" w:rsidRPr="006D479B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>3. Dataset Overview</w:t>
      </w:r>
    </w:p>
    <w:p w14:paraId="2802EE46" w14:textId="77777777" w:rsidR="00477E9F" w:rsidRPr="006D479B" w:rsidRDefault="00477E9F" w:rsidP="00477E9F">
      <w:pPr>
        <w:pStyle w:val="Heading1"/>
        <w:numPr>
          <w:ilvl w:val="0"/>
          <w:numId w:val="1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Source</w:t>
      </w:r>
      <w:r w:rsidRPr="006D479B">
        <w:rPr>
          <w:color w:val="000000" w:themeColor="text1"/>
        </w:rPr>
        <w:t>: Kaggle</w:t>
      </w:r>
    </w:p>
    <w:p w14:paraId="137BB60B" w14:textId="77777777" w:rsidR="00477E9F" w:rsidRPr="006D479B" w:rsidRDefault="00477E9F" w:rsidP="00477E9F">
      <w:pPr>
        <w:pStyle w:val="Heading1"/>
        <w:numPr>
          <w:ilvl w:val="0"/>
          <w:numId w:val="1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Size</w:t>
      </w:r>
      <w:r w:rsidRPr="006D479B">
        <w:rPr>
          <w:color w:val="000000" w:themeColor="text1"/>
        </w:rPr>
        <w:t>:</w:t>
      </w:r>
      <w:r w:rsidRPr="00477E9F">
        <w:rPr>
          <w:color w:val="000000" w:themeColor="text1"/>
        </w:rPr>
        <w:t xml:space="preserve"> 19</w:t>
      </w:r>
      <w:r w:rsidRPr="006D479B">
        <w:rPr>
          <w:color w:val="000000" w:themeColor="text1"/>
        </w:rPr>
        <w:t xml:space="preserve"> rows × </w:t>
      </w:r>
      <w:r w:rsidRPr="00477E9F">
        <w:rPr>
          <w:color w:val="000000" w:themeColor="text1"/>
        </w:rPr>
        <w:t>3901</w:t>
      </w:r>
      <w:r w:rsidRPr="006D479B">
        <w:rPr>
          <w:color w:val="000000" w:themeColor="text1"/>
        </w:rPr>
        <w:t xml:space="preserve"> columns</w:t>
      </w:r>
    </w:p>
    <w:p w14:paraId="0C0389D5" w14:textId="77777777" w:rsidR="00477E9F" w:rsidRPr="006D479B" w:rsidRDefault="00477E9F" w:rsidP="00477E9F">
      <w:pPr>
        <w:pStyle w:val="Heading1"/>
        <w:numPr>
          <w:ilvl w:val="0"/>
          <w:numId w:val="1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lastRenderedPageBreak/>
        <w:t>Key Fields</w:t>
      </w:r>
      <w:r w:rsidRPr="006D479B">
        <w:rPr>
          <w:color w:val="000000" w:themeColor="text1"/>
        </w:rPr>
        <w:t>: Customer ID, Purchase Amount, Review Rating, Subscription Status, Gender, Product Category</w:t>
      </w:r>
      <w:r w:rsidRPr="00477E9F">
        <w:rPr>
          <w:color w:val="000000" w:themeColor="text1"/>
        </w:rPr>
        <w:br/>
      </w:r>
      <w:r w:rsidRPr="00477E9F">
        <w:rPr>
          <w:color w:val="000000" w:themeColor="text1"/>
        </w:rPr>
        <w:br/>
      </w:r>
    </w:p>
    <w:p w14:paraId="7ECB6EF1" w14:textId="77777777" w:rsidR="00477E9F" w:rsidRPr="00477E9F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>4. Tools and Technologies Used</w:t>
      </w:r>
    </w:p>
    <w:p w14:paraId="5D6C0717" w14:textId="77777777" w:rsidR="00477E9F" w:rsidRPr="00477E9F" w:rsidRDefault="00477E9F" w:rsidP="00477E9F">
      <w:pPr>
        <w:tabs>
          <w:tab w:val="left" w:pos="1872"/>
        </w:tabs>
        <w:rPr>
          <w:color w:val="000000" w:themeColor="text1"/>
        </w:rPr>
      </w:pPr>
      <w:r w:rsidRPr="00477E9F">
        <w:rPr>
          <w:color w:val="000000" w:themeColor="text1"/>
        </w:rPr>
        <w:tab/>
      </w:r>
      <w:r w:rsidRPr="00477E9F">
        <w:rPr>
          <w:color w:val="000000" w:themeColor="text1"/>
        </w:rPr>
        <w:drawing>
          <wp:inline distT="0" distB="0" distL="0" distR="0" wp14:anchorId="62FCA31F" wp14:editId="110ABCC6">
            <wp:extent cx="5731510" cy="1462405"/>
            <wp:effectExtent l="0" t="0" r="2540" b="4445"/>
            <wp:docPr id="2104384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48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DACB" w14:textId="77777777" w:rsidR="00477E9F" w:rsidRPr="006D479B" w:rsidRDefault="00477E9F" w:rsidP="00477E9F">
      <w:pPr>
        <w:tabs>
          <w:tab w:val="left" w:pos="984"/>
        </w:tabs>
        <w:rPr>
          <w:color w:val="000000" w:themeColor="text1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"/>
        <w:gridCol w:w="95"/>
      </w:tblGrid>
      <w:tr w:rsidR="00477E9F" w:rsidRPr="006D479B" w14:paraId="788D894E" w14:textId="77777777" w:rsidTr="00665BFB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2FCE64A1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50" w:type="dxa"/>
            <w:vAlign w:val="center"/>
            <w:hideMark/>
          </w:tcPr>
          <w:p w14:paraId="1BF747E3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</w:tr>
      <w:tr w:rsidR="00477E9F" w:rsidRPr="006D479B" w14:paraId="1039936B" w14:textId="77777777" w:rsidTr="00665BFB">
        <w:trPr>
          <w:tblCellSpacing w:w="15" w:type="dxa"/>
        </w:trPr>
        <w:tc>
          <w:tcPr>
            <w:tcW w:w="50" w:type="dxa"/>
            <w:vAlign w:val="center"/>
            <w:hideMark/>
          </w:tcPr>
          <w:p w14:paraId="68D97E3A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50" w:type="dxa"/>
            <w:vAlign w:val="center"/>
            <w:hideMark/>
          </w:tcPr>
          <w:p w14:paraId="7ACC71E0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</w:tr>
      <w:tr w:rsidR="00477E9F" w:rsidRPr="006D479B" w14:paraId="404F1A0F" w14:textId="77777777" w:rsidTr="00665BFB">
        <w:trPr>
          <w:tblCellSpacing w:w="15" w:type="dxa"/>
        </w:trPr>
        <w:tc>
          <w:tcPr>
            <w:tcW w:w="50" w:type="dxa"/>
            <w:vAlign w:val="center"/>
            <w:hideMark/>
          </w:tcPr>
          <w:p w14:paraId="0BD918DC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50" w:type="dxa"/>
            <w:vAlign w:val="center"/>
            <w:hideMark/>
          </w:tcPr>
          <w:p w14:paraId="229B711D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</w:tr>
      <w:tr w:rsidR="00477E9F" w:rsidRPr="006D479B" w14:paraId="52E8737F" w14:textId="77777777" w:rsidTr="00665BFB">
        <w:trPr>
          <w:tblCellSpacing w:w="15" w:type="dxa"/>
        </w:trPr>
        <w:tc>
          <w:tcPr>
            <w:tcW w:w="50" w:type="dxa"/>
            <w:vAlign w:val="center"/>
            <w:hideMark/>
          </w:tcPr>
          <w:p w14:paraId="35A797F4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50" w:type="dxa"/>
            <w:vAlign w:val="center"/>
            <w:hideMark/>
          </w:tcPr>
          <w:p w14:paraId="797D31B2" w14:textId="77777777" w:rsidR="00477E9F" w:rsidRPr="006D479B" w:rsidRDefault="00477E9F" w:rsidP="00665BFB">
            <w:pPr>
              <w:pStyle w:val="Heading1"/>
              <w:rPr>
                <w:color w:val="000000" w:themeColor="text1"/>
              </w:rPr>
            </w:pPr>
          </w:p>
        </w:tc>
      </w:tr>
    </w:tbl>
    <w:p w14:paraId="3AA3B677" w14:textId="77777777" w:rsidR="00000000" w:rsidRPr="006D479B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>5. Data Preparation</w:t>
      </w:r>
    </w:p>
    <w:p w14:paraId="359BB937" w14:textId="77777777" w:rsidR="00477E9F" w:rsidRPr="006D479B" w:rsidRDefault="00477E9F" w:rsidP="00477E9F">
      <w:pPr>
        <w:pStyle w:val="Heading1"/>
        <w:numPr>
          <w:ilvl w:val="0"/>
          <w:numId w:val="2"/>
        </w:numPr>
        <w:rPr>
          <w:color w:val="000000" w:themeColor="text1"/>
        </w:rPr>
      </w:pPr>
      <w:r w:rsidRPr="006D479B">
        <w:rPr>
          <w:color w:val="000000" w:themeColor="text1"/>
        </w:rPr>
        <w:t>Removed null values, duplicates, and standardized category labels</w:t>
      </w:r>
    </w:p>
    <w:p w14:paraId="321D3F7C" w14:textId="77777777" w:rsidR="00477E9F" w:rsidRPr="006D479B" w:rsidRDefault="00477E9F" w:rsidP="00477E9F">
      <w:pPr>
        <w:pStyle w:val="Heading1"/>
        <w:numPr>
          <w:ilvl w:val="0"/>
          <w:numId w:val="2"/>
        </w:numPr>
        <w:rPr>
          <w:color w:val="000000" w:themeColor="text1"/>
        </w:rPr>
      </w:pPr>
      <w:r w:rsidRPr="006D479B">
        <w:rPr>
          <w:color w:val="000000" w:themeColor="text1"/>
        </w:rPr>
        <w:t>Created calculated measures:</w:t>
      </w:r>
    </w:p>
    <w:p w14:paraId="27193CFC" w14:textId="77777777" w:rsidR="00477E9F" w:rsidRPr="006D479B" w:rsidRDefault="00477E9F" w:rsidP="00477E9F">
      <w:pPr>
        <w:pStyle w:val="Heading1"/>
        <w:numPr>
          <w:ilvl w:val="1"/>
          <w:numId w:val="2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Average Purchase Amount</w:t>
      </w:r>
    </w:p>
    <w:p w14:paraId="0E454739" w14:textId="77777777" w:rsidR="00477E9F" w:rsidRPr="006D479B" w:rsidRDefault="00477E9F" w:rsidP="00477E9F">
      <w:pPr>
        <w:pStyle w:val="Heading1"/>
        <w:numPr>
          <w:ilvl w:val="1"/>
          <w:numId w:val="2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Average Review Rating</w:t>
      </w:r>
    </w:p>
    <w:p w14:paraId="12CA079D" w14:textId="77777777" w:rsidR="00477E9F" w:rsidRPr="006D479B" w:rsidRDefault="00477E9F" w:rsidP="00477E9F">
      <w:pPr>
        <w:pStyle w:val="Heading1"/>
        <w:numPr>
          <w:ilvl w:val="1"/>
          <w:numId w:val="2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Revenue by Category</w:t>
      </w:r>
    </w:p>
    <w:p w14:paraId="6B92C476" w14:textId="77777777" w:rsidR="00477E9F" w:rsidRPr="006D479B" w:rsidRDefault="00477E9F" w:rsidP="00477E9F">
      <w:pPr>
        <w:pStyle w:val="Heading1"/>
        <w:numPr>
          <w:ilvl w:val="0"/>
          <w:numId w:val="2"/>
        </w:numPr>
        <w:rPr>
          <w:color w:val="000000" w:themeColor="text1"/>
        </w:rPr>
      </w:pPr>
      <w:r w:rsidRPr="006D479B">
        <w:rPr>
          <w:color w:val="000000" w:themeColor="text1"/>
        </w:rPr>
        <w:t>Applied filters for Subscription Status, Gender, and Category</w:t>
      </w:r>
    </w:p>
    <w:p w14:paraId="7887C612" w14:textId="77777777" w:rsidR="00477E9F" w:rsidRPr="006D479B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>6. Dashboard Features</w:t>
      </w:r>
    </w:p>
    <w:p w14:paraId="0BC68D43" w14:textId="77777777" w:rsidR="00477E9F" w:rsidRPr="006D479B" w:rsidRDefault="00477E9F" w:rsidP="00477E9F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Top KPIs</w:t>
      </w:r>
      <w:r w:rsidRPr="006D479B">
        <w:rPr>
          <w:color w:val="000000" w:themeColor="text1"/>
        </w:rPr>
        <w:t>:</w:t>
      </w:r>
    </w:p>
    <w:p w14:paraId="5B260C65" w14:textId="77777777" w:rsidR="00477E9F" w:rsidRPr="006D479B" w:rsidRDefault="00477E9F" w:rsidP="00477E9F">
      <w:pPr>
        <w:pStyle w:val="Heading1"/>
        <w:numPr>
          <w:ilvl w:val="1"/>
          <w:numId w:val="3"/>
        </w:numPr>
        <w:rPr>
          <w:color w:val="000000" w:themeColor="text1"/>
        </w:rPr>
      </w:pPr>
      <w:r w:rsidRPr="006D479B">
        <w:rPr>
          <w:color w:val="000000" w:themeColor="text1"/>
        </w:rPr>
        <w:t>Total Customers: 3.9K</w:t>
      </w:r>
    </w:p>
    <w:p w14:paraId="5DB65C5A" w14:textId="77777777" w:rsidR="00477E9F" w:rsidRPr="006D479B" w:rsidRDefault="00477E9F" w:rsidP="00477E9F">
      <w:pPr>
        <w:pStyle w:val="Heading1"/>
        <w:numPr>
          <w:ilvl w:val="1"/>
          <w:numId w:val="3"/>
        </w:numPr>
        <w:rPr>
          <w:color w:val="000000" w:themeColor="text1"/>
        </w:rPr>
      </w:pPr>
      <w:proofErr w:type="spellStart"/>
      <w:r w:rsidRPr="006D479B">
        <w:rPr>
          <w:color w:val="000000" w:themeColor="text1"/>
        </w:rPr>
        <w:t>Avg</w:t>
      </w:r>
      <w:proofErr w:type="spellEnd"/>
      <w:r w:rsidRPr="006D479B">
        <w:rPr>
          <w:color w:val="000000" w:themeColor="text1"/>
        </w:rPr>
        <w:t xml:space="preserve"> Purchase Amount: $59.76</w:t>
      </w:r>
    </w:p>
    <w:p w14:paraId="3801C47C" w14:textId="77777777" w:rsidR="00477E9F" w:rsidRPr="006D479B" w:rsidRDefault="00477E9F" w:rsidP="00477E9F">
      <w:pPr>
        <w:pStyle w:val="Heading1"/>
        <w:numPr>
          <w:ilvl w:val="1"/>
          <w:numId w:val="3"/>
        </w:numPr>
        <w:rPr>
          <w:color w:val="000000" w:themeColor="text1"/>
        </w:rPr>
      </w:pPr>
      <w:proofErr w:type="spellStart"/>
      <w:r w:rsidRPr="006D479B">
        <w:rPr>
          <w:color w:val="000000" w:themeColor="text1"/>
        </w:rPr>
        <w:t>Avg</w:t>
      </w:r>
      <w:proofErr w:type="spellEnd"/>
      <w:r w:rsidRPr="006D479B">
        <w:rPr>
          <w:color w:val="000000" w:themeColor="text1"/>
        </w:rPr>
        <w:t xml:space="preserve"> Review Rating: 3.75</w:t>
      </w:r>
    </w:p>
    <w:p w14:paraId="36DB9014" w14:textId="77777777" w:rsidR="00477E9F" w:rsidRPr="006D479B" w:rsidRDefault="00477E9F" w:rsidP="00477E9F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Visuals</w:t>
      </w:r>
      <w:r w:rsidRPr="006D479B">
        <w:rPr>
          <w:color w:val="000000" w:themeColor="text1"/>
        </w:rPr>
        <w:t>:</w:t>
      </w:r>
    </w:p>
    <w:p w14:paraId="2033309A" w14:textId="77777777" w:rsidR="00477E9F" w:rsidRPr="006D479B" w:rsidRDefault="00477E9F" w:rsidP="00477E9F">
      <w:pPr>
        <w:pStyle w:val="Heading1"/>
        <w:numPr>
          <w:ilvl w:val="1"/>
          <w:numId w:val="3"/>
        </w:numPr>
        <w:rPr>
          <w:color w:val="000000" w:themeColor="text1"/>
        </w:rPr>
      </w:pPr>
      <w:r w:rsidRPr="006D479B">
        <w:rPr>
          <w:color w:val="000000" w:themeColor="text1"/>
        </w:rPr>
        <w:lastRenderedPageBreak/>
        <w:t>Pie chart: Subscription Status (Yes: 27%, No: 73%)</w:t>
      </w:r>
    </w:p>
    <w:p w14:paraId="66DC358C" w14:textId="77777777" w:rsidR="00477E9F" w:rsidRPr="006D479B" w:rsidRDefault="00477E9F" w:rsidP="00477E9F">
      <w:pPr>
        <w:pStyle w:val="Heading1"/>
        <w:numPr>
          <w:ilvl w:val="1"/>
          <w:numId w:val="3"/>
        </w:numPr>
        <w:rPr>
          <w:color w:val="000000" w:themeColor="text1"/>
        </w:rPr>
      </w:pPr>
      <w:r w:rsidRPr="006D479B">
        <w:rPr>
          <w:color w:val="000000" w:themeColor="text1"/>
        </w:rPr>
        <w:t>Bar charts: Revenue by Category</w:t>
      </w:r>
    </w:p>
    <w:p w14:paraId="28FF1F24" w14:textId="77777777" w:rsidR="00477E9F" w:rsidRPr="006D479B" w:rsidRDefault="00477E9F" w:rsidP="00477E9F">
      <w:pPr>
        <w:pStyle w:val="Heading1"/>
        <w:numPr>
          <w:ilvl w:val="1"/>
          <w:numId w:val="3"/>
        </w:numPr>
        <w:rPr>
          <w:color w:val="000000" w:themeColor="text1"/>
        </w:rPr>
      </w:pPr>
      <w:r w:rsidRPr="006D479B">
        <w:rPr>
          <w:color w:val="000000" w:themeColor="text1"/>
        </w:rPr>
        <w:t>Area chart: Sales by Category</w:t>
      </w:r>
    </w:p>
    <w:p w14:paraId="5E5A7567" w14:textId="77777777" w:rsidR="00477E9F" w:rsidRPr="006D479B" w:rsidRDefault="00477E9F" w:rsidP="00477E9F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Filters</w:t>
      </w:r>
      <w:r w:rsidRPr="006D479B">
        <w:rPr>
          <w:color w:val="000000" w:themeColor="text1"/>
        </w:rPr>
        <w:t>:</w:t>
      </w:r>
    </w:p>
    <w:p w14:paraId="4F56DBA4" w14:textId="77777777" w:rsidR="00477E9F" w:rsidRPr="006D479B" w:rsidRDefault="00477E9F" w:rsidP="00477E9F">
      <w:pPr>
        <w:pStyle w:val="Heading1"/>
        <w:numPr>
          <w:ilvl w:val="0"/>
          <w:numId w:val="4"/>
        </w:numPr>
        <w:rPr>
          <w:color w:val="000000" w:themeColor="text1"/>
        </w:rPr>
      </w:pPr>
      <w:r w:rsidRPr="006D479B">
        <w:rPr>
          <w:color w:val="000000" w:themeColor="text1"/>
        </w:rPr>
        <w:t>Subscription Status</w:t>
      </w:r>
    </w:p>
    <w:p w14:paraId="5234F9A5" w14:textId="77777777" w:rsidR="00477E9F" w:rsidRPr="006D479B" w:rsidRDefault="00477E9F" w:rsidP="00477E9F">
      <w:pPr>
        <w:pStyle w:val="Heading1"/>
        <w:numPr>
          <w:ilvl w:val="0"/>
          <w:numId w:val="4"/>
        </w:numPr>
        <w:rPr>
          <w:color w:val="000000" w:themeColor="text1"/>
        </w:rPr>
      </w:pPr>
      <w:r w:rsidRPr="006D479B">
        <w:rPr>
          <w:color w:val="000000" w:themeColor="text1"/>
        </w:rPr>
        <w:t>Gender</w:t>
      </w:r>
    </w:p>
    <w:p w14:paraId="555A0B54" w14:textId="77777777" w:rsidR="00477E9F" w:rsidRPr="006D479B" w:rsidRDefault="00477E9F" w:rsidP="00477E9F">
      <w:pPr>
        <w:pStyle w:val="Heading1"/>
        <w:numPr>
          <w:ilvl w:val="0"/>
          <w:numId w:val="4"/>
        </w:numPr>
        <w:rPr>
          <w:color w:val="000000" w:themeColor="text1"/>
        </w:rPr>
      </w:pPr>
      <w:r w:rsidRPr="006D479B">
        <w:rPr>
          <w:color w:val="000000" w:themeColor="text1"/>
        </w:rPr>
        <w:t>Product Category</w:t>
      </w:r>
    </w:p>
    <w:p w14:paraId="7A716DEE" w14:textId="77777777" w:rsidR="00477E9F" w:rsidRPr="006D479B" w:rsidRDefault="00477E9F" w:rsidP="00477E9F">
      <w:pPr>
        <w:pStyle w:val="Heading1"/>
        <w:rPr>
          <w:color w:val="000000" w:themeColor="text1"/>
        </w:rPr>
      </w:pPr>
      <w:r w:rsidRPr="006D479B">
        <w:rPr>
          <w:color w:val="000000" w:themeColor="text1"/>
        </w:rPr>
        <w:t>7. Key Insights</w:t>
      </w:r>
    </w:p>
    <w:p w14:paraId="6C932A2F" w14:textId="77777777" w:rsidR="00477E9F" w:rsidRPr="006D479B" w:rsidRDefault="00477E9F" w:rsidP="00477E9F">
      <w:pPr>
        <w:pStyle w:val="Heading1"/>
        <w:numPr>
          <w:ilvl w:val="0"/>
          <w:numId w:val="5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t>Subscription Gap</w:t>
      </w:r>
      <w:r w:rsidRPr="006D479B">
        <w:rPr>
          <w:color w:val="000000" w:themeColor="text1"/>
        </w:rPr>
        <w:t>: A significant majority (73%) of customers are non-subscribers, indicating untapped potential for loyalty programs.</w:t>
      </w:r>
    </w:p>
    <w:p w14:paraId="64C64E79" w14:textId="77777777" w:rsidR="00477E9F" w:rsidRPr="006D479B" w:rsidRDefault="00477E9F" w:rsidP="00477E9F">
      <w:pPr>
        <w:pStyle w:val="Heading1"/>
        <w:numPr>
          <w:ilvl w:val="0"/>
          <w:numId w:val="5"/>
        </w:numPr>
        <w:rPr>
          <w:color w:val="000000" w:themeColor="text1"/>
        </w:rPr>
      </w:pPr>
      <w:r w:rsidRPr="006D479B">
        <w:rPr>
          <w:color w:val="000000" w:themeColor="text1"/>
        </w:rPr>
        <w:t xml:space="preserve"> </w:t>
      </w:r>
      <w:r w:rsidRPr="006D479B">
        <w:rPr>
          <w:b/>
          <w:bCs/>
          <w:color w:val="000000" w:themeColor="text1"/>
        </w:rPr>
        <w:t>Category Dominance</w:t>
      </w:r>
      <w:r w:rsidRPr="006D479B">
        <w:rPr>
          <w:color w:val="000000" w:themeColor="text1"/>
        </w:rPr>
        <w:t>: Clothing leads in revenue generation, followed by Accessories, suggesting strong customer preference.</w:t>
      </w:r>
    </w:p>
    <w:p w14:paraId="26BD6C79" w14:textId="77777777" w:rsidR="00477E9F" w:rsidRPr="00477E9F" w:rsidRDefault="00477E9F" w:rsidP="00477E9F">
      <w:pPr>
        <w:pStyle w:val="Heading1"/>
        <w:numPr>
          <w:ilvl w:val="0"/>
          <w:numId w:val="5"/>
        </w:numPr>
        <w:rPr>
          <w:color w:val="000000" w:themeColor="text1"/>
        </w:rPr>
      </w:pPr>
      <w:r w:rsidRPr="006D479B">
        <w:rPr>
          <w:b/>
          <w:bCs/>
          <w:color w:val="000000" w:themeColor="text1"/>
        </w:rPr>
        <w:lastRenderedPageBreak/>
        <w:t>Moderate Satisfaction</w:t>
      </w:r>
      <w:r w:rsidRPr="006D479B">
        <w:rPr>
          <w:color w:val="000000" w:themeColor="text1"/>
        </w:rPr>
        <w:t>: An average review rating of 3.75 points to areas for improvement in product quality or service experience.</w:t>
      </w:r>
      <w:r w:rsidRPr="00477E9F">
        <w:rPr>
          <w:color w:val="000000" w:themeColor="text1"/>
        </w:rPr>
        <w:br/>
      </w:r>
      <w:r w:rsidRPr="00477E9F">
        <w:rPr>
          <w:color w:val="000000" w:themeColor="text1"/>
        </w:rPr>
        <w:br/>
      </w:r>
      <w:proofErr w:type="gramStart"/>
      <w:r w:rsidRPr="00477E9F">
        <w:rPr>
          <w:b/>
          <w:bCs/>
          <w:color w:val="000000" w:themeColor="text1"/>
        </w:rPr>
        <w:t>output</w:t>
      </w:r>
      <w:r w:rsidRPr="006D479B">
        <w:rPr>
          <w:color w:val="000000" w:themeColor="text1"/>
        </w:rPr>
        <w:t xml:space="preserve"> </w:t>
      </w:r>
      <w:r w:rsidRPr="00477E9F">
        <w:rPr>
          <w:color w:val="000000" w:themeColor="text1"/>
        </w:rPr>
        <w:t>:</w:t>
      </w:r>
      <w:proofErr w:type="gramEnd"/>
    </w:p>
    <w:p w14:paraId="4BF722BE" w14:textId="77777777" w:rsidR="00477E9F" w:rsidRPr="00477E9F" w:rsidRDefault="00477E9F" w:rsidP="00477E9F">
      <w:pPr>
        <w:rPr>
          <w:color w:val="000000" w:themeColor="text1"/>
        </w:rPr>
      </w:pPr>
      <w:r w:rsidRPr="00477E9F">
        <w:rPr>
          <w:color w:val="000000" w:themeColor="text1"/>
        </w:rPr>
        <w:drawing>
          <wp:inline distT="0" distB="0" distL="0" distR="0" wp14:anchorId="63F8A99B" wp14:editId="558F898E">
            <wp:extent cx="5731510" cy="2962910"/>
            <wp:effectExtent l="0" t="0" r="2540" b="8890"/>
            <wp:docPr id="1523173482" name="Picture 1" descr="A screenshot of a customer behaviour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3482" name="Picture 1" descr="A screenshot of a customer behaviour dashboar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A03C" w14:textId="77777777" w:rsidR="00422C37" w:rsidRPr="00477E9F" w:rsidRDefault="00422C37">
      <w:pPr>
        <w:rPr>
          <w:color w:val="000000" w:themeColor="text1"/>
        </w:rPr>
      </w:pPr>
    </w:p>
    <w:sectPr w:rsidR="00422C37" w:rsidRPr="00477E9F" w:rsidSect="00477E9F">
      <w:pgSz w:w="11906" w:h="16838"/>
      <w:pgMar w:top="1440" w:right="1440" w:bottom="1440" w:left="1440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FF3C6" w14:textId="77777777" w:rsidR="00EF07AE" w:rsidRDefault="00EF07AE" w:rsidP="00477E9F">
      <w:pPr>
        <w:spacing w:after="0" w:line="240" w:lineRule="auto"/>
      </w:pPr>
      <w:r>
        <w:separator/>
      </w:r>
    </w:p>
  </w:endnote>
  <w:endnote w:type="continuationSeparator" w:id="0">
    <w:p w14:paraId="540E3010" w14:textId="77777777" w:rsidR="00EF07AE" w:rsidRDefault="00EF07AE" w:rsidP="00477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B477" w14:textId="77777777" w:rsidR="00EF07AE" w:rsidRDefault="00EF07AE" w:rsidP="00477E9F">
      <w:pPr>
        <w:spacing w:after="0" w:line="240" w:lineRule="auto"/>
      </w:pPr>
      <w:r>
        <w:separator/>
      </w:r>
    </w:p>
  </w:footnote>
  <w:footnote w:type="continuationSeparator" w:id="0">
    <w:p w14:paraId="06B9A978" w14:textId="77777777" w:rsidR="00EF07AE" w:rsidRDefault="00EF07AE" w:rsidP="00477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64ECF"/>
    <w:multiLevelType w:val="multilevel"/>
    <w:tmpl w:val="1CB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03C01"/>
    <w:multiLevelType w:val="multilevel"/>
    <w:tmpl w:val="6C0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866A9"/>
    <w:multiLevelType w:val="multilevel"/>
    <w:tmpl w:val="577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265C8"/>
    <w:multiLevelType w:val="multilevel"/>
    <w:tmpl w:val="FD9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37681"/>
    <w:multiLevelType w:val="multilevel"/>
    <w:tmpl w:val="1F6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65282">
    <w:abstractNumId w:val="1"/>
  </w:num>
  <w:num w:numId="2" w16cid:durableId="1002899051">
    <w:abstractNumId w:val="0"/>
  </w:num>
  <w:num w:numId="3" w16cid:durableId="297107120">
    <w:abstractNumId w:val="4"/>
  </w:num>
  <w:num w:numId="4" w16cid:durableId="1441339612">
    <w:abstractNumId w:val="3"/>
  </w:num>
  <w:num w:numId="5" w16cid:durableId="1633051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9F"/>
    <w:rsid w:val="00422C37"/>
    <w:rsid w:val="00477E9F"/>
    <w:rsid w:val="00623AA4"/>
    <w:rsid w:val="007926E1"/>
    <w:rsid w:val="007D3799"/>
    <w:rsid w:val="00E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8A4E"/>
  <w15:chartTrackingRefBased/>
  <w15:docId w15:val="{B6E7E66A-1DE3-4EDF-B6D2-9F6AB584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9F"/>
  </w:style>
  <w:style w:type="paragraph" w:styleId="Heading1">
    <w:name w:val="heading 1"/>
    <w:basedOn w:val="Normal"/>
    <w:next w:val="Normal"/>
    <w:link w:val="Heading1Char"/>
    <w:uiPriority w:val="9"/>
    <w:qFormat/>
    <w:rsid w:val="0047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E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E9F"/>
  </w:style>
  <w:style w:type="paragraph" w:styleId="Footer">
    <w:name w:val="footer"/>
    <w:basedOn w:val="Normal"/>
    <w:link w:val="FooterChar"/>
    <w:uiPriority w:val="99"/>
    <w:unhideWhenUsed/>
    <w:rsid w:val="00477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ijaz</dc:creator>
  <cp:keywords/>
  <dc:description/>
  <cp:lastModifiedBy>mohamed ijaz</cp:lastModifiedBy>
  <cp:revision>1</cp:revision>
  <dcterms:created xsi:type="dcterms:W3CDTF">2025-11-22T10:57:00Z</dcterms:created>
  <dcterms:modified xsi:type="dcterms:W3CDTF">2025-11-22T11:02:00Z</dcterms:modified>
</cp:coreProperties>
</file>