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3DB63" w14:textId="77777777" w:rsidR="002E60E4" w:rsidRPr="002E60E4" w:rsidRDefault="002E60E4" w:rsidP="002E60E4">
      <w:pPr>
        <w:spacing w:before="360" w:after="240"/>
        <w:outlineLvl w:val="0"/>
        <w:rPr>
          <w:rFonts w:ascii="Segoe UI" w:eastAsia="Times New Roman" w:hAnsi="Segoe UI" w:cs="Segoe UI"/>
          <w:b/>
          <w:bCs/>
          <w:color w:val="24292F"/>
          <w:kern w:val="36"/>
          <w:sz w:val="48"/>
          <w:szCs w:val="48"/>
          <w:lang w:eastAsia="en-GB"/>
        </w:rPr>
      </w:pPr>
      <w:r w:rsidRPr="002E60E4">
        <w:rPr>
          <w:rFonts w:ascii="Segoe UI" w:eastAsia="Times New Roman" w:hAnsi="Segoe UI" w:cs="Segoe UI"/>
          <w:b/>
          <w:bCs/>
          <w:color w:val="24292F"/>
          <w:kern w:val="36"/>
          <w:sz w:val="48"/>
          <w:szCs w:val="48"/>
          <w:lang w:eastAsia="en-GB"/>
        </w:rPr>
        <w:t>Forum Response</w:t>
      </w:r>
    </w:p>
    <w:p w14:paraId="5E144B3E" w14:textId="77777777" w:rsidR="002E60E4" w:rsidRPr="002E60E4" w:rsidRDefault="002E60E4" w:rsidP="002E60E4">
      <w:pPr>
        <w:spacing w:after="240"/>
        <w:rPr>
          <w:rFonts w:ascii="Segoe UI" w:eastAsia="Times New Roman" w:hAnsi="Segoe UI" w:cs="Segoe UI"/>
          <w:color w:val="24292F"/>
          <w:lang w:eastAsia="en-GB"/>
        </w:rPr>
      </w:pPr>
      <w:r w:rsidRPr="002E60E4">
        <w:rPr>
          <w:rFonts w:ascii="Segoe UI" w:eastAsia="Times New Roman" w:hAnsi="Segoe UI" w:cs="Segoe UI"/>
          <w:color w:val="24292F"/>
          <w:lang w:eastAsia="en-GB"/>
        </w:rPr>
        <w:t>Nice post and an interesting topic one I feel often gets overlooked when talking about security with the external risks being the ones that generally get the attention without looking at internal risks. As someone who has been poking around in databases professionally for at least the last decade I can say that if you have access to the backend database you more than often have the keys to the kingdom and in a lot of cases you can bypass application-level security and auditing by directly editing the data in the DBMS.</w:t>
      </w:r>
    </w:p>
    <w:p w14:paraId="4B97610A" w14:textId="77777777" w:rsidR="002E60E4" w:rsidRPr="002E60E4" w:rsidRDefault="002E60E4" w:rsidP="002E60E4">
      <w:pPr>
        <w:spacing w:after="240"/>
        <w:rPr>
          <w:rFonts w:ascii="Segoe UI" w:eastAsia="Times New Roman" w:hAnsi="Segoe UI" w:cs="Segoe UI"/>
          <w:color w:val="24292F"/>
          <w:lang w:eastAsia="en-GB"/>
        </w:rPr>
      </w:pPr>
      <w:r w:rsidRPr="002E60E4">
        <w:rPr>
          <w:rFonts w:ascii="Segoe UI" w:eastAsia="Times New Roman" w:hAnsi="Segoe UI" w:cs="Segoe UI"/>
          <w:color w:val="24292F"/>
          <w:lang w:eastAsia="en-GB"/>
        </w:rPr>
        <w:t>One way that security can be implemented to prevent this type of attack and I’m speaking with my oracle hat on having implemented it in a commercial environment is the use of Oracle label Security (OLS) within the database as this allows sensitive data to be restricted within a database at the row level while still allowing access to the non-sensitive data Oracles Description of the technology is</w:t>
      </w:r>
    </w:p>
    <w:p w14:paraId="09729C78" w14:textId="77777777" w:rsidR="002E60E4" w:rsidRPr="002E60E4" w:rsidRDefault="002E60E4" w:rsidP="002E60E4">
      <w:pPr>
        <w:spacing w:after="240"/>
        <w:rPr>
          <w:rFonts w:ascii="Segoe UI" w:eastAsia="Times New Roman" w:hAnsi="Segoe UI" w:cs="Segoe UI"/>
          <w:color w:val="24292F"/>
          <w:lang w:eastAsia="en-GB"/>
        </w:rPr>
      </w:pPr>
      <w:r w:rsidRPr="002E60E4">
        <w:rPr>
          <w:rFonts w:ascii="Segoe UI" w:eastAsia="Times New Roman" w:hAnsi="Segoe UI" w:cs="Segoe UI"/>
          <w:color w:val="24292F"/>
          <w:lang w:eastAsia="en-GB"/>
        </w:rPr>
        <w:t>“Oracle Label Security (OLS) provides row-level security for your database tables. You can accomplish this by assigning one or more security labels that define the level of security you want for the data rows of the table.” (Oracle 2022)</w:t>
      </w:r>
    </w:p>
    <w:p w14:paraId="0CE96749" w14:textId="4C0C8BCA" w:rsidR="002E60E4" w:rsidRPr="002E60E4" w:rsidRDefault="002E60E4" w:rsidP="002E60E4">
      <w:pPr>
        <w:spacing w:after="240"/>
        <w:rPr>
          <w:rFonts w:ascii="Segoe UI" w:eastAsia="Times New Roman" w:hAnsi="Segoe UI" w:cs="Segoe UI"/>
          <w:color w:val="24292F"/>
          <w:lang w:eastAsia="en-GB"/>
        </w:rPr>
      </w:pPr>
      <w:r w:rsidRPr="002E60E4">
        <w:rPr>
          <w:rFonts w:ascii="Segoe UI" w:eastAsia="Times New Roman" w:hAnsi="Segoe UI" w:cs="Segoe UI"/>
          <w:noProof/>
          <w:color w:val="0000FF"/>
          <w:lang w:eastAsia="en-GB"/>
        </w:rPr>
        <w:drawing>
          <wp:inline distT="0" distB="0" distL="0" distR="0" wp14:anchorId="616427B3" wp14:editId="222A4E5A">
            <wp:extent cx="5727700" cy="1492250"/>
            <wp:effectExtent l="0" t="0" r="0" b="6350"/>
            <wp:docPr id="1" name="Picture 1" descr="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92250"/>
                    </a:xfrm>
                    <a:prstGeom prst="rect">
                      <a:avLst/>
                    </a:prstGeom>
                    <a:noFill/>
                    <a:ln>
                      <a:noFill/>
                    </a:ln>
                  </pic:spPr>
                </pic:pic>
              </a:graphicData>
            </a:graphic>
          </wp:inline>
        </w:drawing>
      </w:r>
    </w:p>
    <w:p w14:paraId="712C1E21" w14:textId="77777777" w:rsidR="002E60E4" w:rsidRPr="002E60E4" w:rsidRDefault="002E60E4" w:rsidP="002E60E4">
      <w:pPr>
        <w:spacing w:after="240"/>
        <w:rPr>
          <w:rFonts w:ascii="Segoe UI" w:eastAsia="Times New Roman" w:hAnsi="Segoe UI" w:cs="Segoe UI"/>
          <w:color w:val="24292F"/>
          <w:lang w:eastAsia="en-GB"/>
        </w:rPr>
      </w:pPr>
      <w:r w:rsidRPr="002E60E4">
        <w:rPr>
          <w:rFonts w:ascii="Segoe UI" w:eastAsia="Times New Roman" w:hAnsi="Segoe UI" w:cs="Segoe UI"/>
          <w:b/>
          <w:bCs/>
          <w:color w:val="24292F"/>
          <w:lang w:eastAsia="en-GB"/>
        </w:rPr>
        <w:t>References</w:t>
      </w:r>
    </w:p>
    <w:p w14:paraId="448CC42F" w14:textId="77777777" w:rsidR="002E60E4" w:rsidRPr="002E60E4" w:rsidRDefault="002E60E4" w:rsidP="002E60E4">
      <w:pPr>
        <w:spacing w:after="240"/>
        <w:rPr>
          <w:rFonts w:ascii="Segoe UI" w:eastAsia="Times New Roman" w:hAnsi="Segoe UI" w:cs="Segoe UI"/>
          <w:color w:val="24292F"/>
          <w:lang w:eastAsia="en-GB"/>
        </w:rPr>
      </w:pPr>
      <w:hyperlink r:id="rId6" w:anchor="TDPSG30351" w:history="1">
        <w:r w:rsidRPr="002E60E4">
          <w:rPr>
            <w:rFonts w:ascii="Segoe UI" w:eastAsia="Times New Roman" w:hAnsi="Segoe UI" w:cs="Segoe UI"/>
            <w:color w:val="0000FF"/>
            <w:u w:val="single"/>
            <w:lang w:eastAsia="en-GB"/>
          </w:rPr>
          <w:t>https://docs.oracle.com/database/121/TDPSG/GUID-72D524FF-5A86-495A-9D12-14CB13819D42.htm#TDPSG30351</w:t>
        </w:r>
      </w:hyperlink>
      <w:r w:rsidRPr="002E60E4">
        <w:rPr>
          <w:rFonts w:ascii="Segoe UI" w:eastAsia="Times New Roman" w:hAnsi="Segoe UI" w:cs="Segoe UI"/>
          <w:color w:val="24292F"/>
          <w:lang w:eastAsia="en-GB"/>
        </w:rPr>
        <w:t> [Accessed 16.03.2022]</w:t>
      </w:r>
    </w:p>
    <w:p w14:paraId="674F2400" w14:textId="77777777" w:rsidR="002E60E4" w:rsidRPr="002E60E4" w:rsidRDefault="002E60E4" w:rsidP="002E60E4">
      <w:pPr>
        <w:rPr>
          <w:rFonts w:ascii="Times New Roman" w:eastAsia="Times New Roman" w:hAnsi="Times New Roman" w:cs="Times New Roman"/>
          <w:lang w:eastAsia="en-GB"/>
        </w:rPr>
      </w:pPr>
    </w:p>
    <w:p w14:paraId="5903F5DA" w14:textId="77777777" w:rsidR="00E55DBD" w:rsidRDefault="00E55DBD"/>
    <w:sectPr w:rsidR="00E55DBD" w:rsidSect="004E79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E4"/>
    <w:rsid w:val="002E60E4"/>
    <w:rsid w:val="004E7909"/>
    <w:rsid w:val="00612C95"/>
    <w:rsid w:val="00E5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65CC86"/>
  <w15:chartTrackingRefBased/>
  <w15:docId w15:val="{8DD95CE3-E3B7-424A-A0C1-C42CB033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60E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0E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E60E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2E60E4"/>
    <w:rPr>
      <w:color w:val="0000FF"/>
      <w:u w:val="single"/>
    </w:rPr>
  </w:style>
  <w:style w:type="character" w:styleId="Strong">
    <w:name w:val="Strong"/>
    <w:basedOn w:val="DefaultParagraphFont"/>
    <w:uiPriority w:val="22"/>
    <w:qFormat/>
    <w:rsid w:val="002E60E4"/>
    <w:rPr>
      <w:b/>
      <w:bCs/>
    </w:rPr>
  </w:style>
  <w:style w:type="character" w:customStyle="1" w:styleId="apple-converted-space">
    <w:name w:val="apple-converted-space"/>
    <w:basedOn w:val="DefaultParagraphFont"/>
    <w:rsid w:val="002E6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7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database/121/TDPSG/GUID-72D524FF-5A86-495A-9D12-14CB13819D42.htm" TargetMode="External"/><Relationship Id="rId5" Type="http://schemas.openxmlformats.org/officeDocument/2006/relationships/image" Target="media/image1.png"/><Relationship Id="rId4" Type="http://schemas.openxmlformats.org/officeDocument/2006/relationships/hyperlink" Target="https://github.com/IJW2021/MyPortfolio/blob/gh-pages/SSDCS/Images/Orac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wolloff</dc:creator>
  <cp:keywords/>
  <dc:description/>
  <cp:lastModifiedBy>ian wolloff</cp:lastModifiedBy>
  <cp:revision>1</cp:revision>
  <dcterms:created xsi:type="dcterms:W3CDTF">2022-05-25T17:59:00Z</dcterms:created>
  <dcterms:modified xsi:type="dcterms:W3CDTF">2022-05-25T18:00:00Z</dcterms:modified>
</cp:coreProperties>
</file>