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65DDF" w14:textId="4A0C25E8" w:rsidR="004A5BAA" w:rsidRPr="004A5BAA" w:rsidRDefault="004A5BAA" w:rsidP="004A5BAA">
      <w:pPr>
        <w:jc w:val="center"/>
        <w:rPr>
          <w:b/>
          <w:bCs/>
          <w:sz w:val="28"/>
          <w:szCs w:val="28"/>
        </w:rPr>
      </w:pPr>
      <w:proofErr w:type="spellStart"/>
      <w:r w:rsidRPr="004A5BAA">
        <w:rPr>
          <w:b/>
          <w:bCs/>
          <w:sz w:val="28"/>
          <w:szCs w:val="28"/>
        </w:rPr>
        <w:t>Assignment</w:t>
      </w:r>
      <w:proofErr w:type="spellEnd"/>
      <w:r w:rsidRPr="004A5BAA">
        <w:rPr>
          <w:b/>
          <w:bCs/>
          <w:sz w:val="28"/>
          <w:szCs w:val="28"/>
        </w:rPr>
        <w:t xml:space="preserve"> 3</w:t>
      </w:r>
    </w:p>
    <w:p w14:paraId="4CADEC84" w14:textId="4757753F" w:rsidR="004A5BAA" w:rsidRDefault="004A5BAA" w:rsidP="004A5BAA">
      <w:pPr>
        <w:jc w:val="center"/>
        <w:rPr>
          <w:b/>
          <w:bCs/>
          <w:sz w:val="28"/>
          <w:szCs w:val="28"/>
        </w:rPr>
      </w:pPr>
      <w:r w:rsidRPr="004A5BAA">
        <w:rPr>
          <w:b/>
          <w:bCs/>
          <w:sz w:val="28"/>
          <w:szCs w:val="28"/>
        </w:rPr>
        <w:t xml:space="preserve">Layer 2 </w:t>
      </w:r>
      <w:proofErr w:type="spellStart"/>
      <w:r w:rsidRPr="004A5BAA">
        <w:rPr>
          <w:b/>
          <w:bCs/>
          <w:sz w:val="28"/>
          <w:szCs w:val="28"/>
        </w:rPr>
        <w:t>Deployment</w:t>
      </w:r>
      <w:proofErr w:type="spellEnd"/>
      <w:r w:rsidRPr="004A5BAA">
        <w:rPr>
          <w:b/>
          <w:bCs/>
          <w:sz w:val="28"/>
          <w:szCs w:val="28"/>
        </w:rPr>
        <w:t xml:space="preserve"> &amp; Oracle </w:t>
      </w:r>
      <w:proofErr w:type="spellStart"/>
      <w:r w:rsidRPr="004A5BAA">
        <w:rPr>
          <w:b/>
          <w:bCs/>
          <w:sz w:val="28"/>
          <w:szCs w:val="28"/>
        </w:rPr>
        <w:t>Integration</w:t>
      </w:r>
      <w:proofErr w:type="spellEnd"/>
    </w:p>
    <w:p w14:paraId="0C7FAA33" w14:textId="6F7C9529" w:rsidR="004A5BAA" w:rsidRDefault="004A5BAA" w:rsidP="004A5BAA">
      <w:r>
        <w:t>Group: SE-2403</w:t>
      </w:r>
    </w:p>
    <w:p w14:paraId="72332E6B" w14:textId="421EABCD" w:rsidR="004A5BAA" w:rsidRDefault="004A5BAA" w:rsidP="004A5BAA">
      <w:proofErr w:type="spellStart"/>
      <w:r>
        <w:t>Student</w:t>
      </w:r>
      <w:proofErr w:type="spellEnd"/>
      <w:r>
        <w:t>: Iskander Kustayev</w:t>
      </w:r>
    </w:p>
    <w:p w14:paraId="1737EF18" w14:textId="77777777" w:rsidR="004A5BAA" w:rsidRPr="004A5BAA" w:rsidRDefault="004A5BAA" w:rsidP="004A5BAA">
      <w:pPr>
        <w:rPr>
          <w:b/>
          <w:bCs/>
          <w:sz w:val="28"/>
          <w:szCs w:val="28"/>
        </w:rPr>
      </w:pPr>
      <w:r w:rsidRPr="004A5BAA">
        <w:rPr>
          <w:b/>
          <w:bCs/>
          <w:sz w:val="28"/>
          <w:szCs w:val="28"/>
        </w:rPr>
        <w:t xml:space="preserve">PART 1 — Advanced </w:t>
      </w:r>
      <w:proofErr w:type="spellStart"/>
      <w:r w:rsidRPr="004A5BAA">
        <w:rPr>
          <w:b/>
          <w:bCs/>
          <w:sz w:val="28"/>
          <w:szCs w:val="28"/>
        </w:rPr>
        <w:t>Token</w:t>
      </w:r>
      <w:proofErr w:type="spellEnd"/>
      <w:r w:rsidRPr="004A5BAA">
        <w:rPr>
          <w:b/>
          <w:bCs/>
          <w:sz w:val="28"/>
          <w:szCs w:val="28"/>
        </w:rPr>
        <w:t xml:space="preserve"> Standards </w:t>
      </w:r>
    </w:p>
    <w:p w14:paraId="13624D74" w14:textId="384B708F" w:rsidR="004A5BAA" w:rsidRDefault="004A5BAA" w:rsidP="004A5BAA">
      <w:pPr>
        <w:rPr>
          <w:b/>
          <w:bCs/>
        </w:rPr>
      </w:pPr>
      <w:r w:rsidRPr="004A5BAA">
        <w:rPr>
          <w:b/>
          <w:bCs/>
        </w:rPr>
        <w:t>Task 1: ERC-1155 Multi-</w:t>
      </w:r>
      <w:proofErr w:type="spellStart"/>
      <w:r w:rsidRPr="004A5BAA">
        <w:rPr>
          <w:b/>
          <w:bCs/>
        </w:rPr>
        <w:t>Token</w:t>
      </w:r>
      <w:proofErr w:type="spellEnd"/>
      <w:r w:rsidRPr="004A5BAA">
        <w:rPr>
          <w:b/>
          <w:bCs/>
        </w:rPr>
        <w:t xml:space="preserve"> </w:t>
      </w:r>
      <w:proofErr w:type="spellStart"/>
      <w:r w:rsidRPr="004A5BAA">
        <w:rPr>
          <w:b/>
          <w:bCs/>
        </w:rPr>
        <w:t>Contract</w:t>
      </w:r>
      <w:proofErr w:type="spellEnd"/>
    </w:p>
    <w:p w14:paraId="22BCD753" w14:textId="77777777" w:rsidR="004A5BAA" w:rsidRDefault="004A5BAA" w:rsidP="004A5BAA"/>
    <w:p w14:paraId="78798CCD" w14:textId="77777777" w:rsidR="004A5BAA" w:rsidRDefault="004A5BAA" w:rsidP="004A5BAA">
      <w:proofErr w:type="spellStart"/>
      <w:r w:rsidRPr="004A5BAA">
        <w:t>Deliverables</w:t>
      </w:r>
      <w:proofErr w:type="spellEnd"/>
      <w:r w:rsidRPr="004A5BAA">
        <w:t xml:space="preserve">: </w:t>
      </w:r>
    </w:p>
    <w:p w14:paraId="4048B567" w14:textId="16709B75" w:rsidR="004A5BAA" w:rsidRDefault="004A5BAA" w:rsidP="004A5BAA">
      <w:r w:rsidRPr="004A5BAA">
        <w:t xml:space="preserve">• </w:t>
      </w:r>
      <w:proofErr w:type="spellStart"/>
      <w:r w:rsidRPr="004A5BAA">
        <w:t>GameItems.sol</w:t>
      </w:r>
      <w:proofErr w:type="spellEnd"/>
      <w:r w:rsidRPr="004A5BAA">
        <w:t xml:space="preserve"> </w:t>
      </w:r>
      <w:r w:rsidRPr="004A5BAA">
        <w:rPr>
          <w:b/>
          <w:bCs/>
        </w:rPr>
        <w:t>(</w:t>
      </w:r>
      <w:proofErr w:type="spellStart"/>
      <w:r>
        <w:rPr>
          <w:b/>
          <w:bCs/>
        </w:rPr>
        <w:t>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deployed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files</w:t>
      </w:r>
      <w:proofErr w:type="spellEnd"/>
      <w:r w:rsidRPr="004A5BAA">
        <w:rPr>
          <w:b/>
          <w:bCs/>
        </w:rPr>
        <w:t>)</w:t>
      </w:r>
    </w:p>
    <w:p w14:paraId="5A23A98D" w14:textId="77777777" w:rsidR="004A5BAA" w:rsidRDefault="004A5BAA" w:rsidP="004A5BAA">
      <w:r w:rsidRPr="004A5BAA">
        <w:t xml:space="preserve">• Test </w:t>
      </w:r>
      <w:proofErr w:type="spellStart"/>
      <w:r w:rsidRPr="004A5BAA">
        <w:t>suite</w:t>
      </w:r>
      <w:proofErr w:type="spellEnd"/>
      <w:r w:rsidRPr="004A5BAA">
        <w:t xml:space="preserve"> </w:t>
      </w:r>
      <w:proofErr w:type="spellStart"/>
      <w:r w:rsidRPr="004A5BAA">
        <w:t>with</w:t>
      </w:r>
      <w:proofErr w:type="spellEnd"/>
      <w:r w:rsidRPr="004A5BAA">
        <w:t xml:space="preserve"> </w:t>
      </w:r>
      <w:proofErr w:type="spellStart"/>
      <w:r w:rsidRPr="004A5BAA">
        <w:t>all</w:t>
      </w:r>
      <w:proofErr w:type="spellEnd"/>
      <w:r w:rsidRPr="004A5BAA">
        <w:t xml:space="preserve"> </w:t>
      </w:r>
      <w:proofErr w:type="spellStart"/>
      <w:r w:rsidRPr="004A5BAA">
        <w:t>tests</w:t>
      </w:r>
      <w:proofErr w:type="spellEnd"/>
      <w:r w:rsidRPr="004A5BAA">
        <w:t xml:space="preserve"> </w:t>
      </w:r>
      <w:proofErr w:type="spellStart"/>
      <w:r w:rsidRPr="004A5BAA">
        <w:t>passing</w:t>
      </w:r>
      <w:proofErr w:type="spellEnd"/>
      <w:r w:rsidRPr="004A5BAA">
        <w:t xml:space="preserve"> </w:t>
      </w:r>
    </w:p>
    <w:p w14:paraId="5B82E5EB" w14:textId="5ED5C911" w:rsidR="004A5BAA" w:rsidRDefault="004A5BAA" w:rsidP="004A5BAA">
      <w:r w:rsidRPr="004A5BAA">
        <w:drawing>
          <wp:anchor distT="0" distB="0" distL="114300" distR="114300" simplePos="0" relativeHeight="251659264" behindDoc="0" locked="0" layoutInCell="1" allowOverlap="1" wp14:anchorId="4A8F7CD9" wp14:editId="73B058BA">
            <wp:simplePos x="0" y="0"/>
            <wp:positionH relativeFrom="margin">
              <wp:align>left</wp:align>
            </wp:positionH>
            <wp:positionV relativeFrom="paragraph">
              <wp:posOffset>22860</wp:posOffset>
            </wp:positionV>
            <wp:extent cx="5940425" cy="2724150"/>
            <wp:effectExtent l="0" t="0" r="3175" b="0"/>
            <wp:wrapSquare wrapText="bothSides"/>
            <wp:docPr id="1938469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697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CE5D43" w14:textId="4064126D" w:rsidR="004A5BAA" w:rsidRDefault="004A5BAA" w:rsidP="004A5BAA">
      <w:r w:rsidRPr="004A5BAA">
        <w:t xml:space="preserve">• </w:t>
      </w:r>
      <w:proofErr w:type="spellStart"/>
      <w:r w:rsidRPr="004A5BAA">
        <w:t>Brief</w:t>
      </w:r>
      <w:proofErr w:type="spellEnd"/>
      <w:r w:rsidRPr="004A5BAA">
        <w:t xml:space="preserve"> </w:t>
      </w:r>
      <w:proofErr w:type="spellStart"/>
      <w:r w:rsidRPr="004A5BAA">
        <w:t>explanation</w:t>
      </w:r>
      <w:proofErr w:type="spellEnd"/>
      <w:r w:rsidRPr="004A5BAA">
        <w:t xml:space="preserve"> (1 </w:t>
      </w:r>
      <w:proofErr w:type="spellStart"/>
      <w:r w:rsidRPr="004A5BAA">
        <w:t>page</w:t>
      </w:r>
      <w:proofErr w:type="spellEnd"/>
      <w:r w:rsidRPr="004A5BAA">
        <w:t xml:space="preserve">): ERC-1155 </w:t>
      </w:r>
      <w:proofErr w:type="spellStart"/>
      <w:r w:rsidRPr="004A5BAA">
        <w:t>vs</w:t>
      </w:r>
      <w:proofErr w:type="spellEnd"/>
      <w:r w:rsidRPr="004A5BAA">
        <w:t xml:space="preserve"> </w:t>
      </w:r>
      <w:proofErr w:type="spellStart"/>
      <w:r w:rsidRPr="004A5BAA">
        <w:t>separate</w:t>
      </w:r>
      <w:proofErr w:type="spellEnd"/>
      <w:r w:rsidRPr="004A5BAA">
        <w:t xml:space="preserve"> ERC-20 + ERC-721 — </w:t>
      </w:r>
      <w:proofErr w:type="spellStart"/>
      <w:r w:rsidRPr="004A5BAA">
        <w:t>gas</w:t>
      </w:r>
      <w:proofErr w:type="spellEnd"/>
      <w:r w:rsidRPr="004A5BAA">
        <w:t xml:space="preserve"> </w:t>
      </w:r>
      <w:proofErr w:type="spellStart"/>
      <w:r w:rsidRPr="004A5BAA">
        <w:t>comparison</w:t>
      </w:r>
      <w:proofErr w:type="spellEnd"/>
      <w:r w:rsidRPr="004A5BAA">
        <w:t xml:space="preserve"> </w:t>
      </w:r>
      <w:proofErr w:type="spellStart"/>
      <w:r w:rsidRPr="004A5BAA">
        <w:t>and</w:t>
      </w:r>
      <w:proofErr w:type="spellEnd"/>
      <w:r w:rsidRPr="004A5BAA">
        <w:t xml:space="preserve"> </w:t>
      </w:r>
      <w:proofErr w:type="spellStart"/>
      <w:r w:rsidRPr="004A5BAA">
        <w:t>design</w:t>
      </w:r>
      <w:proofErr w:type="spellEnd"/>
      <w:r w:rsidRPr="004A5BAA">
        <w:t xml:space="preserve"> </w:t>
      </w:r>
      <w:proofErr w:type="spellStart"/>
      <w:r w:rsidRPr="004A5BAA">
        <w:t>tradeoffs</w:t>
      </w:r>
      <w:proofErr w:type="spellEnd"/>
    </w:p>
    <w:p w14:paraId="15A8A6C8" w14:textId="77777777" w:rsidR="004A5BAA" w:rsidRDefault="004A5BAA" w:rsidP="004A5BAA"/>
    <w:p w14:paraId="3530980D" w14:textId="2C29E680" w:rsidR="004A5BAA" w:rsidRPr="004A5BAA" w:rsidRDefault="004A5BAA" w:rsidP="004A5BAA">
      <w:pPr>
        <w:rPr>
          <w:b/>
          <w:bCs/>
          <w:lang w:val="ru-KZ"/>
        </w:rPr>
      </w:pPr>
      <w:r w:rsidRPr="004A5BAA">
        <w:rPr>
          <w:b/>
          <w:bCs/>
          <w:lang w:val="ru-KZ"/>
        </w:rPr>
        <w:t xml:space="preserve">ERC-1155 </w:t>
      </w:r>
      <w:proofErr w:type="spellStart"/>
      <w:r w:rsidRPr="004A5BAA">
        <w:rPr>
          <w:b/>
          <w:bCs/>
          <w:lang w:val="ru-KZ"/>
        </w:rPr>
        <w:t>vs</w:t>
      </w:r>
      <w:proofErr w:type="spellEnd"/>
      <w:r w:rsidRPr="004A5BAA">
        <w:rPr>
          <w:b/>
          <w:bCs/>
          <w:lang w:val="ru-KZ"/>
        </w:rPr>
        <w:t xml:space="preserve"> </w:t>
      </w:r>
      <w:proofErr w:type="spellStart"/>
      <w:r w:rsidRPr="004A5BAA">
        <w:rPr>
          <w:b/>
          <w:bCs/>
          <w:lang w:val="ru-KZ"/>
        </w:rPr>
        <w:t>separate</w:t>
      </w:r>
      <w:proofErr w:type="spellEnd"/>
      <w:r w:rsidRPr="004A5BAA">
        <w:rPr>
          <w:b/>
          <w:bCs/>
          <w:lang w:val="ru-KZ"/>
        </w:rPr>
        <w:t xml:space="preserve"> ERC-20 + ERC-721 </w:t>
      </w:r>
      <w:r>
        <w:rPr>
          <w:b/>
          <w:bCs/>
          <w:lang w:val="ru-KZ"/>
        </w:rPr>
        <w:t>-</w:t>
      </w:r>
      <w:r w:rsidRPr="004A5BAA">
        <w:rPr>
          <w:b/>
          <w:bCs/>
          <w:lang w:val="ru-KZ"/>
        </w:rPr>
        <w:t xml:space="preserve"> </w:t>
      </w:r>
      <w:proofErr w:type="spellStart"/>
      <w:r w:rsidRPr="004A5BAA">
        <w:rPr>
          <w:b/>
          <w:bCs/>
          <w:lang w:val="ru-KZ"/>
        </w:rPr>
        <w:t>gas</w:t>
      </w:r>
      <w:proofErr w:type="spellEnd"/>
      <w:r w:rsidRPr="004A5BAA">
        <w:rPr>
          <w:b/>
          <w:bCs/>
          <w:lang w:val="ru-KZ"/>
        </w:rPr>
        <w:t xml:space="preserve"> </w:t>
      </w:r>
      <w:proofErr w:type="spellStart"/>
      <w:r w:rsidRPr="004A5BAA">
        <w:rPr>
          <w:b/>
          <w:bCs/>
          <w:lang w:val="ru-KZ"/>
        </w:rPr>
        <w:t>comparison</w:t>
      </w:r>
      <w:proofErr w:type="spellEnd"/>
      <w:r w:rsidRPr="004A5BAA">
        <w:rPr>
          <w:b/>
          <w:bCs/>
          <w:lang w:val="ru-KZ"/>
        </w:rPr>
        <w:t xml:space="preserve"> </w:t>
      </w:r>
      <w:proofErr w:type="spellStart"/>
      <w:r w:rsidRPr="004A5BAA">
        <w:rPr>
          <w:b/>
          <w:bCs/>
          <w:lang w:val="ru-KZ"/>
        </w:rPr>
        <w:t>and</w:t>
      </w:r>
      <w:proofErr w:type="spellEnd"/>
      <w:r w:rsidRPr="004A5BAA">
        <w:rPr>
          <w:b/>
          <w:bCs/>
          <w:lang w:val="ru-KZ"/>
        </w:rPr>
        <w:t xml:space="preserve"> </w:t>
      </w:r>
      <w:proofErr w:type="spellStart"/>
      <w:r w:rsidRPr="004A5BAA">
        <w:rPr>
          <w:b/>
          <w:bCs/>
          <w:lang w:val="ru-KZ"/>
        </w:rPr>
        <w:t>tradeoffs</w:t>
      </w:r>
      <w:proofErr w:type="spellEnd"/>
    </w:p>
    <w:p w14:paraId="2445F2E1" w14:textId="77777777" w:rsidR="004A5BAA" w:rsidRPr="004A5BAA" w:rsidRDefault="004A5BAA" w:rsidP="004A5BAA">
      <w:pPr>
        <w:rPr>
          <w:lang w:val="ru-KZ"/>
        </w:rPr>
      </w:pPr>
      <w:r w:rsidRPr="004A5BAA">
        <w:rPr>
          <w:b/>
          <w:bCs/>
          <w:lang w:val="ru-KZ"/>
        </w:rPr>
        <w:t>ERC-1155</w:t>
      </w:r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is</w:t>
      </w:r>
      <w:proofErr w:type="spellEnd"/>
      <w:r w:rsidRPr="004A5BAA">
        <w:rPr>
          <w:lang w:val="ru-KZ"/>
        </w:rPr>
        <w:t xml:space="preserve"> a </w:t>
      </w:r>
      <w:proofErr w:type="spellStart"/>
      <w:r w:rsidRPr="004A5BAA">
        <w:rPr>
          <w:lang w:val="ru-KZ"/>
        </w:rPr>
        <w:t>multi-token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standard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that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allows</w:t>
      </w:r>
      <w:proofErr w:type="spellEnd"/>
      <w:r w:rsidRPr="004A5BAA">
        <w:rPr>
          <w:lang w:val="ru-KZ"/>
        </w:rPr>
        <w:t xml:space="preserve"> a </w:t>
      </w:r>
      <w:proofErr w:type="spellStart"/>
      <w:r w:rsidRPr="004A5BAA">
        <w:rPr>
          <w:lang w:val="ru-KZ"/>
        </w:rPr>
        <w:t>single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contract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to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manage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both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fungible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and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non-fungible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assets</w:t>
      </w:r>
      <w:proofErr w:type="spellEnd"/>
      <w:r w:rsidRPr="004A5BAA">
        <w:rPr>
          <w:lang w:val="ru-KZ"/>
        </w:rPr>
        <w:t xml:space="preserve">. In </w:t>
      </w:r>
      <w:proofErr w:type="spellStart"/>
      <w:r w:rsidRPr="004A5BAA">
        <w:rPr>
          <w:lang w:val="ru-KZ"/>
        </w:rPr>
        <w:t>this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assignment</w:t>
      </w:r>
      <w:proofErr w:type="spellEnd"/>
      <w:r w:rsidRPr="004A5BAA">
        <w:rPr>
          <w:lang w:val="ru-KZ"/>
        </w:rPr>
        <w:t xml:space="preserve">, </w:t>
      </w:r>
      <w:proofErr w:type="spellStart"/>
      <w:r w:rsidRPr="004A5BAA">
        <w:rPr>
          <w:lang w:val="ru-KZ"/>
        </w:rPr>
        <w:t>resources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such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as</w:t>
      </w:r>
      <w:proofErr w:type="spellEnd"/>
      <w:r w:rsidRPr="004A5BAA">
        <w:rPr>
          <w:lang w:val="ru-KZ"/>
        </w:rPr>
        <w:t xml:space="preserve"> Gold, Wood, </w:t>
      </w:r>
      <w:proofErr w:type="spellStart"/>
      <w:r w:rsidRPr="004A5BAA">
        <w:rPr>
          <w:lang w:val="ru-KZ"/>
        </w:rPr>
        <w:t>and</w:t>
      </w:r>
      <w:proofErr w:type="spellEnd"/>
      <w:r w:rsidRPr="004A5BAA">
        <w:rPr>
          <w:lang w:val="ru-KZ"/>
        </w:rPr>
        <w:t xml:space="preserve"> Iron </w:t>
      </w:r>
      <w:proofErr w:type="spellStart"/>
      <w:r w:rsidRPr="004A5BAA">
        <w:rPr>
          <w:lang w:val="ru-KZ"/>
        </w:rPr>
        <w:t>are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fungible</w:t>
      </w:r>
      <w:proofErr w:type="spellEnd"/>
      <w:r w:rsidRPr="004A5BAA">
        <w:rPr>
          <w:lang w:val="ru-KZ"/>
        </w:rPr>
        <w:t xml:space="preserve">, </w:t>
      </w:r>
      <w:proofErr w:type="spellStart"/>
      <w:r w:rsidRPr="004A5BAA">
        <w:rPr>
          <w:lang w:val="ru-KZ"/>
        </w:rPr>
        <w:t>while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items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such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as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Legendary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Sword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and</w:t>
      </w:r>
      <w:proofErr w:type="spellEnd"/>
      <w:r w:rsidRPr="004A5BAA">
        <w:rPr>
          <w:lang w:val="ru-KZ"/>
        </w:rPr>
        <w:t xml:space="preserve"> Dragon </w:t>
      </w:r>
      <w:proofErr w:type="spellStart"/>
      <w:r w:rsidRPr="004A5BAA">
        <w:rPr>
          <w:lang w:val="ru-KZ"/>
        </w:rPr>
        <w:t>Shield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are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non-fungible</w:t>
      </w:r>
      <w:proofErr w:type="spellEnd"/>
      <w:r w:rsidRPr="004A5BAA">
        <w:rPr>
          <w:lang w:val="ru-KZ"/>
        </w:rPr>
        <w:t xml:space="preserve">. </w:t>
      </w:r>
      <w:proofErr w:type="spellStart"/>
      <w:r w:rsidRPr="004A5BAA">
        <w:rPr>
          <w:lang w:val="ru-KZ"/>
        </w:rPr>
        <w:t>Using</w:t>
      </w:r>
      <w:proofErr w:type="spellEnd"/>
      <w:r w:rsidRPr="004A5BAA">
        <w:rPr>
          <w:lang w:val="ru-KZ"/>
        </w:rPr>
        <w:t xml:space="preserve"> ERC-1155 </w:t>
      </w:r>
      <w:proofErr w:type="spellStart"/>
      <w:r w:rsidRPr="004A5BAA">
        <w:rPr>
          <w:lang w:val="ru-KZ"/>
        </w:rPr>
        <w:t>for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both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asset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categories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is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more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efficient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than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deploying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separate</w:t>
      </w:r>
      <w:proofErr w:type="spellEnd"/>
      <w:r w:rsidRPr="004A5BAA">
        <w:rPr>
          <w:lang w:val="ru-KZ"/>
        </w:rPr>
        <w:t xml:space="preserve"> ERC-20 </w:t>
      </w:r>
      <w:proofErr w:type="spellStart"/>
      <w:r w:rsidRPr="004A5BAA">
        <w:rPr>
          <w:lang w:val="ru-KZ"/>
        </w:rPr>
        <w:t>and</w:t>
      </w:r>
      <w:proofErr w:type="spellEnd"/>
      <w:r w:rsidRPr="004A5BAA">
        <w:rPr>
          <w:lang w:val="ru-KZ"/>
        </w:rPr>
        <w:t xml:space="preserve"> ERC-721 </w:t>
      </w:r>
      <w:proofErr w:type="spellStart"/>
      <w:r w:rsidRPr="004A5BAA">
        <w:rPr>
          <w:lang w:val="ru-KZ"/>
        </w:rPr>
        <w:t>contracts</w:t>
      </w:r>
      <w:proofErr w:type="spellEnd"/>
      <w:r w:rsidRPr="004A5BAA">
        <w:rPr>
          <w:lang w:val="ru-KZ"/>
        </w:rPr>
        <w:t>.</w:t>
      </w:r>
    </w:p>
    <w:p w14:paraId="2A837882" w14:textId="77777777" w:rsidR="004A5BAA" w:rsidRPr="004A5BAA" w:rsidRDefault="004A5BAA" w:rsidP="004A5BAA">
      <w:pPr>
        <w:rPr>
          <w:lang w:val="ru-KZ"/>
        </w:rPr>
      </w:pPr>
      <w:r w:rsidRPr="004A5BAA">
        <w:rPr>
          <w:lang w:val="ru-KZ"/>
        </w:rPr>
        <w:t xml:space="preserve">The </w:t>
      </w:r>
      <w:proofErr w:type="spellStart"/>
      <w:r w:rsidRPr="004A5BAA">
        <w:rPr>
          <w:lang w:val="ru-KZ"/>
        </w:rPr>
        <w:t>main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gas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advantage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of</w:t>
      </w:r>
      <w:proofErr w:type="spellEnd"/>
      <w:r w:rsidRPr="004A5BAA">
        <w:rPr>
          <w:lang w:val="ru-KZ"/>
        </w:rPr>
        <w:t xml:space="preserve"> ERC-1155 </w:t>
      </w:r>
      <w:proofErr w:type="spellStart"/>
      <w:r w:rsidRPr="004A5BAA">
        <w:rPr>
          <w:lang w:val="ru-KZ"/>
        </w:rPr>
        <w:t>comes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from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contract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consolidation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and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batch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operations</w:t>
      </w:r>
      <w:proofErr w:type="spellEnd"/>
      <w:r w:rsidRPr="004A5BAA">
        <w:rPr>
          <w:lang w:val="ru-KZ"/>
        </w:rPr>
        <w:t xml:space="preserve">. </w:t>
      </w:r>
      <w:proofErr w:type="spellStart"/>
      <w:r w:rsidRPr="004A5BAA">
        <w:rPr>
          <w:lang w:val="ru-KZ"/>
        </w:rPr>
        <w:t>If</w:t>
      </w:r>
      <w:proofErr w:type="spellEnd"/>
      <w:r w:rsidRPr="004A5BAA">
        <w:rPr>
          <w:lang w:val="ru-KZ"/>
        </w:rPr>
        <w:t xml:space="preserve"> a </w:t>
      </w:r>
      <w:proofErr w:type="spellStart"/>
      <w:r w:rsidRPr="004A5BAA">
        <w:rPr>
          <w:lang w:val="ru-KZ"/>
        </w:rPr>
        <w:t>game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uses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separate</w:t>
      </w:r>
      <w:proofErr w:type="spellEnd"/>
      <w:r w:rsidRPr="004A5BAA">
        <w:rPr>
          <w:lang w:val="ru-KZ"/>
        </w:rPr>
        <w:t xml:space="preserve"> ERC-20 </w:t>
      </w:r>
      <w:proofErr w:type="spellStart"/>
      <w:r w:rsidRPr="004A5BAA">
        <w:rPr>
          <w:lang w:val="ru-KZ"/>
        </w:rPr>
        <w:t>contracts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for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resources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and</w:t>
      </w:r>
      <w:proofErr w:type="spellEnd"/>
      <w:r w:rsidRPr="004A5BAA">
        <w:rPr>
          <w:lang w:val="ru-KZ"/>
        </w:rPr>
        <w:t xml:space="preserve"> ERC-721 </w:t>
      </w:r>
      <w:proofErr w:type="spellStart"/>
      <w:r w:rsidRPr="004A5BAA">
        <w:rPr>
          <w:lang w:val="ru-KZ"/>
        </w:rPr>
        <w:t>contracts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for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items</w:t>
      </w:r>
      <w:proofErr w:type="spellEnd"/>
      <w:r w:rsidRPr="004A5BAA">
        <w:rPr>
          <w:lang w:val="ru-KZ"/>
        </w:rPr>
        <w:t xml:space="preserve">, </w:t>
      </w:r>
      <w:proofErr w:type="spellStart"/>
      <w:r w:rsidRPr="004A5BAA">
        <w:rPr>
          <w:lang w:val="ru-KZ"/>
        </w:rPr>
        <w:t>the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developer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must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deploy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multiple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contracts</w:t>
      </w:r>
      <w:proofErr w:type="spellEnd"/>
      <w:r w:rsidRPr="004A5BAA">
        <w:rPr>
          <w:lang w:val="ru-KZ"/>
        </w:rPr>
        <w:t xml:space="preserve">, </w:t>
      </w:r>
      <w:proofErr w:type="spellStart"/>
      <w:r w:rsidRPr="004A5BAA">
        <w:rPr>
          <w:lang w:val="ru-KZ"/>
        </w:rPr>
        <w:t>maintain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separate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approval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systems</w:t>
      </w:r>
      <w:proofErr w:type="spellEnd"/>
      <w:r w:rsidRPr="004A5BAA">
        <w:rPr>
          <w:lang w:val="ru-KZ"/>
        </w:rPr>
        <w:t xml:space="preserve">, </w:t>
      </w:r>
      <w:proofErr w:type="spellStart"/>
      <w:r w:rsidRPr="004A5BAA">
        <w:rPr>
          <w:lang w:val="ru-KZ"/>
        </w:rPr>
        <w:t>and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perform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transfers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through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multiple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interfaces</w:t>
      </w:r>
      <w:proofErr w:type="spellEnd"/>
      <w:r w:rsidRPr="004A5BAA">
        <w:rPr>
          <w:lang w:val="ru-KZ"/>
        </w:rPr>
        <w:t xml:space="preserve">. In </w:t>
      </w:r>
      <w:proofErr w:type="spellStart"/>
      <w:r w:rsidRPr="004A5BAA">
        <w:rPr>
          <w:lang w:val="ru-KZ"/>
        </w:rPr>
        <w:t>contrast</w:t>
      </w:r>
      <w:proofErr w:type="spellEnd"/>
      <w:r w:rsidRPr="004A5BAA">
        <w:rPr>
          <w:lang w:val="ru-KZ"/>
        </w:rPr>
        <w:t xml:space="preserve">, ERC-1155 </w:t>
      </w:r>
      <w:proofErr w:type="spellStart"/>
      <w:r w:rsidRPr="004A5BAA">
        <w:rPr>
          <w:lang w:val="ru-KZ"/>
        </w:rPr>
        <w:t>stores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all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token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types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in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one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contract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and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supports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b/>
          <w:bCs/>
          <w:lang w:val="ru-KZ"/>
        </w:rPr>
        <w:t>mintBatch</w:t>
      </w:r>
      <w:proofErr w:type="spellEnd"/>
      <w:r w:rsidRPr="004A5BAA">
        <w:rPr>
          <w:b/>
          <w:bCs/>
          <w:lang w:val="ru-KZ"/>
        </w:rPr>
        <w:t xml:space="preserve"> </w:t>
      </w:r>
      <w:proofErr w:type="spellStart"/>
      <w:r w:rsidRPr="004A5BAA">
        <w:rPr>
          <w:b/>
          <w:bCs/>
          <w:lang w:val="ru-KZ"/>
        </w:rPr>
        <w:t>and</w:t>
      </w:r>
      <w:proofErr w:type="spellEnd"/>
      <w:r w:rsidRPr="004A5BAA">
        <w:rPr>
          <w:b/>
          <w:bCs/>
          <w:lang w:val="ru-KZ"/>
        </w:rPr>
        <w:t xml:space="preserve"> </w:t>
      </w:r>
      <w:proofErr w:type="spellStart"/>
      <w:r w:rsidRPr="004A5BAA">
        <w:rPr>
          <w:b/>
          <w:bCs/>
          <w:lang w:val="ru-KZ"/>
        </w:rPr>
        <w:t>safeBatchTransferFrom</w:t>
      </w:r>
      <w:proofErr w:type="spellEnd"/>
      <w:r w:rsidRPr="004A5BAA">
        <w:rPr>
          <w:lang w:val="ru-KZ"/>
        </w:rPr>
        <w:t xml:space="preserve">, </w:t>
      </w:r>
      <w:proofErr w:type="spellStart"/>
      <w:r w:rsidRPr="004A5BAA">
        <w:rPr>
          <w:lang w:val="ru-KZ"/>
        </w:rPr>
        <w:t>which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reduce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the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number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of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external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calls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and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state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updates</w:t>
      </w:r>
      <w:proofErr w:type="spellEnd"/>
      <w:r w:rsidRPr="004A5BAA">
        <w:rPr>
          <w:lang w:val="ru-KZ"/>
        </w:rPr>
        <w:t xml:space="preserve">. </w:t>
      </w:r>
      <w:proofErr w:type="spellStart"/>
      <w:r w:rsidRPr="004A5BAA">
        <w:rPr>
          <w:lang w:val="ru-KZ"/>
        </w:rPr>
        <w:t>This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typically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lowers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gas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consumption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when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users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interact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with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several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token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types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in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one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transaction</w:t>
      </w:r>
      <w:proofErr w:type="spellEnd"/>
      <w:r w:rsidRPr="004A5BAA">
        <w:rPr>
          <w:lang w:val="ru-KZ"/>
        </w:rPr>
        <w:t>.</w:t>
      </w:r>
    </w:p>
    <w:p w14:paraId="10B2D3BE" w14:textId="77777777" w:rsidR="004A5BAA" w:rsidRPr="004A5BAA" w:rsidRDefault="004A5BAA" w:rsidP="004A5BAA">
      <w:pPr>
        <w:rPr>
          <w:lang w:val="ru-KZ"/>
        </w:rPr>
      </w:pPr>
      <w:proofErr w:type="spellStart"/>
      <w:r w:rsidRPr="004A5BAA">
        <w:rPr>
          <w:lang w:val="ru-KZ"/>
        </w:rPr>
        <w:lastRenderedPageBreak/>
        <w:t>Another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benefit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is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simplified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game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logic</w:t>
      </w:r>
      <w:proofErr w:type="spellEnd"/>
      <w:r w:rsidRPr="004A5BAA">
        <w:rPr>
          <w:lang w:val="ru-KZ"/>
        </w:rPr>
        <w:t xml:space="preserve">. A </w:t>
      </w:r>
      <w:proofErr w:type="spellStart"/>
      <w:r w:rsidRPr="004A5BAA">
        <w:rPr>
          <w:lang w:val="ru-KZ"/>
        </w:rPr>
        <w:t>gaming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application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often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includes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currencies</w:t>
      </w:r>
      <w:proofErr w:type="spellEnd"/>
      <w:r w:rsidRPr="004A5BAA">
        <w:rPr>
          <w:lang w:val="ru-KZ"/>
        </w:rPr>
        <w:t xml:space="preserve">, </w:t>
      </w:r>
      <w:proofErr w:type="spellStart"/>
      <w:r w:rsidRPr="004A5BAA">
        <w:rPr>
          <w:lang w:val="ru-KZ"/>
        </w:rPr>
        <w:t>materials</w:t>
      </w:r>
      <w:proofErr w:type="spellEnd"/>
      <w:r w:rsidRPr="004A5BAA">
        <w:rPr>
          <w:lang w:val="ru-KZ"/>
        </w:rPr>
        <w:t xml:space="preserve">, </w:t>
      </w:r>
      <w:proofErr w:type="spellStart"/>
      <w:r w:rsidRPr="004A5BAA">
        <w:rPr>
          <w:lang w:val="ru-KZ"/>
        </w:rPr>
        <w:t>equipment</w:t>
      </w:r>
      <w:proofErr w:type="spellEnd"/>
      <w:r w:rsidRPr="004A5BAA">
        <w:rPr>
          <w:lang w:val="ru-KZ"/>
        </w:rPr>
        <w:t xml:space="preserve">, </w:t>
      </w:r>
      <w:proofErr w:type="spellStart"/>
      <w:r w:rsidRPr="004A5BAA">
        <w:rPr>
          <w:lang w:val="ru-KZ"/>
        </w:rPr>
        <w:t>skins</w:t>
      </w:r>
      <w:proofErr w:type="spellEnd"/>
      <w:r w:rsidRPr="004A5BAA">
        <w:rPr>
          <w:lang w:val="ru-KZ"/>
        </w:rPr>
        <w:t xml:space="preserve">, </w:t>
      </w:r>
      <w:proofErr w:type="spellStart"/>
      <w:r w:rsidRPr="004A5BAA">
        <w:rPr>
          <w:lang w:val="ru-KZ"/>
        </w:rPr>
        <w:t>and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collectibles</w:t>
      </w:r>
      <w:proofErr w:type="spellEnd"/>
      <w:r w:rsidRPr="004A5BAA">
        <w:rPr>
          <w:lang w:val="ru-KZ"/>
        </w:rPr>
        <w:t xml:space="preserve">. ERC-1155 </w:t>
      </w:r>
      <w:proofErr w:type="spellStart"/>
      <w:r w:rsidRPr="004A5BAA">
        <w:rPr>
          <w:lang w:val="ru-KZ"/>
        </w:rPr>
        <w:t>is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well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suited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for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this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because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all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assets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are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identified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by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token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IDs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under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one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contract</w:t>
      </w:r>
      <w:proofErr w:type="spellEnd"/>
      <w:r w:rsidRPr="004A5BAA">
        <w:rPr>
          <w:lang w:val="ru-KZ"/>
        </w:rPr>
        <w:t xml:space="preserve">. </w:t>
      </w:r>
      <w:proofErr w:type="spellStart"/>
      <w:r w:rsidRPr="004A5BAA">
        <w:rPr>
          <w:lang w:val="ru-KZ"/>
        </w:rPr>
        <w:t>This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makes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crafting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systems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easier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to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implement</w:t>
      </w:r>
      <w:proofErr w:type="spellEnd"/>
      <w:r w:rsidRPr="004A5BAA">
        <w:rPr>
          <w:lang w:val="ru-KZ"/>
        </w:rPr>
        <w:t xml:space="preserve">. In </w:t>
      </w:r>
      <w:proofErr w:type="spellStart"/>
      <w:r w:rsidRPr="004A5BAA">
        <w:rPr>
          <w:lang w:val="ru-KZ"/>
        </w:rPr>
        <w:t>this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project</w:t>
      </w:r>
      <w:proofErr w:type="spellEnd"/>
      <w:r w:rsidRPr="004A5BAA">
        <w:rPr>
          <w:lang w:val="ru-KZ"/>
        </w:rPr>
        <w:t xml:space="preserve">, </w:t>
      </w:r>
      <w:proofErr w:type="spellStart"/>
      <w:r w:rsidRPr="004A5BAA">
        <w:rPr>
          <w:lang w:val="ru-KZ"/>
        </w:rPr>
        <w:t>fungible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resources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are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burned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and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one</w:t>
      </w:r>
      <w:proofErr w:type="spellEnd"/>
      <w:r w:rsidRPr="004A5BAA">
        <w:rPr>
          <w:lang w:val="ru-KZ"/>
        </w:rPr>
        <w:t xml:space="preserve"> NFT </w:t>
      </w:r>
      <w:proofErr w:type="spellStart"/>
      <w:r w:rsidRPr="004A5BAA">
        <w:rPr>
          <w:lang w:val="ru-KZ"/>
        </w:rPr>
        <w:t>item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is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minted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in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return</w:t>
      </w:r>
      <w:proofErr w:type="spellEnd"/>
      <w:r w:rsidRPr="004A5BAA">
        <w:rPr>
          <w:lang w:val="ru-KZ"/>
        </w:rPr>
        <w:t xml:space="preserve">. </w:t>
      </w:r>
      <w:proofErr w:type="spellStart"/>
      <w:r w:rsidRPr="004A5BAA">
        <w:rPr>
          <w:lang w:val="ru-KZ"/>
        </w:rPr>
        <w:t>Doing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the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same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with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separate</w:t>
      </w:r>
      <w:proofErr w:type="spellEnd"/>
      <w:r w:rsidRPr="004A5BAA">
        <w:rPr>
          <w:lang w:val="ru-KZ"/>
        </w:rPr>
        <w:t xml:space="preserve"> ERC-20 </w:t>
      </w:r>
      <w:proofErr w:type="spellStart"/>
      <w:r w:rsidRPr="004A5BAA">
        <w:rPr>
          <w:lang w:val="ru-KZ"/>
        </w:rPr>
        <w:t>and</w:t>
      </w:r>
      <w:proofErr w:type="spellEnd"/>
      <w:r w:rsidRPr="004A5BAA">
        <w:rPr>
          <w:lang w:val="ru-KZ"/>
        </w:rPr>
        <w:t xml:space="preserve"> ERC-721 </w:t>
      </w:r>
      <w:proofErr w:type="spellStart"/>
      <w:r w:rsidRPr="004A5BAA">
        <w:rPr>
          <w:lang w:val="ru-KZ"/>
        </w:rPr>
        <w:t>contracts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would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require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cross-contract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coordination</w:t>
      </w:r>
      <w:proofErr w:type="spellEnd"/>
      <w:r w:rsidRPr="004A5BAA">
        <w:rPr>
          <w:lang w:val="ru-KZ"/>
        </w:rPr>
        <w:t xml:space="preserve">, </w:t>
      </w:r>
      <w:proofErr w:type="spellStart"/>
      <w:r w:rsidRPr="004A5BAA">
        <w:rPr>
          <w:lang w:val="ru-KZ"/>
        </w:rPr>
        <w:t>which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is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more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complex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and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usually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more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expensive</w:t>
      </w:r>
      <w:proofErr w:type="spellEnd"/>
      <w:r w:rsidRPr="004A5BAA">
        <w:rPr>
          <w:lang w:val="ru-KZ"/>
        </w:rPr>
        <w:t>.</w:t>
      </w:r>
    </w:p>
    <w:p w14:paraId="3771E290" w14:textId="77777777" w:rsidR="004A5BAA" w:rsidRPr="004A5BAA" w:rsidRDefault="004A5BAA" w:rsidP="004A5BAA">
      <w:pPr>
        <w:rPr>
          <w:lang w:val="ru-KZ"/>
        </w:rPr>
      </w:pPr>
      <w:proofErr w:type="spellStart"/>
      <w:r w:rsidRPr="004A5BAA">
        <w:rPr>
          <w:lang w:val="ru-KZ"/>
        </w:rPr>
        <w:t>However</w:t>
      </w:r>
      <w:proofErr w:type="spellEnd"/>
      <w:r w:rsidRPr="004A5BAA">
        <w:rPr>
          <w:lang w:val="ru-KZ"/>
        </w:rPr>
        <w:t xml:space="preserve">, ERC-1155 </w:t>
      </w:r>
      <w:proofErr w:type="spellStart"/>
      <w:r w:rsidRPr="004A5BAA">
        <w:rPr>
          <w:lang w:val="ru-KZ"/>
        </w:rPr>
        <w:t>also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has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tradeoffs</w:t>
      </w:r>
      <w:proofErr w:type="spellEnd"/>
      <w:r w:rsidRPr="004A5BAA">
        <w:rPr>
          <w:lang w:val="ru-KZ"/>
        </w:rPr>
        <w:t xml:space="preserve">. </w:t>
      </w:r>
      <w:proofErr w:type="spellStart"/>
      <w:r w:rsidRPr="004A5BAA">
        <w:rPr>
          <w:lang w:val="ru-KZ"/>
        </w:rPr>
        <w:t>Separate</w:t>
      </w:r>
      <w:proofErr w:type="spellEnd"/>
      <w:r w:rsidRPr="004A5BAA">
        <w:rPr>
          <w:lang w:val="ru-KZ"/>
        </w:rPr>
        <w:t xml:space="preserve"> ERC-20 </w:t>
      </w:r>
      <w:proofErr w:type="spellStart"/>
      <w:r w:rsidRPr="004A5BAA">
        <w:rPr>
          <w:lang w:val="ru-KZ"/>
        </w:rPr>
        <w:t>and</w:t>
      </w:r>
      <w:proofErr w:type="spellEnd"/>
      <w:r w:rsidRPr="004A5BAA">
        <w:rPr>
          <w:lang w:val="ru-KZ"/>
        </w:rPr>
        <w:t xml:space="preserve"> ERC-721 </w:t>
      </w:r>
      <w:proofErr w:type="spellStart"/>
      <w:r w:rsidRPr="004A5BAA">
        <w:rPr>
          <w:lang w:val="ru-KZ"/>
        </w:rPr>
        <w:t>contracts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may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provide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clearer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separation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of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concerns</w:t>
      </w:r>
      <w:proofErr w:type="spellEnd"/>
      <w:r w:rsidRPr="004A5BAA">
        <w:rPr>
          <w:lang w:val="ru-KZ"/>
        </w:rPr>
        <w:t xml:space="preserve">, </w:t>
      </w:r>
      <w:proofErr w:type="spellStart"/>
      <w:r w:rsidRPr="004A5BAA">
        <w:rPr>
          <w:lang w:val="ru-KZ"/>
        </w:rPr>
        <w:t>simpler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token-specific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analytics</w:t>
      </w:r>
      <w:proofErr w:type="spellEnd"/>
      <w:r w:rsidRPr="004A5BAA">
        <w:rPr>
          <w:lang w:val="ru-KZ"/>
        </w:rPr>
        <w:t xml:space="preserve">, </w:t>
      </w:r>
      <w:proofErr w:type="spellStart"/>
      <w:r w:rsidRPr="004A5BAA">
        <w:rPr>
          <w:lang w:val="ru-KZ"/>
        </w:rPr>
        <w:t>and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easier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integration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with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tools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designed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for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only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one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standard</w:t>
      </w:r>
      <w:proofErr w:type="spellEnd"/>
      <w:r w:rsidRPr="004A5BAA">
        <w:rPr>
          <w:lang w:val="ru-KZ"/>
        </w:rPr>
        <w:t xml:space="preserve">. </w:t>
      </w:r>
      <w:proofErr w:type="spellStart"/>
      <w:r w:rsidRPr="004A5BAA">
        <w:rPr>
          <w:lang w:val="ru-KZ"/>
        </w:rPr>
        <w:t>Some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wallets</w:t>
      </w:r>
      <w:proofErr w:type="spellEnd"/>
      <w:r w:rsidRPr="004A5BAA">
        <w:rPr>
          <w:lang w:val="ru-KZ"/>
        </w:rPr>
        <w:t xml:space="preserve">, </w:t>
      </w:r>
      <w:proofErr w:type="spellStart"/>
      <w:r w:rsidRPr="004A5BAA">
        <w:rPr>
          <w:lang w:val="ru-KZ"/>
        </w:rPr>
        <w:t>marketplaces</w:t>
      </w:r>
      <w:proofErr w:type="spellEnd"/>
      <w:r w:rsidRPr="004A5BAA">
        <w:rPr>
          <w:lang w:val="ru-KZ"/>
        </w:rPr>
        <w:t xml:space="preserve">, </w:t>
      </w:r>
      <w:proofErr w:type="spellStart"/>
      <w:r w:rsidRPr="004A5BAA">
        <w:rPr>
          <w:lang w:val="ru-KZ"/>
        </w:rPr>
        <w:t>or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dashboards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may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also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present</w:t>
      </w:r>
      <w:proofErr w:type="spellEnd"/>
      <w:r w:rsidRPr="004A5BAA">
        <w:rPr>
          <w:lang w:val="ru-KZ"/>
        </w:rPr>
        <w:t xml:space="preserve"> ERC-20 </w:t>
      </w:r>
      <w:proofErr w:type="spellStart"/>
      <w:r w:rsidRPr="004A5BAA">
        <w:rPr>
          <w:lang w:val="ru-KZ"/>
        </w:rPr>
        <w:t>and</w:t>
      </w:r>
      <w:proofErr w:type="spellEnd"/>
      <w:r w:rsidRPr="004A5BAA">
        <w:rPr>
          <w:lang w:val="ru-KZ"/>
        </w:rPr>
        <w:t xml:space="preserve"> ERC-721 </w:t>
      </w:r>
      <w:proofErr w:type="spellStart"/>
      <w:r w:rsidRPr="004A5BAA">
        <w:rPr>
          <w:lang w:val="ru-KZ"/>
        </w:rPr>
        <w:t>assets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more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naturally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than</w:t>
      </w:r>
      <w:proofErr w:type="spellEnd"/>
      <w:r w:rsidRPr="004A5BAA">
        <w:rPr>
          <w:lang w:val="ru-KZ"/>
        </w:rPr>
        <w:t xml:space="preserve"> ERC-1155 </w:t>
      </w:r>
      <w:proofErr w:type="spellStart"/>
      <w:r w:rsidRPr="004A5BAA">
        <w:rPr>
          <w:lang w:val="ru-KZ"/>
        </w:rPr>
        <w:t>collections</w:t>
      </w:r>
      <w:proofErr w:type="spellEnd"/>
      <w:r w:rsidRPr="004A5BAA">
        <w:rPr>
          <w:lang w:val="ru-KZ"/>
        </w:rPr>
        <w:t xml:space="preserve">. </w:t>
      </w:r>
      <w:proofErr w:type="spellStart"/>
      <w:r w:rsidRPr="004A5BAA">
        <w:rPr>
          <w:lang w:val="ru-KZ"/>
        </w:rPr>
        <w:t>Therefore</w:t>
      </w:r>
      <w:proofErr w:type="spellEnd"/>
      <w:r w:rsidRPr="004A5BAA">
        <w:rPr>
          <w:lang w:val="ru-KZ"/>
        </w:rPr>
        <w:t xml:space="preserve">, ERC-1155 </w:t>
      </w:r>
      <w:proofErr w:type="spellStart"/>
      <w:r w:rsidRPr="004A5BAA">
        <w:rPr>
          <w:lang w:val="ru-KZ"/>
        </w:rPr>
        <w:t>is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often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the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better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choice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for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gaming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ecosystems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with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mixed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asset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types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and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batch-heavy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interactions</w:t>
      </w:r>
      <w:proofErr w:type="spellEnd"/>
      <w:r w:rsidRPr="004A5BAA">
        <w:rPr>
          <w:lang w:val="ru-KZ"/>
        </w:rPr>
        <w:t xml:space="preserve">, </w:t>
      </w:r>
      <w:proofErr w:type="spellStart"/>
      <w:r w:rsidRPr="004A5BAA">
        <w:rPr>
          <w:lang w:val="ru-KZ"/>
        </w:rPr>
        <w:t>while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separate</w:t>
      </w:r>
      <w:proofErr w:type="spellEnd"/>
      <w:r w:rsidRPr="004A5BAA">
        <w:rPr>
          <w:lang w:val="ru-KZ"/>
        </w:rPr>
        <w:t xml:space="preserve"> ERC-20 </w:t>
      </w:r>
      <w:proofErr w:type="spellStart"/>
      <w:r w:rsidRPr="004A5BAA">
        <w:rPr>
          <w:lang w:val="ru-KZ"/>
        </w:rPr>
        <w:t>and</w:t>
      </w:r>
      <w:proofErr w:type="spellEnd"/>
      <w:r w:rsidRPr="004A5BAA">
        <w:rPr>
          <w:lang w:val="ru-KZ"/>
        </w:rPr>
        <w:t xml:space="preserve"> ERC-721 </w:t>
      </w:r>
      <w:proofErr w:type="spellStart"/>
      <w:r w:rsidRPr="004A5BAA">
        <w:rPr>
          <w:lang w:val="ru-KZ"/>
        </w:rPr>
        <w:t>contracts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may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be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preferable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when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assets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need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fully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independent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behavior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or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ecosystem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support</w:t>
      </w:r>
      <w:proofErr w:type="spellEnd"/>
      <w:r w:rsidRPr="004A5BAA">
        <w:rPr>
          <w:lang w:val="ru-KZ"/>
        </w:rPr>
        <w:t>.</w:t>
      </w:r>
    </w:p>
    <w:p w14:paraId="270D6D2E" w14:textId="77777777" w:rsidR="004A5BAA" w:rsidRPr="004A5BAA" w:rsidRDefault="004A5BAA" w:rsidP="004A5BAA">
      <w:pPr>
        <w:rPr>
          <w:lang w:val="ru-KZ"/>
        </w:rPr>
      </w:pPr>
      <w:r w:rsidRPr="004A5BAA">
        <w:rPr>
          <w:lang w:val="ru-KZ"/>
        </w:rPr>
        <w:t xml:space="preserve">In </w:t>
      </w:r>
      <w:proofErr w:type="spellStart"/>
      <w:r w:rsidRPr="004A5BAA">
        <w:rPr>
          <w:lang w:val="ru-KZ"/>
        </w:rPr>
        <w:t>conclusion</w:t>
      </w:r>
      <w:proofErr w:type="spellEnd"/>
      <w:r w:rsidRPr="004A5BAA">
        <w:rPr>
          <w:lang w:val="ru-KZ"/>
        </w:rPr>
        <w:t xml:space="preserve">, ERC-1155 </w:t>
      </w:r>
      <w:proofErr w:type="spellStart"/>
      <w:r w:rsidRPr="004A5BAA">
        <w:rPr>
          <w:lang w:val="ru-KZ"/>
        </w:rPr>
        <w:t>is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generally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more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gas-efficient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and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architecturally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convenient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for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game-oriented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systems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with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multiple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token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types</w:t>
      </w:r>
      <w:proofErr w:type="spellEnd"/>
      <w:r w:rsidRPr="004A5BAA">
        <w:rPr>
          <w:lang w:val="ru-KZ"/>
        </w:rPr>
        <w:t xml:space="preserve">, </w:t>
      </w:r>
      <w:proofErr w:type="spellStart"/>
      <w:r w:rsidRPr="004A5BAA">
        <w:rPr>
          <w:lang w:val="ru-KZ"/>
        </w:rPr>
        <w:t>especially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when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batch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minting</w:t>
      </w:r>
      <w:proofErr w:type="spellEnd"/>
      <w:r w:rsidRPr="004A5BAA">
        <w:rPr>
          <w:lang w:val="ru-KZ"/>
        </w:rPr>
        <w:t xml:space="preserve">, </w:t>
      </w:r>
      <w:proofErr w:type="spellStart"/>
      <w:r w:rsidRPr="004A5BAA">
        <w:rPr>
          <w:lang w:val="ru-KZ"/>
        </w:rPr>
        <w:t>batch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transfers</w:t>
      </w:r>
      <w:proofErr w:type="spellEnd"/>
      <w:r w:rsidRPr="004A5BAA">
        <w:rPr>
          <w:lang w:val="ru-KZ"/>
        </w:rPr>
        <w:t xml:space="preserve">, </w:t>
      </w:r>
      <w:proofErr w:type="spellStart"/>
      <w:r w:rsidRPr="004A5BAA">
        <w:rPr>
          <w:lang w:val="ru-KZ"/>
        </w:rPr>
        <w:t>and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crafting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mechanics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are</w:t>
      </w:r>
      <w:proofErr w:type="spellEnd"/>
      <w:r w:rsidRPr="004A5BAA">
        <w:rPr>
          <w:lang w:val="ru-KZ"/>
        </w:rPr>
        <w:t xml:space="preserve"> </w:t>
      </w:r>
      <w:proofErr w:type="spellStart"/>
      <w:r w:rsidRPr="004A5BAA">
        <w:rPr>
          <w:lang w:val="ru-KZ"/>
        </w:rPr>
        <w:t>required</w:t>
      </w:r>
      <w:proofErr w:type="spellEnd"/>
      <w:r w:rsidRPr="004A5BAA">
        <w:rPr>
          <w:lang w:val="ru-KZ"/>
        </w:rPr>
        <w:t>.</w:t>
      </w:r>
    </w:p>
    <w:p w14:paraId="373767F0" w14:textId="77777777" w:rsidR="004A5BAA" w:rsidRPr="004A5BAA" w:rsidRDefault="004A5BAA" w:rsidP="004A5BAA">
      <w:pPr>
        <w:rPr>
          <w:lang w:val="ru-KZ"/>
        </w:rPr>
      </w:pPr>
    </w:p>
    <w:sectPr w:rsidR="004A5BAA" w:rsidRPr="004A5B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BAA"/>
    <w:rsid w:val="004A5BAA"/>
    <w:rsid w:val="0074130B"/>
    <w:rsid w:val="007C3BB7"/>
    <w:rsid w:val="00C674D3"/>
    <w:rsid w:val="00F2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AEC62"/>
  <w15:chartTrackingRefBased/>
  <w15:docId w15:val="{C918371A-8C4E-4805-8ED2-A0AE8ACD8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5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5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5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5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5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5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5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5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5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5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5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5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5B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5B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5B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5B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5B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5B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5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5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5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5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5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5B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5B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5B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5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5B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5B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409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Iskander Kustayev</dc:creator>
  <cp:keywords/>
  <dc:description/>
  <cp:lastModifiedBy>Iskander Kustayev</cp:lastModifiedBy>
  <cp:revision>1</cp:revision>
  <dcterms:created xsi:type="dcterms:W3CDTF">2026-04-22T11:46:00Z</dcterms:created>
  <dcterms:modified xsi:type="dcterms:W3CDTF">2026-04-22T11:54:00Z</dcterms:modified>
</cp:coreProperties>
</file>