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16573" w14:textId="6BFDAEF0" w:rsidR="00A66C03" w:rsidRPr="00A66C03" w:rsidRDefault="00A66C03" w:rsidP="00A66C03">
      <w:pPr>
        <w:jc w:val="center"/>
        <w:rPr>
          <w:b/>
          <w:bCs/>
          <w:sz w:val="28"/>
          <w:szCs w:val="28"/>
        </w:rPr>
      </w:pPr>
      <w:proofErr w:type="spellStart"/>
      <w:r w:rsidRPr="00A66C03">
        <w:rPr>
          <w:b/>
          <w:bCs/>
          <w:sz w:val="28"/>
          <w:szCs w:val="28"/>
        </w:rPr>
        <w:t>Assignment</w:t>
      </w:r>
      <w:proofErr w:type="spellEnd"/>
      <w:r w:rsidRPr="00A66C03">
        <w:rPr>
          <w:b/>
          <w:bCs/>
          <w:sz w:val="28"/>
          <w:szCs w:val="28"/>
        </w:rPr>
        <w:t xml:space="preserve"> 4</w:t>
      </w:r>
    </w:p>
    <w:p w14:paraId="5B673B97" w14:textId="04217710" w:rsidR="00A66C03" w:rsidRPr="00A66C03" w:rsidRDefault="00A66C03" w:rsidP="00A66C03">
      <w:pPr>
        <w:jc w:val="center"/>
        <w:rPr>
          <w:b/>
          <w:bCs/>
          <w:sz w:val="28"/>
          <w:szCs w:val="28"/>
        </w:rPr>
      </w:pPr>
      <w:r w:rsidRPr="00A66C03">
        <w:rPr>
          <w:b/>
          <w:bCs/>
          <w:sz w:val="28"/>
          <w:szCs w:val="28"/>
        </w:rPr>
        <w:t>DAO &amp; On-</w:t>
      </w:r>
      <w:proofErr w:type="spellStart"/>
      <w:r w:rsidRPr="00A66C03">
        <w:rPr>
          <w:b/>
          <w:bCs/>
          <w:sz w:val="28"/>
          <w:szCs w:val="28"/>
        </w:rPr>
        <w:t>chain</w:t>
      </w:r>
      <w:proofErr w:type="spellEnd"/>
      <w:r w:rsidRPr="00A66C03">
        <w:rPr>
          <w:b/>
          <w:bCs/>
          <w:sz w:val="28"/>
          <w:szCs w:val="28"/>
        </w:rPr>
        <w:t xml:space="preserve"> </w:t>
      </w:r>
      <w:proofErr w:type="spellStart"/>
      <w:r w:rsidRPr="00A66C03">
        <w:rPr>
          <w:b/>
          <w:bCs/>
          <w:sz w:val="28"/>
          <w:szCs w:val="28"/>
        </w:rPr>
        <w:t>Governance</w:t>
      </w:r>
      <w:proofErr w:type="spellEnd"/>
      <w:r w:rsidRPr="00A66C03">
        <w:rPr>
          <w:b/>
          <w:bCs/>
          <w:sz w:val="28"/>
          <w:szCs w:val="28"/>
        </w:rPr>
        <w:t xml:space="preserve"> System</w:t>
      </w:r>
    </w:p>
    <w:p w14:paraId="555344F9" w14:textId="77777777" w:rsidR="00A66C03" w:rsidRPr="00A66C03" w:rsidRDefault="00A66C03" w:rsidP="00A66C03">
      <w:r w:rsidRPr="00A66C03">
        <w:t>Group: SE-2403</w:t>
      </w:r>
    </w:p>
    <w:p w14:paraId="7689F11A" w14:textId="77777777" w:rsidR="00A66C03" w:rsidRDefault="00A66C03" w:rsidP="00A66C03">
      <w:proofErr w:type="spellStart"/>
      <w:r w:rsidRPr="00A66C03">
        <w:t>Student</w:t>
      </w:r>
      <w:proofErr w:type="spellEnd"/>
      <w:r w:rsidRPr="00A66C03">
        <w:t>: Iskander Kustayev</w:t>
      </w:r>
    </w:p>
    <w:p w14:paraId="5985E991" w14:textId="77777777" w:rsidR="00A66C03" w:rsidRPr="00A66C03" w:rsidRDefault="00A66C03" w:rsidP="00A66C03">
      <w:pPr>
        <w:rPr>
          <w:b/>
          <w:bCs/>
          <w:sz w:val="24"/>
          <w:szCs w:val="24"/>
        </w:rPr>
      </w:pPr>
      <w:r w:rsidRPr="00A66C03">
        <w:rPr>
          <w:b/>
          <w:bCs/>
          <w:sz w:val="24"/>
          <w:szCs w:val="24"/>
        </w:rPr>
        <w:t xml:space="preserve">PART 1 — </w:t>
      </w:r>
      <w:proofErr w:type="spellStart"/>
      <w:r w:rsidRPr="00A66C03">
        <w:rPr>
          <w:b/>
          <w:bCs/>
          <w:sz w:val="24"/>
          <w:szCs w:val="24"/>
        </w:rPr>
        <w:t>Governance</w:t>
      </w:r>
      <w:proofErr w:type="spellEnd"/>
      <w:r w:rsidRPr="00A66C03">
        <w:rPr>
          <w:b/>
          <w:bCs/>
          <w:sz w:val="24"/>
          <w:szCs w:val="24"/>
        </w:rPr>
        <w:t xml:space="preserve"> </w:t>
      </w:r>
      <w:proofErr w:type="spellStart"/>
      <w:r w:rsidRPr="00A66C03">
        <w:rPr>
          <w:b/>
          <w:bCs/>
          <w:sz w:val="24"/>
          <w:szCs w:val="24"/>
        </w:rPr>
        <w:t>Token</w:t>
      </w:r>
      <w:proofErr w:type="spellEnd"/>
      <w:r w:rsidRPr="00A66C03">
        <w:rPr>
          <w:b/>
          <w:bCs/>
          <w:sz w:val="24"/>
          <w:szCs w:val="24"/>
        </w:rPr>
        <w:t xml:space="preserve"> </w:t>
      </w:r>
    </w:p>
    <w:p w14:paraId="0C1FEFA3" w14:textId="3CD1D930" w:rsidR="00A66C03" w:rsidRPr="00A66C03" w:rsidRDefault="00A66C03" w:rsidP="00A66C03">
      <w:pPr>
        <w:rPr>
          <w:b/>
          <w:bCs/>
        </w:rPr>
      </w:pPr>
      <w:r w:rsidRPr="00A66C03">
        <w:rPr>
          <w:b/>
          <w:bCs/>
        </w:rPr>
        <w:t xml:space="preserve">Task 1: ERC-20 </w:t>
      </w:r>
      <w:proofErr w:type="spellStart"/>
      <w:r w:rsidRPr="00A66C03">
        <w:rPr>
          <w:b/>
          <w:bCs/>
        </w:rPr>
        <w:t>Votes</w:t>
      </w:r>
      <w:proofErr w:type="spellEnd"/>
      <w:r w:rsidRPr="00A66C03">
        <w:rPr>
          <w:b/>
          <w:bCs/>
        </w:rPr>
        <w:t xml:space="preserve"> </w:t>
      </w:r>
      <w:proofErr w:type="spellStart"/>
      <w:r w:rsidRPr="00A66C03">
        <w:rPr>
          <w:b/>
          <w:bCs/>
        </w:rPr>
        <w:t>Token</w:t>
      </w:r>
      <w:proofErr w:type="spellEnd"/>
    </w:p>
    <w:p w14:paraId="662CAFFE" w14:textId="77777777" w:rsidR="00A66C03" w:rsidRDefault="00A66C03">
      <w:proofErr w:type="spellStart"/>
      <w:r w:rsidRPr="00A66C03">
        <w:t>Deliverables</w:t>
      </w:r>
      <w:proofErr w:type="spellEnd"/>
      <w:r w:rsidRPr="00A66C03">
        <w:t xml:space="preserve">: </w:t>
      </w:r>
    </w:p>
    <w:p w14:paraId="5762E752" w14:textId="32B736C2" w:rsidR="00A66C03" w:rsidRDefault="00A66C03">
      <w:r w:rsidRPr="00A66C03">
        <w:t xml:space="preserve">• </w:t>
      </w:r>
      <w:proofErr w:type="spellStart"/>
      <w:r w:rsidRPr="00A66C03">
        <w:t>GovernanceToken.sol</w:t>
      </w:r>
      <w:proofErr w:type="spellEnd"/>
      <w:r w:rsidRPr="00A66C03">
        <w:t xml:space="preserve">, </w:t>
      </w:r>
      <w:proofErr w:type="spellStart"/>
      <w:r w:rsidRPr="00A66C03">
        <w:t>TokenVesting.sol</w:t>
      </w:r>
      <w:proofErr w:type="spellEnd"/>
      <w:r w:rsidRPr="00A66C03">
        <w:t xml:space="preserve"> </w:t>
      </w:r>
      <w:r w:rsidRPr="00A66C03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 w:rsidRPr="00A66C03">
        <w:rPr>
          <w:b/>
          <w:bCs/>
        </w:rPr>
        <w:t>)</w:t>
      </w:r>
    </w:p>
    <w:p w14:paraId="2788B539" w14:textId="2112BB7A" w:rsidR="00A66C03" w:rsidRDefault="00A66C03">
      <w:r w:rsidRPr="00A66C03">
        <w:drawing>
          <wp:anchor distT="0" distB="0" distL="114300" distR="114300" simplePos="0" relativeHeight="251659264" behindDoc="0" locked="0" layoutInCell="1" allowOverlap="1" wp14:anchorId="3B645921" wp14:editId="23316397">
            <wp:simplePos x="0" y="0"/>
            <wp:positionH relativeFrom="margin">
              <wp:align>left</wp:align>
            </wp:positionH>
            <wp:positionV relativeFrom="paragraph">
              <wp:posOffset>376555</wp:posOffset>
            </wp:positionV>
            <wp:extent cx="5940425" cy="3703320"/>
            <wp:effectExtent l="0" t="0" r="3175" b="0"/>
            <wp:wrapSquare wrapText="bothSides"/>
            <wp:docPr id="197788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82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C03">
        <w:t xml:space="preserve">• Test </w:t>
      </w:r>
      <w:proofErr w:type="spellStart"/>
      <w:r w:rsidRPr="00A66C03">
        <w:t>suite</w:t>
      </w:r>
      <w:proofErr w:type="spellEnd"/>
      <w:r w:rsidRPr="00A66C03">
        <w:t xml:space="preserve"> </w:t>
      </w:r>
    </w:p>
    <w:p w14:paraId="149D8265" w14:textId="26F492B3" w:rsidR="00A66C03" w:rsidRDefault="00A66C03">
      <w:r>
        <w:br w:type="page"/>
      </w:r>
    </w:p>
    <w:p w14:paraId="60E86793" w14:textId="592E0AA0" w:rsidR="00A66C03" w:rsidRDefault="00A66C03"/>
    <w:p w14:paraId="0728D698" w14:textId="7EF1BA78" w:rsidR="00A66C03" w:rsidRDefault="00A66C03">
      <w:r w:rsidRPr="00A66C03">
        <w:drawing>
          <wp:anchor distT="0" distB="0" distL="114300" distR="114300" simplePos="0" relativeHeight="251661312" behindDoc="0" locked="0" layoutInCell="1" allowOverlap="1" wp14:anchorId="615E8582" wp14:editId="049ABE59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3791479" cy="3105583"/>
            <wp:effectExtent l="0" t="0" r="0" b="0"/>
            <wp:wrapSquare wrapText="bothSides"/>
            <wp:docPr id="171472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7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C03">
        <w:t xml:space="preserve">• </w:t>
      </w:r>
      <w:proofErr w:type="spellStart"/>
      <w:r w:rsidRPr="00A66C03">
        <w:t>Token</w:t>
      </w:r>
      <w:proofErr w:type="spellEnd"/>
      <w:r w:rsidRPr="00A66C03">
        <w:t xml:space="preserve"> </w:t>
      </w:r>
      <w:proofErr w:type="spellStart"/>
      <w:r w:rsidRPr="00A66C03">
        <w:t>distribution</w:t>
      </w:r>
      <w:proofErr w:type="spellEnd"/>
      <w:r w:rsidRPr="00A66C03">
        <w:t xml:space="preserve"> </w:t>
      </w:r>
      <w:proofErr w:type="spellStart"/>
      <w:r w:rsidRPr="00A66C03">
        <w:t>diagram</w:t>
      </w:r>
      <w:proofErr w:type="spellEnd"/>
    </w:p>
    <w:p w14:paraId="5D891E56" w14:textId="59968824" w:rsidR="0074130B" w:rsidRDefault="0074130B"/>
    <w:sectPr w:rsidR="00741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03"/>
    <w:rsid w:val="0074130B"/>
    <w:rsid w:val="007C3BB7"/>
    <w:rsid w:val="00A66C03"/>
    <w:rsid w:val="00D948D3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2ECB2"/>
  <w15:chartTrackingRefBased/>
  <w15:docId w15:val="{FC1CCEDC-4201-4FE7-9897-9F0C817B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C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C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C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C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C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C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C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C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C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6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2026-05-09T22:46:00Z</dcterms:created>
  <dcterms:modified xsi:type="dcterms:W3CDTF">2026-05-09T22:51:00Z</dcterms:modified>
</cp:coreProperties>
</file>