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Decom v1.5.0 Clean Install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Veiledning på å lage en Decom v1.5.0 Clean Install-mappe.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Decom skal ALDRI kjøres fra denne mappa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Kun for å kopiere til en NY Decom programmappe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IKAMR bruker EN Decom-installasjon pr. eierkommune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Uansett er det lurt at man av og til starter med en het NY installasjon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Nedlasting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Decom support </w:t>
      </w: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http://decomsupport.documaster.no</w:t>
        </w:r>
      </w:hyperlink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Installation "Download the software" osv.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Decom Desktop-1.5.0.zip  (60.8 MB)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Pakke ut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F. eks. til Y:\decom\decom_v1.5.0_release_2020-06-24\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 vist i undermappe \Decom Desktop-1.5.0\config\default_config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041890" cy="2264410"/>
            <wp:effectExtent l="0" t="0" r="0" b="2540"/>
            <wp:docPr id="1" name="Bilde 1" descr="Maskingenerert alternativ tekst:&#10;&lt; config default_config &#10;decom VI .5.0 release 2020 06-24 &#10;Decom Desktop- I &#10;config &#10;default_config &#10;e &#10;Decom Desktop- I .5.O.zip &#10;Søk i default_config &#10;Endringsdato &#10;18.06.2020 14.11 &#10;18.06.2020 14.11 &#10;18.06.2020 14.11 &#10;18.06.2020 14.11 &#10;Type &#10;Filmappe &#10;Filmappe &#10;CFG-fiI &#10;PROPERTlES-fil &#10;Størrelse &#10;libreoffice-config- Iinux &#10;libreoffice-config-windows &#10;conversion_mapping.cfg &#10;decom.propert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t alternativ tekst:&#10;&lt; config default_config &#10;decom VI .5.0 release 2020 06-24 &#10;Decom Desktop- I &#10;config &#10;default_config &#10;e &#10;Decom Desktop- I .5.O.zip &#10;Søk i default_config &#10;Endringsdato &#10;18.06.2020 14.11 &#10;18.06.2020 14.11 &#10;18.06.2020 14.11 &#10;18.06.2020 14.11 &#10;Type &#10;Filmappe &#10;Filmappe &#10;CFG-fiI &#10;PROPERTlES-fil &#10;Størrelse &#10;libreoffice-config- Iinux &#10;libreoffice-config-windows &#10;conversion_mapping.cfg &#10;decom.properti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89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Kopiere til "Clean Install" mappe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F. eks. til Y:\decom\decom_v1.5.0_IKAMR_clean\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Dvs. at innholdet i utpakket mappe "Decom Desktop-1.5.0" kopieres til "clean"-mappa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162800" cy="1687195"/>
            <wp:effectExtent l="0" t="0" r="0" b="8255"/>
            <wp:docPr id="2" name="Bilde 2" descr="Maskingenerert alternativ tekst:&#10;decom decom &#10;vi .5.O KAMR clean &#10;decom &#10;config &#10;default_config &#10;vi .5.O KAMR clean &#10;config &#10;decom_desktop.bat &#10;Endringsdato &#10;21.07.2020 10.28 &#10;21.07.2020 10.28 &#10;21.07.2020 10.29 &#10;18.06.2020 14.11 &#10;Søk i _ decom_vl &#10;Type &#10;Filmappe &#10;Filmappe &#10;Filmappe &#10;Satsvis Windows-fi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kingenerert alternativ tekst:&#10;decom decom &#10;vi .5.O KAMR clean &#10;decom &#10;config &#10;default_config &#10;vi .5.O KAMR clean &#10;config &#10;decom_desktop.bat &#10;Endringsdato &#10;21.07.2020 10.28 &#10;21.07.2020 10.28 &#10;21.07.2020 10.29 &#10;18.06.2020 14.11 &#10;Søk i _ decom_vl &#10;Type &#10;Filmappe &#10;Filmappe &#10;Filmappe &#10;Satsvis Windows-fi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br w:type="page"/>
      </w:r>
    </w:p>
    <w:p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Kopiere de 2 config-elementene fra KDRS GitHub MIME-EXT</w:t>
      </w:r>
    </w:p>
    <w:p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Beholde de 2 originale config-filer (ny filending)</w:t>
      </w:r>
    </w:p>
    <w:p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conversion_mapping.cfg</w:t>
      </w:r>
      <w:r>
        <w:rPr>
          <w:rFonts w:ascii="Calibri" w:eastAsia="Times New Roman" w:hAnsi="Calibri" w:cs="Calibri"/>
          <w:sz w:val="22"/>
          <w:szCs w:val="22"/>
        </w:rPr>
        <w:t xml:space="preserve">  endres til </w:t>
      </w:r>
      <w:r>
        <w:rPr>
          <w:rFonts w:ascii="Calibri" w:eastAsia="Times New Roman" w:hAnsi="Calibri" w:cs="Calibri"/>
          <w:color w:val="0070C0"/>
          <w:sz w:val="22"/>
          <w:szCs w:val="22"/>
        </w:rPr>
        <w:t>conversion_mapping.cfg_decom_v1.5.0</w:t>
      </w:r>
    </w:p>
    <w:p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decom.properties</w:t>
      </w:r>
      <w:r>
        <w:rPr>
          <w:rFonts w:ascii="Calibri" w:eastAsia="Times New Roman" w:hAnsi="Calibri" w:cs="Calibri"/>
          <w:sz w:val="22"/>
          <w:szCs w:val="22"/>
        </w:rPr>
        <w:t xml:space="preserve"> endres til </w:t>
      </w:r>
      <w:r>
        <w:rPr>
          <w:rFonts w:ascii="Calibri" w:eastAsia="Times New Roman" w:hAnsi="Calibri" w:cs="Calibri"/>
          <w:color w:val="0070C0"/>
          <w:sz w:val="22"/>
          <w:szCs w:val="22"/>
        </w:rPr>
        <w:t>decom.properties_decom_v1.5.0</w:t>
      </w:r>
    </w:p>
    <w:p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de 2 nye config-filer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conversion_mapping.cfg</w:t>
      </w:r>
    </w:p>
    <w:p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decom.properties</w:t>
      </w:r>
    </w:p>
    <w:p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historikk-filer (valgfritt)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Resulterende mappe "config\default_config"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609806" cy="2947991"/>
            <wp:effectExtent l="0" t="0" r="635" b="5080"/>
            <wp:docPr id="3" name="Bilde 3" descr="Maskingenerert alternativ tekst:&#10;&lt; config default_config &#10;decom &#10;vi .5.O KAMR clean &#10;config &#10;default_config &#10;libr eoffice- config- Iinux &#10;autotext &#10;config &#10;extensions &#10;gallery &#10;pack &#10;uno_packa ges &#10;libreoffice- config-windows &#10;libreoffice-config- Iinux &#10;libreoffice-config-windows &#10;Søk i default_config &#10;Endringsdato &#10;21.07.2020 10.28 &#10;21.07.2020 10.29 &#10;30.08.2019 12.47 &#10;20.05.2019 1458 &#10;18.05.2019 17.15 &#10;29.08.2019 18.12 &#10;30.08.2019 12.47 &#10;18.06.2020 14.11 &#10;01.11.2019D8.47 &#10;20.02.2020 11.19 &#10;29.08.2019 15.21 &#10;01.11201908.49 &#10;18.06.2020 14.11 &#10;23.08.2019 16.38 &#10;20.05.2019 14.57 &#10;Type &#10;Filmappe &#10;Filmappe &#10;CFG-fiI &#10;VOI -fil &#10;V02-fiI &#10;V03-fiI &#10;VN-fiI &#10;O-fil &#10;Microsoft Excel &#10;PROPERTlES-fiI &#10;VOI -fil &#10;V02-fil &#10;O-fil &#10;VDO fil &#10;VDO fil &#10;Størrelse &#10;conversvon &#10;conversvon &#10;conversvon &#10;conversvon &#10;conversvon &#10;conversvon &#10;conversvon &#10;mapping.cfg &#10;mapping.cfg.vOI &#10;mapping.cfg.v02 &#10;mapping.cfg.v03 &#10;mapping.cfg.vU &#10;mapping.cfg_decom_vl &#10;mapping_v04a.x Isx &#10;24 &#10;23 &#10;24 &#10;-regne... &#10;decom.properties &#10;decom.properties.vOI &#10;decom.properties.v02 &#10;decom.properties.vOO &#10;conversion_mapping.cfg.v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kingenerert alternativ tekst:&#10;&lt; config default_config &#10;decom &#10;vi .5.O KAMR clean &#10;config &#10;default_config &#10;libr eoffice- config- Iinux &#10;autotext &#10;config &#10;extensions &#10;gallery &#10;pack &#10;uno_packa ges &#10;libreoffice- config-windows &#10;libreoffice-config- Iinux &#10;libreoffice-config-windows &#10;Søk i default_config &#10;Endringsdato &#10;21.07.2020 10.28 &#10;21.07.2020 10.29 &#10;30.08.2019 12.47 &#10;20.05.2019 1458 &#10;18.05.2019 17.15 &#10;29.08.2019 18.12 &#10;30.08.2019 12.47 &#10;18.06.2020 14.11 &#10;01.11.2019D8.47 &#10;20.02.2020 11.19 &#10;29.08.2019 15.21 &#10;01.11201908.49 &#10;18.06.2020 14.11 &#10;23.08.2019 16.38 &#10;20.05.2019 14.57 &#10;Type &#10;Filmappe &#10;Filmappe &#10;CFG-fiI &#10;VOI -fil &#10;V02-fiI &#10;V03-fiI &#10;VN-fiI &#10;O-fil &#10;Microsoft Excel &#10;PROPERTlES-fiI &#10;VOI -fil &#10;V02-fil &#10;O-fil &#10;VDO fil &#10;VDO fil &#10;Størrelse &#10;conversvon &#10;conversvon &#10;conversvon &#10;conversvon &#10;conversvon &#10;conversvon &#10;conversvon &#10;mapping.cfg &#10;mapping.cfg.vOI &#10;mapping.cfg.v02 &#10;mapping.cfg.v03 &#10;mapping.cfg.vU &#10;mapping.cfg_decom_vl &#10;mapping_v04a.x Isx &#10;24 &#10;23 &#10;24 &#10;-regne... &#10;decom.properties &#10;decom.properties.vOI &#10;decom.properties.v02 &#10;decom.properties.vOO &#10;conversion_mapping.cfg.v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800" cy="299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>
      <w:pPr>
        <w:pStyle w:val="NormalWeb"/>
        <w:numPr>
          <w:ilvl w:val="0"/>
          <w:numId w:val="9"/>
        </w:numPr>
        <w:spacing w:before="0" w:beforeAutospacing="0" w:after="0" w:afterAutospacing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Kopie</w:t>
      </w:r>
      <w:r>
        <w:rPr>
          <w:rFonts w:ascii="Calibri" w:eastAsia="Times New Roman" w:hAnsi="Calibri" w:cs="Calibri"/>
          <w:b/>
          <w:bCs/>
          <w:sz w:val="22"/>
          <w:szCs w:val="22"/>
        </w:rPr>
        <w:t>r "Clean install" mappa til ny Decom program-mappe</w:t>
      </w:r>
    </w:p>
    <w:p>
      <w:pPr>
        <w:pStyle w:val="NormalWeb"/>
        <w:numPr>
          <w:ilvl w:val="1"/>
          <w:numId w:val="9"/>
        </w:numPr>
        <w:spacing w:before="0" w:beforeAutospacing="0" w:after="0" w:afterAutospacing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Decom fra den nye Decom program-mappe som IKKE er clean install-mappa</w:t>
      </w:r>
    </w:p>
    <w:p>
      <w:pPr>
        <w:pStyle w:val="NormalWeb"/>
        <w:numPr>
          <w:ilvl w:val="1"/>
          <w:numId w:val="9"/>
        </w:numPr>
        <w:spacing w:before="0" w:beforeAutospacing="0" w:after="0" w:afterAutospacing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Aldri kjør Decom fra Clean-install mappe, fordi den da ikke lenger er "clean"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9D5"/>
    <w:multiLevelType w:val="multilevel"/>
    <w:tmpl w:val="9578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41549"/>
    <w:multiLevelType w:val="multilevel"/>
    <w:tmpl w:val="94A2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956A3"/>
    <w:multiLevelType w:val="multilevel"/>
    <w:tmpl w:val="E83497D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C0ECA"/>
    <w:multiLevelType w:val="multilevel"/>
    <w:tmpl w:val="1CF6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73505"/>
    <w:multiLevelType w:val="multilevel"/>
    <w:tmpl w:val="9B90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D6E25"/>
    <w:multiLevelType w:val="multilevel"/>
    <w:tmpl w:val="86AC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B1E66"/>
    <w:multiLevelType w:val="multilevel"/>
    <w:tmpl w:val="DD98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737D2"/>
    <w:multiLevelType w:val="hybridMultilevel"/>
    <w:tmpl w:val="686ECF3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6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/>
    <w:lvlOverride w:ilvl="1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>
      <w:startOverride w:val="1"/>
    </w:lvlOverride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2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5D271-55A1-4E22-B2E7-B945836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comsupport.documaster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4</cp:revision>
  <dcterms:created xsi:type="dcterms:W3CDTF">2020-07-21T09:20:00Z</dcterms:created>
  <dcterms:modified xsi:type="dcterms:W3CDTF">2020-07-21T09:25:00Z</dcterms:modified>
</cp:coreProperties>
</file>