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b/>
        </w:rPr>
      </w:pPr>
      <w:r>
        <w:rPr>
          <w:b/>
        </w:rPr>
        <w:t>00_Saksdok_DeponeringDigitalt.docx</w:t>
      </w:r>
    </w:p>
    <w:p>
      <w:pPr>
        <w:jc w:val="right"/>
      </w:pPr>
      <w:r>
        <w:t>Versjon 1.7 IKAMR, Dato 2020-03-04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22"/>
      <w:r>
        <w:t>15KK_nnn &lt;system&gt; (yyyy-yyyy) – Avtale deponering digitalt arkivmateriale</w:t>
      </w:r>
    </w:p>
    <w:p/>
    <w:p>
      <w:bookmarkStart w:id="1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Vedlagt følger: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Avtale om deponering av digitalt arkivmateriale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skriftlig bekreftelse på at denne avtalen er lest og forstått.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materialets proveniens, samt informasjonsinnhold og medfølgende dokumentasjon er gyldig og korrekt.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de er inneforstått med at systemet/materialet ikke kan slettes før godkjenning er mottatt fra depot IKAMR.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Som supplement til Noark-uttrekk, kan IKAMR depot kreve innlevert original database  (SIARD-uttrekk eller annen databasedump av original produksjonsdatabase)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br/>
        <w:t>Ta kontakt hvis noe er uklart.</w:t>
      </w:r>
    </w:p>
    <w:p>
      <w:pPr>
        <w:rPr>
          <w:lang w:val="nb-NO"/>
        </w:rPr>
      </w:pPr>
      <w:bookmarkStart w:id="2" w:name="OLE_LINK2"/>
      <w:bookmarkStart w:id="3" w:name="OLE_LINK5"/>
      <w:bookmarkStart w:id="4" w:name="OLE_LINK6"/>
      <w:bookmarkEnd w:id="1"/>
    </w:p>
    <w:p>
      <w:pPr>
        <w:rPr>
          <w:lang w:val="nb-NO"/>
        </w:rPr>
      </w:pPr>
    </w:p>
    <w:bookmarkEnd w:id="0"/>
    <w:bookmarkEnd w:id="2"/>
    <w:bookmarkEnd w:id="3"/>
    <w:bookmarkEnd w:id="4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1564</Characters>
  <Application>Microsoft Office Word</Application>
  <DocSecurity>4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cp:lastPrinted>2018-04-05T09:44:00Z</cp:lastPrinted>
  <dcterms:created xsi:type="dcterms:W3CDTF">2020-04-23T11:58:00Z</dcterms:created>
  <dcterms:modified xsi:type="dcterms:W3CDTF">2020-04-23T11:58:00Z</dcterms:modified>
</cp:coreProperties>
</file>