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15kk_nnn &lt;system&gt; (yyyy-yyyy) – Kvittering mottak Innleveringspakke SIP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11_Kvittering_v1.4_IKAMR_2018-11-10.docx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Overskrift1"/>
        <w:rPr>
          <w:szCs w:val="24"/>
        </w:rPr>
      </w:pPr>
      <w:r>
        <w:rPr>
          <w:szCs w:val="24"/>
        </w:rPr>
        <w:t>Depot kvittering Innleveringspakke SIP</w:t>
      </w: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&lt;FFKK_nnn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22/nnn-n; 2022-mm-dd</w:t>
      </w:r>
    </w:p>
    <w:p>
      <w:pPr>
        <w:autoSpaceDE w:val="0"/>
        <w:rPr>
          <w:bCs/>
        </w:rPr>
      </w:pPr>
      <w:r>
        <w:rPr>
          <w:b/>
          <w:bCs/>
        </w:rPr>
        <w:t>Dato mottatt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Omfang/innhold</w:t>
      </w:r>
    </w:p>
    <w:p>
      <w:pPr>
        <w:rPr>
          <w:rFonts w:cs="Calibri"/>
        </w:rPr>
      </w:pPr>
      <w:r>
        <w:rPr>
          <w:rFonts w:cs="Calibri"/>
        </w:rPr>
        <w:t>Pakket/kryptert fil på n,n GB: &lt;filnavn.ext&gt;</w:t>
      </w:r>
    </w:p>
    <w:p>
      <w:pPr>
        <w:rPr>
          <w:rFonts w:cs="Calibri"/>
        </w:rPr>
      </w:pPr>
      <w:r>
        <w:rPr>
          <w:rFonts w:cs="Calibri"/>
        </w:rPr>
        <w:t>Inneholder DIAS Innleveringspakke SIP med Noark 5-uttrekk / SIARD 2.1 uttrekk av systemet.</w:t>
      </w:r>
    </w:p>
    <w:p>
      <w:pPr>
        <w:rPr>
          <w:rFonts w:cs="Calibri"/>
        </w:rPr>
      </w:pPr>
      <w:r>
        <w:rPr>
          <w:rFonts w:cs="Calibri"/>
        </w:rPr>
        <w:t xml:space="preserve">Uttrekk laget og levert inn av </w:t>
      </w:r>
      <w:r>
        <w:t>&lt;person namn&gt;, &lt;leverandør navn&gt; den &lt;dd.mm.yyyy&gt;</w:t>
      </w:r>
      <w:r>
        <w:rPr>
          <w:rFonts w:cs="Calibri"/>
        </w:rPr>
        <w:t>.</w:t>
      </w:r>
    </w:p>
    <w:p>
      <w:pPr>
        <w:pStyle w:val="Overskrift1"/>
        <w:rPr>
          <w:szCs w:val="24"/>
        </w:rPr>
      </w:pPr>
      <w:bookmarkStart w:id="0" w:name="OLE_LINK3"/>
      <w:r>
        <w:rPr>
          <w:szCs w:val="24"/>
        </w:rPr>
        <w:t xml:space="preserve">Om </w:t>
      </w:r>
      <w:r>
        <w:rPr>
          <w:bCs w:val="0"/>
          <w:szCs w:val="24"/>
        </w:rPr>
        <w:t>System</w:t>
      </w:r>
      <w:r>
        <w:rPr>
          <w:szCs w:val="24"/>
        </w:rPr>
        <w:t xml:space="preserve">, driftsperioden og </w:t>
      </w:r>
      <w:r>
        <w:rPr>
          <w:bCs w:val="0"/>
          <w:szCs w:val="24"/>
        </w:rPr>
        <w:t>innlever</w:t>
      </w:r>
      <w:r>
        <w:rPr>
          <w:szCs w:val="24"/>
        </w:rPr>
        <w:t>ingen</w:t>
      </w:r>
    </w:p>
    <w:p>
      <w:pPr>
        <w:autoSpaceDE w:val="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System- og leverandør historikk:</w:t>
      </w:r>
    </w:p>
    <w:p>
      <w:r>
        <w:t>&lt;system navn&gt; er levert av &lt;leverandør namn&gt; og er et &lt;Noark 3/4/5 saksarkiv /fagsystem&gt;. &lt;navn&gt; kommune brukte dette systemet i perioden &lt;yyyy-yyyy&gt;.</w:t>
      </w:r>
    </w:p>
    <w:p>
      <w:r>
        <w:t xml:space="preserve">Innlevert uttrekk er ikke det originale systemet, men en historisk database transformert til &lt;nytt system namn&gt;.   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/>
          <w:bCs/>
          <w:i/>
          <w:szCs w:val="24"/>
        </w:rPr>
      </w:pPr>
      <w:r>
        <w:rPr>
          <w:b/>
          <w:bCs/>
          <w:i/>
          <w:szCs w:val="24"/>
        </w:rPr>
        <w:t>Driftsperiode:</w:t>
      </w:r>
    </w:p>
    <w:p>
      <w:r>
        <w:t xml:space="preserve">Start år for uttrekk: </w:t>
      </w:r>
      <w:r>
        <w:tab/>
        <w:t xml:space="preserve"> &lt;yyyy&gt;</w:t>
      </w:r>
    </w:p>
    <w:p>
      <w:pPr>
        <w:autoSpaceDE w:val="0"/>
        <w:rPr>
          <w:bCs/>
          <w:szCs w:val="24"/>
        </w:rPr>
      </w:pPr>
      <w:r>
        <w:t xml:space="preserve">Slutt år for uttrekk: </w:t>
      </w:r>
      <w:r>
        <w:tab/>
        <w:t xml:space="preserve"> &lt;yyyy&gt;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Uttrekksmetode og innhold:</w:t>
      </w:r>
    </w:p>
    <w:p>
      <w:r>
        <w:t>(tekst: legg til etter behov / slett linjer under som ikke passer)</w:t>
      </w:r>
    </w:p>
    <w:p>
      <w:r>
        <w:t>Innleveringen er et &lt;Noark 5/SIARD 2.1/Oracle 9.2.0.1.0 dump&gt;-uttrekk utført av &lt;person namn&gt;, &lt;leverandør navn&gt; den &lt;dd.mm.yyyy&gt;.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Noark 5-uttrekket har .xml og .xsd skjemaer og &lt;n&gt; dokumenter i &lt;n&gt; mapper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Noark 5-uttrekket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SIARD 2.1-uttrekket &lt;har/har ikke&gt; vedlagt uttrekkslogg og består av &lt;n&gt; skjema, &lt;n&gt; tabeller, &lt;n&gt; kolonner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SIARD 2.1-uttrekket er innlevert bevarings-original av systemets database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SIARD 2.1-uttrekket er en sikkerhetskopi av en egen Noark 5-innlevering av systemet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Systemet er fullelektronisk / Systemet har papirdokumenter som bevaringsformat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Elektronisk kopi av papirdokumenter er innlevert av &lt;alle/utgående/en andel av&gt; dokumentene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Papirarkiv &lt;er/er ikke&gt; innlevert til depot &lt;og er registrert i IKAMR Asta katalogsystem som</w:t>
      </w:r>
    </w:p>
    <w:p>
      <w:pPr>
        <w:rPr>
          <w:bCs/>
        </w:rPr>
      </w:pPr>
    </w:p>
    <w:p>
      <w:pPr>
        <w:autoSpaceDE w:val="0"/>
        <w:rPr>
          <w:b/>
          <w:bCs/>
          <w:i/>
          <w:szCs w:val="24"/>
        </w:rPr>
      </w:pPr>
      <w:r>
        <w:rPr>
          <w:b/>
          <w:bCs/>
          <w:i/>
          <w:szCs w:val="24"/>
        </w:rPr>
        <w:t>Merknader:</w:t>
      </w:r>
    </w:p>
    <w:p>
      <w:r>
        <w:t>(tekst: legg til etter behov / slett linjer under som ikke passer)</w:t>
      </w:r>
    </w:p>
    <w:p>
      <w:r>
        <w:t xml:space="preserve">Innlevert uttrekk legges i antivirus-karantene minst 1 uke, før det legges i kø for test og validering </w:t>
      </w:r>
    </w:p>
    <w:p/>
    <w:p>
      <w:r>
        <w:t>Avvik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Informasjon om innleveringen …</w:t>
      </w:r>
    </w:p>
    <w:p>
      <w:pPr>
        <w:pStyle w:val="Listeavsnitt"/>
        <w:numPr>
          <w:ilvl w:val="0"/>
          <w:numId w:val="4"/>
        </w:numPr>
        <w:spacing w:after="0" w:line="240" w:lineRule="auto"/>
        <w:outlineLvl w:val="0"/>
      </w:pPr>
      <w:r>
        <w:t>Metadata til DIAS .tar innleveringspakke (info.xml frå Arkade 5 pakking)</w:t>
      </w:r>
    </w:p>
    <w:p>
      <w:pPr>
        <w:pStyle w:val="Overskrift1"/>
        <w:rPr>
          <w:szCs w:val="24"/>
        </w:rPr>
      </w:pPr>
      <w:r>
        <w:rPr>
          <w:szCs w:val="24"/>
        </w:rPr>
        <w:t>Hjemmelsgrunnlag for test, validering, godkjenning eller avvisning</w:t>
      </w:r>
    </w:p>
    <w:p>
      <w:pPr>
        <w:rPr>
          <w:rFonts w:cs="Calibri"/>
          <w:bCs/>
        </w:rPr>
      </w:pPr>
      <w:r>
        <w:rPr>
          <w:rFonts w:cs="Calibri"/>
          <w:b/>
        </w:rPr>
        <w:t>Depot</w:t>
      </w:r>
      <w:r>
        <w:rPr>
          <w:rFonts w:cs="Calibri"/>
        </w:rPr>
        <w:t xml:space="preserve"> ivaretar arkivdepotfunksjonen for papirarkiv og elektronisk skapt arkiv for </w:t>
      </w:r>
      <w:r>
        <w:rPr>
          <w:rFonts w:cs="Calibri"/>
          <w:b/>
        </w:rPr>
        <w:t>Arkivskaper</w:t>
      </w:r>
      <w:r>
        <w:rPr>
          <w:rFonts w:cs="Calibri"/>
        </w:rPr>
        <w:t xml:space="preserve"> med hjemmel i § 18 i ”Forskrift om offentlege arkiv”. Det er med utgangspunkt i dette hjemmelsgrunnlaget at </w:t>
      </w:r>
      <w:r>
        <w:rPr>
          <w:rFonts w:cs="Calibri"/>
          <w:b/>
        </w:rPr>
        <w:t>Depot</w:t>
      </w:r>
      <w:r>
        <w:rPr>
          <w:rFonts w:cs="Calibri"/>
        </w:rPr>
        <w:t xml:space="preserve"> vil foreta en gjennomgang av denne innleveringen av </w:t>
      </w:r>
      <w:r>
        <w:rPr>
          <w:rFonts w:cs="Calibri"/>
          <w:b/>
          <w:bCs/>
        </w:rPr>
        <w:t>System</w:t>
      </w:r>
      <w:r>
        <w:rPr>
          <w:rFonts w:cs="Calibri"/>
          <w:bCs/>
        </w:rPr>
        <w:t>.</w:t>
      </w:r>
    </w:p>
    <w:p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>
      <w:pPr>
        <w:autoSpaceDE w:val="0"/>
        <w:rPr>
          <w:szCs w:val="24"/>
        </w:rPr>
      </w:pPr>
      <w:r>
        <w:rPr>
          <w:szCs w:val="24"/>
        </w:rPr>
        <w:t>For innlevering av eldre og avsluttet elektronisk arkiv til kommunalt arkivdepot gjelder følgende regelverk: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offentlege arkiv § 3, § 4, § 5, § 6, § 7, § 11, § 12, § 13, § 16, § 18, § 19 og § 20.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>
      <w:pPr>
        <w:autoSpaceDE w:val="0"/>
        <w:rPr>
          <w:sz w:val="20"/>
        </w:rPr>
      </w:pPr>
    </w:p>
    <w:p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avleveres eller overføres som depositum til Arkivverket" så langt dette er hensiktsmessig. </w:t>
      </w:r>
      <w:r>
        <w:rPr>
          <w:b/>
        </w:rPr>
        <w:t>Depot</w:t>
      </w:r>
      <w:r>
        <w:t xml:space="preserve"> vil derfor sjekke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>opp mot paragrafene § 5-6 t.o.m. § 5-32 i A. (nevnt ovenfor).  De første 5 paragrafene er ikke relevante som testpunkt for en innlevering.</w:t>
      </w:r>
    </w:p>
    <w:p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>
      <w:pPr>
        <w:rPr>
          <w:rFonts w:cs="Calibri"/>
        </w:rPr>
      </w:pPr>
      <w:r>
        <w:rPr>
          <w:rFonts w:cs="Calibri"/>
        </w:rPr>
        <w:t>Håndtering av mottatt digitalt arkivmateriale i depot IKAMR utføres iht. IKAMR prosesser og rutiner.</w:t>
      </w:r>
    </w:p>
    <w:p>
      <w:pPr>
        <w:rPr>
          <w:rFonts w:cs="Calibri"/>
        </w:rPr>
      </w:pPr>
      <w:r>
        <w:rPr>
          <w:rFonts w:cs="Calibri"/>
        </w:rPr>
        <w:t>Deponert uttrekk som Innleveringspakke SIP blir enten Godkjent eller Avvist.</w:t>
      </w:r>
      <w:r>
        <w:rPr>
          <w:rFonts w:cs="Calibri"/>
        </w:rPr>
        <w:br/>
        <w:t>Produksjonssystemet kan ikke slettes/kasseres før melding Godkjent fra IKAMR depot er mottatt av Arkivskaper.</w:t>
      </w:r>
    </w:p>
    <w:p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>
      <w:pPr>
        <w:rPr>
          <w:rFonts w:cs="Calibri"/>
        </w:rPr>
      </w:pPr>
      <w:r>
        <w:rPr>
          <w:rFonts w:cs="Calibri"/>
        </w:rPr>
        <w:t>A2</w:t>
      </w:r>
      <w:r>
        <w:rPr>
          <w:rFonts w:cs="Calibri"/>
        </w:rPr>
        <w:tab/>
        <w:t>Mottakskontroll i IKAMR depot</w:t>
      </w:r>
      <w:r>
        <w:rPr>
          <w:rFonts w:cs="Calibri"/>
        </w:rPr>
        <w:br/>
        <w:t>A2-1</w:t>
      </w:r>
      <w:r>
        <w:rPr>
          <w:rFonts w:cs="Calibri"/>
        </w:rPr>
        <w:tab/>
        <w:t>Håndtering av avtale (ført i IKAMR saksarkiv)</w:t>
      </w:r>
      <w:r>
        <w:rPr>
          <w:rFonts w:cs="Calibri"/>
        </w:rPr>
        <w:br/>
        <w:t>A2-2</w:t>
      </w:r>
      <w:r>
        <w:rPr>
          <w:rFonts w:cs="Calibri"/>
        </w:rPr>
        <w:tab/>
        <w:t>Oppretting av depot-logg (alle operasjoner i depot loggføres)</w:t>
      </w:r>
      <w:r>
        <w:rPr>
          <w:rFonts w:cs="Calibri"/>
        </w:rPr>
        <w:br/>
        <w:t>A2-3</w:t>
      </w:r>
      <w:r>
        <w:rPr>
          <w:rFonts w:cs="Calibri"/>
        </w:rPr>
        <w:tab/>
        <w:t>Mottak (Innleveringspakke SIP lagt i antivirus karantene)</w:t>
      </w:r>
      <w:r>
        <w:rPr>
          <w:rFonts w:cs="Calibri"/>
        </w:rPr>
        <w:br/>
        <w:t>A2-4</w:t>
      </w:r>
      <w:r>
        <w:rPr>
          <w:rFonts w:cs="Calibri"/>
        </w:rPr>
        <w:tab/>
        <w:t>Registrering (mottak registreres i IKAMR saksarkiv)</w:t>
      </w:r>
      <w:r>
        <w:rPr>
          <w:rFonts w:cs="Calibri"/>
        </w:rPr>
        <w:br/>
        <w:t>A2-5</w:t>
      </w:r>
      <w:r>
        <w:rPr>
          <w:rFonts w:cs="Calibri"/>
        </w:rPr>
        <w:tab/>
        <w:t>Utsending av kvittering (dette dokumentet som utgående journalpost)</w:t>
      </w:r>
      <w:r>
        <w:rPr>
          <w:rFonts w:cs="Calibri"/>
        </w:rPr>
        <w:br/>
        <w:t>A2-6</w:t>
      </w:r>
      <w:r>
        <w:rPr>
          <w:rFonts w:cs="Calibri"/>
        </w:rPr>
        <w:tab/>
        <w:t>Antivirus kontroll (etter antivirus karantene)</w:t>
      </w:r>
      <w:r>
        <w:rPr>
          <w:rFonts w:cs="Calibri"/>
        </w:rPr>
        <w:br/>
        <w:t>A2-7</w:t>
      </w:r>
      <w:r>
        <w:rPr>
          <w:rFonts w:cs="Calibri"/>
        </w:rPr>
        <w:tab/>
        <w:t>Innholdskontroll (&lt;uuid&gt;.tar, info.xml, sysdoc, report og ev. andre filer og mapper)</w:t>
      </w:r>
      <w:r>
        <w:rPr>
          <w:rFonts w:cs="Calibri"/>
        </w:rPr>
        <w:br/>
        <w:t>A2-8</w:t>
      </w:r>
      <w:r>
        <w:rPr>
          <w:rFonts w:cs="Calibri"/>
        </w:rPr>
        <w:tab/>
        <w:t>Integritetssikring (kontroll av sjekksum Innleveringspakke SIP mot sjekksummer i info.xml)</w:t>
      </w:r>
    </w:p>
    <w:p>
      <w:pPr>
        <w:rPr>
          <w:rFonts w:cs="Calibri"/>
        </w:rPr>
      </w:pPr>
      <w:r>
        <w:rPr>
          <w:rFonts w:cs="Calibri"/>
        </w:rPr>
        <w:t>A3</w:t>
      </w:r>
      <w:r>
        <w:rPr>
          <w:rFonts w:cs="Calibri"/>
        </w:rPr>
        <w:tab/>
        <w:t>Innsjekking i IKAMR depot</w:t>
      </w:r>
      <w:r>
        <w:rPr>
          <w:rFonts w:cs="Calibri"/>
        </w:rPr>
        <w:br/>
        <w:t>A3-1</w:t>
      </w:r>
      <w:r>
        <w:rPr>
          <w:rFonts w:cs="Calibri"/>
        </w:rPr>
        <w:tab/>
        <w:t>Data innhenting (kopi av Innleveringspakke SIP overføres til testområde)</w:t>
      </w:r>
      <w:r>
        <w:rPr>
          <w:rFonts w:cs="Calibri"/>
        </w:rPr>
        <w:br/>
        <w:t>A3-2</w:t>
      </w:r>
      <w:r>
        <w:rPr>
          <w:rFonts w:cs="Calibri"/>
        </w:rPr>
        <w:tab/>
        <w:t>Integritetssikring (etter overføring til testområde)</w:t>
      </w:r>
      <w:r>
        <w:rPr>
          <w:rFonts w:cs="Calibri"/>
        </w:rPr>
        <w:br/>
        <w:t>A3-3</w:t>
      </w:r>
      <w:r>
        <w:rPr>
          <w:rFonts w:cs="Calibri"/>
        </w:rPr>
        <w:tab/>
        <w:t>Utpakking av Innleveringspakke SIP (fra tar-format til filer og mapper)</w:t>
      </w:r>
      <w:r>
        <w:rPr>
          <w:rFonts w:cs="Calibri"/>
        </w:rPr>
        <w:br/>
        <w:t>A3-4</w:t>
      </w:r>
      <w:r>
        <w:rPr>
          <w:rFonts w:cs="Calibri"/>
        </w:rPr>
        <w:tab/>
        <w:t>Validering av xml mot DIAS-skjemaer</w:t>
      </w:r>
    </w:p>
    <w:p>
      <w:pPr>
        <w:rPr>
          <w:rFonts w:cs="Calibri"/>
        </w:rPr>
      </w:pPr>
      <w:r>
        <w:rPr>
          <w:rFonts w:cs="Calibri"/>
        </w:rPr>
        <w:t>A4</w:t>
      </w:r>
      <w:r>
        <w:rPr>
          <w:rFonts w:cs="Calibri"/>
        </w:rPr>
        <w:tab/>
        <w:t>Testing</w:t>
      </w:r>
      <w:r>
        <w:rPr>
          <w:rFonts w:cs="Calibri"/>
        </w:rPr>
        <w:br/>
        <w:t>A4-1</w:t>
      </w:r>
      <w:r>
        <w:rPr>
          <w:rFonts w:cs="Calibri"/>
        </w:rPr>
        <w:tab/>
        <w:t>Oppretting av test-logg</w:t>
      </w:r>
      <w:r>
        <w:rPr>
          <w:rFonts w:cs="Calibri"/>
        </w:rPr>
        <w:br/>
        <w:t>A4-2</w:t>
      </w:r>
      <w:r>
        <w:rPr>
          <w:rFonts w:cs="Calibri"/>
        </w:rPr>
        <w:tab/>
        <w:t>Teknisk konsistens, korrekt og komplett (xml validering mot xsd skjema, arkivformat</w:t>
      </w:r>
      <w:r>
        <w:rPr>
          <w:rFonts w:cs="Calibri"/>
        </w:rPr>
        <w:br/>
      </w:r>
      <w:r>
        <w:rPr>
          <w:rFonts w:cs="Calibri"/>
        </w:rPr>
        <w:tab/>
        <w:t>dokument pdf/a og andre arkivformat, dokumentasjon vedlagt osv.)</w:t>
      </w:r>
      <w:r>
        <w:rPr>
          <w:rFonts w:cs="Calibri"/>
        </w:rPr>
        <w:br/>
        <w:t>A4-3</w:t>
      </w:r>
      <w:r>
        <w:rPr>
          <w:rFonts w:cs="Calibri"/>
        </w:rPr>
        <w:tab/>
        <w:t>Struktur- og formatkrav</w:t>
      </w:r>
      <w:r>
        <w:rPr>
          <w:rFonts w:cs="Calibri"/>
        </w:rPr>
        <w:br/>
        <w:t>A4-4</w:t>
      </w:r>
      <w:r>
        <w:rPr>
          <w:rFonts w:cs="Calibri"/>
        </w:rPr>
        <w:tab/>
        <w:t>Teknisk- og bevarings-metadata</w:t>
      </w:r>
      <w:r>
        <w:rPr>
          <w:rFonts w:cs="Calibri"/>
        </w:rPr>
        <w:br/>
        <w:t>A4-5</w:t>
      </w:r>
      <w:r>
        <w:rPr>
          <w:rFonts w:cs="Calibri"/>
        </w:rPr>
        <w:tab/>
        <w:t>Sjekksummer i enkeltfiler</w:t>
      </w:r>
    </w:p>
    <w:p>
      <w:pPr>
        <w:rPr>
          <w:rFonts w:cs="Calibri"/>
        </w:rPr>
      </w:pPr>
      <w:r>
        <w:rPr>
          <w:rFonts w:cs="Calibri"/>
        </w:rPr>
        <w:t>A5</w:t>
      </w:r>
      <w:r>
        <w:rPr>
          <w:rFonts w:cs="Calibri"/>
        </w:rPr>
        <w:tab/>
        <w:t>Lage Arkivpakke AIP</w:t>
      </w:r>
    </w:p>
    <w:p>
      <w:pPr>
        <w:rPr>
          <w:rFonts w:ascii="Calibri" w:hAnsi="Calibri" w:cs="Calibri"/>
        </w:rPr>
      </w:pPr>
      <w:r>
        <w:rPr>
          <w:rFonts w:cs="Calibri"/>
        </w:rPr>
        <w:t>A6</w:t>
      </w:r>
      <w:r>
        <w:rPr>
          <w:rFonts w:cs="Calibri"/>
        </w:rPr>
        <w:tab/>
        <w:t>Lagring</w:t>
      </w:r>
      <w:r>
        <w:rPr>
          <w:rFonts w:cs="Calibri"/>
        </w:rPr>
        <w:br/>
        <w:t>A6-1</w:t>
      </w:r>
      <w:r>
        <w:rPr>
          <w:rFonts w:cs="Calibri"/>
        </w:rPr>
        <w:tab/>
        <w:t>Lagring i KDRS depotforvaltningssystem</w:t>
      </w:r>
      <w:r>
        <w:rPr>
          <w:rFonts w:cs="Calibri"/>
        </w:rPr>
        <w:br/>
        <w:t>A6-2</w:t>
      </w:r>
      <w:r>
        <w:rPr>
          <w:rFonts w:cs="Calibri"/>
        </w:rPr>
        <w:tab/>
        <w:t>Tilbakemelding og opprydding</w:t>
      </w:r>
      <w:r>
        <w:rPr>
          <w:rFonts w:cs="Calibri"/>
        </w:rPr>
        <w:br/>
        <w:t>A6-2-1</w:t>
      </w:r>
      <w:r>
        <w:rPr>
          <w:rFonts w:cs="Calibri"/>
        </w:rPr>
        <w:tab/>
        <w:t>Lage tilbakemelding (IKAMR saksarkiv som Godkjent eller Avvist)</w:t>
      </w:r>
      <w:r>
        <w:rPr>
          <w:rFonts w:cs="Calibri"/>
        </w:rPr>
        <w:br/>
        <w:t>A6-2-2</w:t>
      </w:r>
      <w:r>
        <w:rPr>
          <w:rFonts w:cs="Calibri"/>
        </w:rPr>
        <w:tab/>
        <w:t>Utsending av tilbakemelding (til Arkivskaper eller andre som ber om innsyn)</w:t>
      </w:r>
      <w:r>
        <w:rPr>
          <w:rFonts w:cs="Calibri"/>
        </w:rPr>
        <w:br/>
        <w:t>A6-2-3</w:t>
      </w:r>
      <w:r>
        <w:rPr>
          <w:rFonts w:cs="Calibri"/>
        </w:rPr>
        <w:tab/>
        <w:t>Opprydding</w:t>
      </w:r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6B3524"/>
    <w:multiLevelType w:val="hybridMultilevel"/>
    <w:tmpl w:val="F99C8B80"/>
    <w:lvl w:ilvl="0" w:tplc="B04C0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102284">
    <w:abstractNumId w:val="2"/>
  </w:num>
  <w:num w:numId="2" w16cid:durableId="597295559">
    <w:abstractNumId w:val="3"/>
  </w:num>
  <w:num w:numId="3" w16cid:durableId="13539908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40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949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cp:lastPrinted>2018-11-10T11:32:00Z</cp:lastPrinted>
  <dcterms:created xsi:type="dcterms:W3CDTF">2022-05-02T11:02:00Z</dcterms:created>
  <dcterms:modified xsi:type="dcterms:W3CDTF">2022-05-02T11:02:00Z</dcterms:modified>
</cp:coreProperties>
</file>