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Instruks Noark5 Uttrekk v1.4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356"/>
      </w:tblGrid>
      <w:tr>
        <w:trPr>
          <w:divId w:val="26831485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2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Instruks Noark5 Uttrekk</w:t>
            </w:r>
          </w:p>
        </w:tc>
      </w:tr>
      <w:tr>
        <w:trPr>
          <w:divId w:val="26831485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268314856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1.4</w:t>
            </w:r>
          </w:p>
        </w:tc>
      </w:tr>
      <w:tr>
        <w:trPr>
          <w:divId w:val="26831485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2020-06-19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80"/>
        <w:gridCol w:w="2317"/>
        <w:gridCol w:w="2294"/>
      </w:tblGrid>
      <w:tr>
        <w:trPr>
          <w:divId w:val="1925216987"/>
        </w:trPr>
        <w:tc>
          <w:tcPr>
            <w:tcW w:w="1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IKAMR elarkivarer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Sentralbord: 40 61 86 00</w:t>
            </w:r>
          </w:p>
        </w:tc>
        <w:tc>
          <w:tcPr>
            <w:tcW w:w="2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hyperlink r:id="rId4" w:history="1">
              <w:r>
                <w:rPr>
                  <w:rStyle w:val="Hyperkobling"/>
                  <w:rFonts w:ascii="Calibri" w:hAnsi="Calibri" w:cs="Calibri"/>
                  <w:sz w:val="20"/>
                  <w:szCs w:val="20"/>
                </w:rPr>
                <w:t>postmottak@ikamr.no</w:t>
              </w:r>
            </w:hyperlink>
          </w:p>
        </w:tc>
      </w:tr>
      <w:tr>
        <w:trPr>
          <w:divId w:val="1925216987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Torbjørn Aasen</w:t>
            </w:r>
          </w:p>
        </w:tc>
        <w:tc>
          <w:tcPr>
            <w:tcW w:w="2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Mobil: 924 65 108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hyperlink r:id="rId5" w:history="1">
              <w:r>
                <w:rPr>
                  <w:rStyle w:val="Hyperkobling"/>
                  <w:rFonts w:ascii="Calibri" w:hAnsi="Calibri" w:cs="Calibri"/>
                  <w:sz w:val="20"/>
                  <w:szCs w:val="20"/>
                </w:rPr>
                <w:t>torbjorn.aasen@ikamr.no</w:t>
              </w:r>
            </w:hyperlink>
          </w:p>
        </w:tc>
      </w:tr>
      <w:tr>
        <w:trPr>
          <w:divId w:val="1925216987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Tore Fadnes</w:t>
            </w:r>
          </w:p>
        </w:tc>
        <w:tc>
          <w:tcPr>
            <w:tcW w:w="2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Mobil: 971 15 093</w:t>
            </w:r>
          </w:p>
        </w:tc>
        <w:tc>
          <w:tcPr>
            <w:tcW w:w="2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>
                <w:rPr>
                  <w:rStyle w:val="Hyperkobling"/>
                  <w:rFonts w:ascii="Calibri" w:hAnsi="Calibri" w:cs="Calibri"/>
                  <w:sz w:val="20"/>
                  <w:szCs w:val="20"/>
                </w:rPr>
                <w:t>tore.fadnes@ikamr.no</w:t>
              </w:r>
            </w:hyperlink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t>Noark 5 uttrekk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Noark 5 versjoner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Noark 5 versjon 5.0 (ev. notert som Noark 5.5)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Noark 5 versjon 4.0 (ev. notert som Noark 5.4)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Noark 5 versjon 3.1 (ev. notert som Noark 5.3.1)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Noark 5-uttrekket genereres med systemets uttrekksfunksjon, etter at arkivkskaper har kvalitetsikret korrekt avslutning av Saker, Journalpost og Dokumenter. Samt at arkivdokumenter i arkivformat er laget av produksjonsdokumentene.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Innholdsfiler i uttrekksmappa </w:t>
      </w:r>
      <w:r>
        <w:rPr>
          <w:rFonts w:ascii="Calibri" w:hAnsi="Calibri" w:cs="Calibri"/>
          <w:color w:val="0000FF"/>
          <w:sz w:val="20"/>
          <w:szCs w:val="20"/>
        </w:rPr>
        <w:t>..\uttrekkN5\</w:t>
      </w:r>
      <w:r>
        <w:rPr>
          <w:rFonts w:ascii="Calibri" w:hAnsi="Calibri" w:cs="Calibri"/>
          <w:color w:val="000000"/>
          <w:sz w:val="20"/>
          <w:szCs w:val="20"/>
        </w:rPr>
        <w:t xml:space="preserve"> er da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>..\uttrekkN5\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arkivuttrekk.xml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addml.xsd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arkivstruktur.xml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arkivstruktur.xsd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loependejournal.xml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loependejournal.xsd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offentligjournal.xml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offentligjournal.xml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endringslogg.xml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   endringslogg.xsd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 [info.txt | info.xml kan være i hoved- eller undermappe f. eks. SYSDOK eller være helt fraværende - mer info]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   [virksomhetsspesifikke metadata xml og xsd er Opsjon - eksempler på dette legges til her seinere]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FF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FF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>    dokumenter\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        </w:t>
      </w:r>
      <w:r>
        <w:rPr>
          <w:rFonts w:ascii="Calibri" w:hAnsi="Calibri" w:cs="Calibri"/>
          <w:color w:val="434343"/>
          <w:sz w:val="20"/>
          <w:szCs w:val="20"/>
        </w:rPr>
        <w:t xml:space="preserve">[... ev. underkataloger f. eks. </w:t>
      </w:r>
      <w:r>
        <w:rPr>
          <w:rFonts w:ascii="Calibri" w:hAnsi="Calibri" w:cs="Calibri"/>
          <w:color w:val="0000FF"/>
          <w:sz w:val="20"/>
          <w:szCs w:val="20"/>
        </w:rPr>
        <w:t xml:space="preserve">..\yyyy\mm\dd\ </w:t>
      </w:r>
      <w:r>
        <w:rPr>
          <w:rFonts w:ascii="Calibri" w:hAnsi="Calibri" w:cs="Calibri"/>
          <w:color w:val="434343"/>
          <w:sz w:val="20"/>
          <w:szCs w:val="20"/>
        </w:rPr>
        <w:t>med arkivdokumenter eller alle dokumenter i hovedmappa]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 xml:space="preserve">    sysdoc\]       </w:t>
      </w:r>
      <w:r>
        <w:rPr>
          <w:rFonts w:ascii="Calibri" w:hAnsi="Calibri" w:cs="Calibri"/>
          <w:color w:val="434343"/>
          <w:sz w:val="20"/>
          <w:szCs w:val="20"/>
        </w:rPr>
        <w:t>--- standardisert dedikert mappe for medfølgende dokumentasjonsfiler (valgfri)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434343"/>
          <w:sz w:val="20"/>
          <w:szCs w:val="20"/>
        </w:rPr>
      </w:pPr>
      <w:r>
        <w:rPr>
          <w:rFonts w:ascii="Calibri" w:hAnsi="Calibri" w:cs="Calibri"/>
          <w:color w:val="434343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FF00FF"/>
          <w:sz w:val="20"/>
          <w:szCs w:val="20"/>
        </w:rPr>
        <w:t xml:space="preserve">    report\]        </w:t>
      </w:r>
      <w:r>
        <w:rPr>
          <w:rFonts w:ascii="Calibri" w:hAnsi="Calibri" w:cs="Calibri"/>
          <w:color w:val="434343"/>
          <w:sz w:val="20"/>
          <w:szCs w:val="20"/>
        </w:rPr>
        <w:t xml:space="preserve">--- standardisert dedikert mappe for elektroniske rapporter (valgfri),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alle </w:t>
      </w:r>
      <w:r>
        <w:rPr>
          <w:rFonts w:ascii="Calibri" w:hAnsi="Calibri" w:cs="Calibri"/>
          <w:color w:val="434343"/>
          <w:sz w:val="20"/>
          <w:szCs w:val="20"/>
        </w:rPr>
        <w:t xml:space="preserve">analyser og rapporter inkl. fra Arkade som arkivskaper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</w:t>
      </w:r>
      <w:r>
        <w:rPr>
          <w:rFonts w:ascii="Calibri" w:hAnsi="Calibri" w:cs="Calibri"/>
          <w:color w:val="434343"/>
          <w:sz w:val="20"/>
          <w:szCs w:val="20"/>
        </w:rPr>
        <w:t>og/eller uttrekksprodusent lager mot systemet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rPr>
          <w:rFonts w:ascii="Calibri" w:hAnsi="Calibri" w:cs="Calibri"/>
          <w:b/>
          <w:bCs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br w:type="page"/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lastRenderedPageBreak/>
        <w:t>Arkade 5  - Innlasting / Testing / Pakking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Før innlasting i Arkade 5 må metadata som skal lagres være kvalitetsikret av arkivleder, IKT og depot IKAMR via regneark for uttrekket/arkivdelen.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Følg IKAMR siste Arkade 5 brukerveiledning.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- Opprett og kopier innhold til eventulle </w:t>
      </w:r>
      <w:r>
        <w:rPr>
          <w:rFonts w:ascii="Calibri" w:hAnsi="Calibri" w:cs="Calibri"/>
          <w:color w:val="FF00FF"/>
          <w:sz w:val="20"/>
          <w:szCs w:val="20"/>
        </w:rPr>
        <w:t>..\systdoc\..</w:t>
      </w:r>
      <w:r>
        <w:rPr>
          <w:rFonts w:ascii="Calibri" w:hAnsi="Calibri" w:cs="Calibri"/>
          <w:color w:val="000000"/>
          <w:sz w:val="20"/>
          <w:szCs w:val="20"/>
        </w:rPr>
        <w:t xml:space="preserve"> og .</w:t>
      </w:r>
      <w:r>
        <w:rPr>
          <w:rFonts w:ascii="Calibri" w:hAnsi="Calibri" w:cs="Calibri"/>
          <w:color w:val="FF00FF"/>
          <w:sz w:val="20"/>
          <w:szCs w:val="20"/>
        </w:rPr>
        <w:t>.\report\..</w:t>
      </w:r>
      <w:r>
        <w:rPr>
          <w:rFonts w:ascii="Calibri" w:hAnsi="Calibri" w:cs="Calibri"/>
          <w:color w:val="000000"/>
          <w:sz w:val="20"/>
          <w:szCs w:val="20"/>
        </w:rPr>
        <w:t xml:space="preserve"> innunder uttrekks-mappa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0"/>
          <w:szCs w:val="20"/>
        </w:rPr>
        <w:t xml:space="preserve"> "Velg katalog" ..\uttrekkN5\ fra Arkade 5 og Velg arkivtype "Noark5" med radioknapp.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"Last inn uttrekk" og "Start testing" og når test er kjørt ferdig "Vis rapport"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- </w:t>
      </w:r>
      <w:r>
        <w:rPr>
          <w:rFonts w:ascii="Calibri" w:hAnsi="Calibri" w:cs="Calibri"/>
          <w:color w:val="FA0000"/>
          <w:sz w:val="20"/>
          <w:szCs w:val="20"/>
        </w:rPr>
        <w:t>Velg pakketype "AIP"</w:t>
      </w:r>
      <w:r>
        <w:rPr>
          <w:rFonts w:ascii="Calibri" w:hAnsi="Calibri" w:cs="Calibri"/>
          <w:color w:val="000000"/>
          <w:sz w:val="20"/>
          <w:szCs w:val="20"/>
        </w:rPr>
        <w:t>, "Opprett pakke" med Arkade 5 Metadata iht. regneark fra arkivleder, IKT og IKAMR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- Velg plassering av pakke.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Innlevering av Innleveringspakke SIP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 Info.xml metadata-fil "&lt;uuid&gt;.xml" sendes depot pr. epost med kopi til Arkivskaper arkivleder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 Uttrekksfil "&lt;uuid&gt;.tar" innleveres etter avtale på sikker måte etter at den er kryptert av uttrekksprodusent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b/>
          <w:bCs/>
          <w:color w:val="38761D"/>
          <w:sz w:val="20"/>
          <w:szCs w:val="20"/>
        </w:rPr>
        <w:t>Eks: [1-42] Arkade 5 Metadata for et Noark 5-uttrekk,  [43-51] Depot Status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38761D"/>
          <w:sz w:val="20"/>
          <w:szCs w:val="20"/>
        </w:rPr>
      </w:pPr>
      <w:r>
        <w:rPr>
          <w:rFonts w:ascii="Calibri" w:hAnsi="Calibri" w:cs="Calibri"/>
          <w:color w:val="38761D"/>
          <w:sz w:val="20"/>
          <w:szCs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2367"/>
        <w:gridCol w:w="4378"/>
      </w:tblGrid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Arkivbeskrivelse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1599_003 ephorte (2003-2006)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Avtalenr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18/123-4; 2018-04-17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Arkivskaper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1599 Test kommune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Kontaktperson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 Person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Adresse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Kirkegata 10B, 6004 Ålesund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Telefon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12345678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Epost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per.person@test.kommune.no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Overfører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IKT Test kommune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Kontaktperson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 Person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Adresse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Kirkegata 10B, 6004 Ålesund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Telefon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12345678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Epost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per.person@test.kommune.no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Produsent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IKT Test kommune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Kontaktperson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Hilde Hildesen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Adresse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Kirkegata 10B, 6004 Ålesund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Telefon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98765432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Epost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hilde.hildesen@ikt.test.kommune.no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Eier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1599 Test kommune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Kontaktperson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Hilde Hildesen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Adresse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Kirkegata 10B, 6004 Ålesund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Telefon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98765432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Epost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AD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hilde.hildesen@ikt.test.kommune.no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Mottaker</w:t>
            </w:r>
          </w:p>
        </w:tc>
        <w:tc>
          <w:tcPr>
            <w:tcW w:w="4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Interkommunalt Arkiv for Møre og Romsdal IKS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Systemnavn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ephorte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25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Versjon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5.3.4.8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Noark5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Typeversjon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Uttrekkssystem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ephorte Submission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Versjon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2.7.1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Noark5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Typeversjon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Startdato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01.01.2003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Sluttdato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31.12.2006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34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Uttrekksdato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08.05.2018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Merkelapp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FEFE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1599_003 ephorte (2003-2006)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Skaper info.xml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IKT Test kommune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Kontaktperson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Hilde Hildesen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Adresse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Kirkegata 10B, 6004 Ålesund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Telefon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98765432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Epost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hilde.hildesen@ikt.test.kommune.no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41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METS program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Arkade 5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42</w:t>
            </w:r>
          </w:p>
        </w:tc>
        <w:tc>
          <w:tcPr>
            <w:tcW w:w="2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METS program versjon</w:t>
            </w:r>
          </w:p>
        </w:tc>
        <w:tc>
          <w:tcPr>
            <w:tcW w:w="4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F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1.6.1.0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43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Innmeldt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13.04.2018 14:28 JP1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44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Avtale sendt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17.04.2018 10:33 JP2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45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Avtale bekreftet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23.04.2018 14:08 JP3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46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Info Om Innlevering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26.04.2018 09:13 JP4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47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Metadata bekreftet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04.05.2018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48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info.xml inn dato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11.05.2018 12:01 JP5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49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Kvittering mottak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11.05.2018 15:42 JP6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Deponert dato</w:t>
            </w:r>
          </w:p>
        </w:tc>
        <w:tc>
          <w:tcPr>
            <w:tcW w:w="4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11.05.2018 15:15 (10,8 GB zip / 13,1 GB tar)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Deponert id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E-1599-2020-0002</w:t>
            </w:r>
          </w:p>
        </w:tc>
      </w:tr>
      <w:tr>
        <w:trPr>
          <w:divId w:val="12862358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 med dato</w:t>
            </w:r>
          </w:p>
        </w:tc>
        <w:tc>
          <w:tcPr>
            <w:tcW w:w="4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5-Valideres 2020-04-23</w:t>
            </w:r>
          </w:p>
        </w:tc>
      </w:tr>
    </w:tbl>
    <w:p>
      <w:pPr>
        <w:divId w:val="1286235893"/>
        <w:rPr>
          <w:rFonts w:eastAsia="Times New Roman"/>
        </w:rPr>
      </w:pPr>
    </w:p>
    <w:sectPr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BF902-1C99-4B54-A279-0B4ED832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14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re.fadnes@ikamr.no" TargetMode="External"/><Relationship Id="rId5" Type="http://schemas.openxmlformats.org/officeDocument/2006/relationships/hyperlink" Target="mailto:torbjorn.aasen@ikamr.no" TargetMode="External"/><Relationship Id="rId4" Type="http://schemas.openxmlformats.org/officeDocument/2006/relationships/hyperlink" Target="mailto:postmottak@ikamr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575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2020-06-19T06:17:00Z</dcterms:created>
  <dcterms:modified xsi:type="dcterms:W3CDTF">2020-06-19T06:18:00Z</dcterms:modified>
</cp:coreProperties>
</file>