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9E7" w:rsidRDefault="008F03E6" w:rsidP="008F03E6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  <w:r w:rsidRPr="008F03E6">
        <w:rPr>
          <w:rFonts w:ascii="Bookman Old Style" w:hAnsi="Bookman Old Style"/>
          <w:b/>
          <w:sz w:val="32"/>
          <w:szCs w:val="32"/>
          <w:u w:val="single"/>
        </w:rPr>
        <w:t xml:space="preserve">Memoria de la práctica </w:t>
      </w:r>
      <w:proofErr w:type="spellStart"/>
      <w:r w:rsidRPr="008F03E6">
        <w:rPr>
          <w:rFonts w:ascii="Bookman Old Style" w:hAnsi="Bookman Old Style"/>
          <w:b/>
          <w:sz w:val="32"/>
          <w:szCs w:val="32"/>
          <w:u w:val="single"/>
        </w:rPr>
        <w:t>Html</w:t>
      </w:r>
      <w:proofErr w:type="spellEnd"/>
      <w:r w:rsidRPr="008F03E6">
        <w:rPr>
          <w:rFonts w:ascii="Bookman Old Style" w:hAnsi="Bookman Old Style"/>
          <w:b/>
          <w:sz w:val="32"/>
          <w:szCs w:val="32"/>
          <w:u w:val="single"/>
        </w:rPr>
        <w:t xml:space="preserve"> final.</w:t>
      </w:r>
    </w:p>
    <w:p w:rsidR="008F03E6" w:rsidRPr="008F03E6" w:rsidRDefault="008F03E6" w:rsidP="008F03E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Ha sido una práctica bastante enriquecedora. Donde se observa, un poco, la evolución a lo largo de esta unidad. No obstante, aún sigue siendo una página carente de maquetación y diseño. Habrá que seguir avanzando a la siguiente unidad para adquirir mayores conocimientos en este sentido.</w:t>
      </w:r>
      <w:bookmarkStart w:id="0" w:name="_GoBack"/>
      <w:bookmarkEnd w:id="0"/>
    </w:p>
    <w:sectPr w:rsidR="008F03E6" w:rsidRPr="008F0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E6"/>
    <w:rsid w:val="008F03E6"/>
    <w:rsid w:val="00BB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0FAE1"/>
  <w15:chartTrackingRefBased/>
  <w15:docId w15:val="{8B1FA4B9-4775-4EAE-9ACB-5D3313ED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2019-01-17T13:59:00Z</dcterms:created>
  <dcterms:modified xsi:type="dcterms:W3CDTF">2019-01-17T14:05:00Z</dcterms:modified>
</cp:coreProperties>
</file>