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国家网络安全宣传周】国家网络安全宣传周来了，一图秒懂！</w:t>
      </w:r>
    </w:p>
    <w:p>
      <w:pPr>
        <w:keepNext w:val="0"/>
        <w:keepLines w:val="0"/>
        <w:widowControl/>
        <w:suppressLineNumbers w:val="0"/>
        <w:pBdr>
          <w:top w:val="single" w:color="D5D5D5" w:sz="4" w:space="0"/>
          <w:bottom w:val="single" w:color="D5D5D5" w:sz="4" w:space="0"/>
        </w:pBdr>
        <w:spacing w:line="4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kern w:val="0"/>
          <w:sz w:val="12"/>
          <w:szCs w:val="12"/>
          <w:lang w:val="en-US" w:eastAsia="zh-CN" w:bidi="ar"/>
        </w:rPr>
        <w:t>2018-09-18 13:42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kern w:val="0"/>
          <w:sz w:val="12"/>
          <w:szCs w:val="1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kern w:val="0"/>
          <w:sz w:val="12"/>
          <w:szCs w:val="12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kern w:val="0"/>
          <w:sz w:val="12"/>
          <w:szCs w:val="12"/>
          <w:u w:val="none"/>
          <w:lang w:val="en-US" w:eastAsia="zh-CN" w:bidi="ar"/>
        </w:rPr>
        <w:instrText xml:space="preserve"> HYPERLINK "https://www.thepaper.cn/newsDetail_forward_2451416" \t "http://china.huanqiu.com/article/2018-09/_blank"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kern w:val="0"/>
          <w:sz w:val="12"/>
          <w:szCs w:val="12"/>
          <w:u w:val="no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12"/>
          <w:szCs w:val="12"/>
          <w:u w:val="none"/>
        </w:rPr>
        <w:t>澎湃新闻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kern w:val="0"/>
          <w:sz w:val="12"/>
          <w:szCs w:val="1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5D5D5" w:sz="4" w:space="0"/>
          <w:bottom w:val="single" w:color="D5D5D5" w:sz="4" w:space="0"/>
        </w:pBdr>
        <w:spacing w:line="4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9EBE"/>
          <w:spacing w:val="0"/>
          <w:kern w:val="0"/>
          <w:sz w:val="12"/>
          <w:szCs w:val="12"/>
          <w:u w:val="none"/>
          <w:shd w:val="clear" w:fill="F5F5F5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9EBE"/>
          <w:spacing w:val="0"/>
          <w:kern w:val="0"/>
          <w:sz w:val="12"/>
          <w:szCs w:val="12"/>
          <w:u w:val="none"/>
          <w:shd w:val="clear" w:fill="F5F5F5"/>
          <w:lang w:val="en-US" w:eastAsia="zh-CN" w:bidi="ar"/>
        </w:rPr>
        <w:instrText xml:space="preserve"> HYPERLINK "http://china.huanqiu.com/article/2018-09/13050432.html" \l "thread"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9EBE"/>
          <w:spacing w:val="0"/>
          <w:kern w:val="0"/>
          <w:sz w:val="12"/>
          <w:szCs w:val="12"/>
          <w:u w:val="non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B9EBE"/>
          <w:spacing w:val="0"/>
          <w:sz w:val="12"/>
          <w:szCs w:val="12"/>
          <w:u w:val="none"/>
          <w:shd w:val="clear" w:fill="F5F5F5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9EBE"/>
          <w:spacing w:val="0"/>
          <w:kern w:val="0"/>
          <w:sz w:val="12"/>
          <w:szCs w:val="12"/>
          <w:u w:val="none"/>
          <w:shd w:val="clear" w:fill="F5F5F5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u w:val="none"/>
          <w:shd w:val="clear" w:fill="CB000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u w:val="none"/>
          <w:shd w:val="clear" w:fill="CB0000"/>
          <w:lang w:val="en-US" w:eastAsia="zh-CN" w:bidi="ar"/>
        </w:rPr>
        <w:instrText xml:space="preserve"> HYPERLINK "http://china.huanqiu.com/article/2018-09/13050432.html" \l "thread"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u w:val="none"/>
          <w:shd w:val="clear" w:fill="CB000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CB0000"/>
        </w:rPr>
        <w:t>参与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u w:val="none"/>
          <w:shd w:val="clear" w:fill="CB000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国家网络安全宣传周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7096125" cy="4391025"/>
            <wp:effectExtent l="0" t="0" r="317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“国家网络安全宣传周”即“中国国家网络安全宣传周”，是为了“共建网络安全，共享网络文明”而开展的主题活动，围绕金融、电信、电子政务、电子商务等重点领域和行业网络安全问题，针对社会公众关注的热点问题，举办网络安全体验展等系列主题宣传活动，营造网络安全人人有责、人人参与的良好氛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5257800" cy="7696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2018年国家网络安全宣传周于2018年9月17日至23日举行。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了解了什么是“网络安全宣传周”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小编就先带你一起了解一下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《中华人民共和国网络安全法》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《中华人民共和国网络安全法》由全国人民代表大会常务委员会于2016年11月7日发布，自2017年6月1日起施行。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作为我国网络安全领域的基础性法律，其在网络安全史上具有里程碑意义。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对于国家来说，《网络安全法》涵盖了网络空间主权、关键信息基础设施的保护条例，有效维护了国家网络空间主权和安全；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对于个人来说，其明确加强了对个人信息的保护，打击网络诈骗，从法律上保障了广大人民群众在网络空间的利益；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对于企业来说，《网络安全法》则对如何强化网络安全管理、提高网络产品和服务的安全可控水平等提出了明确的要求，指导着网络产业的安全、有序运行。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t>　　下面用一张图，让你秒懂《网络安全法》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4895850" cy="7620000"/>
            <wp:effectExtent l="0" t="0" r="635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2690495" cy="8853170"/>
            <wp:effectExtent l="0" t="0" r="1905" b="1143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3250" cy="8855710"/>
            <wp:effectExtent l="0" t="0" r="6350" b="889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4210" cy="8853805"/>
            <wp:effectExtent l="0" t="0" r="8890" b="10795"/>
            <wp:docPr id="8" name="图片 8" descr="2018091801430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09180143086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1004B"/>
    <w:rsid w:val="08E1004B"/>
    <w:rsid w:val="1E2D1D68"/>
    <w:rsid w:val="575008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2018-09-18T12:43:00Z</dcterms:created>
  <dc:creator>阳光</dc:creator>
  <cp:lastModifiedBy>阳光</cp:lastModifiedBy>
  <dcterms:modified xsi:type="dcterms:W3CDTF">2018-09-18T14:20:15Z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