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B5" w:rsidRDefault="00B82359">
      <w:r>
        <w:t>Question 3</w:t>
      </w:r>
    </w:p>
    <w:p w:rsidR="00B82359" w:rsidRDefault="00B82359">
      <w:r>
        <w:t xml:space="preserve">The Algorithm for computing the Simplified AES </w:t>
      </w:r>
      <w:proofErr w:type="spellStart"/>
      <w:r>
        <w:t>SBox</w:t>
      </w:r>
      <w:proofErr w:type="spellEnd"/>
      <w:r>
        <w:t xml:space="preserve"> </w:t>
      </w:r>
      <w:r w:rsidR="001750EA">
        <w:t>table</w:t>
      </w:r>
      <w:r>
        <w:t xml:space="preserve"> does exactly that, it computes a table.  However, this algorithm shows us how we can compute the </w:t>
      </w:r>
      <w:proofErr w:type="spellStart"/>
      <w:r>
        <w:t>SBox</w:t>
      </w:r>
      <w:proofErr w:type="spellEnd"/>
      <w:r>
        <w:t xml:space="preserve"> directly, without doing a table look up.  Write a Sage function to compute the Simplified AES </w:t>
      </w:r>
      <w:proofErr w:type="spellStart"/>
      <w:r>
        <w:t>SBox</w:t>
      </w:r>
      <w:proofErr w:type="spellEnd"/>
      <w:r>
        <w:t xml:space="preserve"> and Inverse </w:t>
      </w:r>
      <w:proofErr w:type="spellStart"/>
      <w:r>
        <w:t>SBox</w:t>
      </w:r>
      <w:proofErr w:type="spellEnd"/>
      <w:r>
        <w:t xml:space="preserve"> directly.  Meaning, write functions that take elements of L and return the element of L that the </w:t>
      </w:r>
      <w:proofErr w:type="spellStart"/>
      <w:r>
        <w:t>SBox</w:t>
      </w:r>
      <w:proofErr w:type="spellEnd"/>
      <w:r>
        <w:t xml:space="preserve"> table (or Inverse </w:t>
      </w:r>
      <w:proofErr w:type="spellStart"/>
      <w:r>
        <w:t>SBox</w:t>
      </w:r>
      <w:proofErr w:type="spellEnd"/>
      <w:r>
        <w:t xml:space="preserve">) lookup would map to.  (This is more than a textbook exercise.  Some people consider the AES </w:t>
      </w:r>
      <w:proofErr w:type="spellStart"/>
      <w:r>
        <w:t>SBox</w:t>
      </w:r>
      <w:proofErr w:type="spellEnd"/>
      <w:r>
        <w:t xml:space="preserve"> lookups to be insecure because they can leak information through the cache.  Such vulnerabilities are called Side Channels.  Computing </w:t>
      </w:r>
      <w:proofErr w:type="spellStart"/>
      <w:r>
        <w:t>SBoxes</w:t>
      </w:r>
      <w:proofErr w:type="spellEnd"/>
      <w:r>
        <w:t xml:space="preserve"> without lookups is one way to mitigate this type of attack.  </w:t>
      </w:r>
      <w:proofErr w:type="gramStart"/>
      <w:r>
        <w:t xml:space="preserve">Although there is a conditional statement in this </w:t>
      </w:r>
      <w:proofErr w:type="spellStart"/>
      <w:r>
        <w:t>SBox</w:t>
      </w:r>
      <w:proofErr w:type="spellEnd"/>
      <w:r>
        <w:t xml:space="preserve"> computation, which could be exploited by a side channel attack.)</w:t>
      </w:r>
      <w:proofErr w:type="gramEnd"/>
    </w:p>
    <w:p w:rsidR="00B82359" w:rsidRDefault="00B82359"/>
    <w:p w:rsidR="00B82359" w:rsidRDefault="00B82359">
      <w:r>
        <w:br w:type="page"/>
      </w:r>
    </w:p>
    <w:p w:rsidR="00B82359" w:rsidRDefault="00B82359" w:rsidP="00B82359">
      <w:r>
        <w:lastRenderedPageBreak/>
        <w:t>Solution:</w:t>
      </w:r>
    </w:p>
    <w:p w:rsidR="00B82359" w:rsidRDefault="00B82359" w:rsidP="00B82359">
      <w:r>
        <w:t xml:space="preserve">The Algorithm for computing the Simplified AES </w:t>
      </w:r>
      <w:proofErr w:type="spellStart"/>
      <w:r>
        <w:t>SBox</w:t>
      </w:r>
      <w:proofErr w:type="spellEnd"/>
      <w:r>
        <w:t xml:space="preserve"> matrix does exactly that, it computes a table.  However, this algorithm shows us how we can compute the </w:t>
      </w:r>
      <w:proofErr w:type="spellStart"/>
      <w:r>
        <w:t>SBox</w:t>
      </w:r>
      <w:proofErr w:type="spellEnd"/>
      <w:r>
        <w:t xml:space="preserve"> directly, without doing a table look up.  Write a Sage function to compute the Simplified AES </w:t>
      </w:r>
      <w:proofErr w:type="spellStart"/>
      <w:r>
        <w:t>SBox</w:t>
      </w:r>
      <w:proofErr w:type="spellEnd"/>
      <w:r>
        <w:t xml:space="preserve"> and Inverse </w:t>
      </w:r>
      <w:proofErr w:type="spellStart"/>
      <w:r>
        <w:t>SBox</w:t>
      </w:r>
      <w:proofErr w:type="spellEnd"/>
      <w:r>
        <w:t xml:space="preserve"> directly.  Meaning, write functions that take elements of L and return the element of L that the </w:t>
      </w:r>
      <w:proofErr w:type="spellStart"/>
      <w:r>
        <w:t>SBox</w:t>
      </w:r>
      <w:proofErr w:type="spellEnd"/>
      <w:r>
        <w:t xml:space="preserve"> table (or Inverse </w:t>
      </w:r>
      <w:proofErr w:type="spellStart"/>
      <w:r>
        <w:t>SBox</w:t>
      </w:r>
      <w:proofErr w:type="spellEnd"/>
      <w:r>
        <w:t xml:space="preserve">) lookup would map to.  (This is more than a textbook exercise.  Some people consider the AES </w:t>
      </w:r>
      <w:proofErr w:type="spellStart"/>
      <w:r>
        <w:t>SBox</w:t>
      </w:r>
      <w:proofErr w:type="spellEnd"/>
      <w:r>
        <w:t xml:space="preserve"> lookups to be insecure because they can leak information through the cache.  Such vulnerabilities are called Side Channels.  Computing </w:t>
      </w:r>
      <w:proofErr w:type="spellStart"/>
      <w:r>
        <w:t>SBoxes</w:t>
      </w:r>
      <w:proofErr w:type="spellEnd"/>
      <w:r>
        <w:t xml:space="preserve"> without lookups is one way to mitigate this type of attack.  </w:t>
      </w:r>
      <w:proofErr w:type="gramStart"/>
      <w:r>
        <w:t xml:space="preserve">Although there is a conditional statement in this </w:t>
      </w:r>
      <w:proofErr w:type="spellStart"/>
      <w:r>
        <w:t>SBox</w:t>
      </w:r>
      <w:proofErr w:type="spellEnd"/>
      <w:r>
        <w:t xml:space="preserve"> computation, which could be exploited by a side channel attack.)</w:t>
      </w:r>
      <w:proofErr w:type="gramEnd"/>
    </w:p>
    <w:p w:rsidR="00B82359" w:rsidRDefault="00AF7432" w:rsidP="00B8235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pt;margin-top:.25pt;width:362pt;height:306.35pt;z-index:251658240">
            <v:textbox>
              <w:txbxContent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SAES_DirectlyComputeSBox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(nibble):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state0 = nibble;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(0 != state0):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state1 = state0^-1;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else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: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state1 = 0;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state2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A.transpose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()*V(state1) + b);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state2;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SAES_DirectlyComputeInverseSBox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(nibble):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state0 = nibble;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state1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A.transpose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().inverse()*(V(state0) + b));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(0 != state1):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state2 = state1^-1;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else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: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state2 = 0;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state2;</w:t>
                  </w:r>
                </w:p>
                <w:p w:rsidR="00B82359" w:rsidRDefault="00B82359" w:rsidP="00B8235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B82359" w:rsidRDefault="00B82359"/>
              </w:txbxContent>
            </v:textbox>
          </v:shape>
        </w:pict>
      </w:r>
    </w:p>
    <w:p w:rsidR="00B82359" w:rsidRDefault="00B82359"/>
    <w:sectPr w:rsidR="00B82359" w:rsidSect="0006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B82359"/>
    <w:rsid w:val="000653B5"/>
    <w:rsid w:val="001750EA"/>
    <w:rsid w:val="00AF7432"/>
    <w:rsid w:val="00B82359"/>
    <w:rsid w:val="00C376D5"/>
    <w:rsid w:val="00F80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1423</Characters>
  <Application>Microsoft Office Word</Application>
  <DocSecurity>0</DocSecurity>
  <Lines>11</Lines>
  <Paragraphs>3</Paragraphs>
  <ScaleCrop>false</ScaleCrop>
  <Company>University of Washington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3</cp:revision>
  <dcterms:created xsi:type="dcterms:W3CDTF">2009-04-19T02:46:00Z</dcterms:created>
  <dcterms:modified xsi:type="dcterms:W3CDTF">2009-04-19T04:52:00Z</dcterms:modified>
</cp:coreProperties>
</file>