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BBE0" w14:textId="0FCD3618" w:rsidR="0086322D" w:rsidRPr="00993CD4" w:rsidRDefault="00993CD4" w:rsidP="00993CD4">
      <w:pPr>
        <w:jc w:val="center"/>
        <w:rPr>
          <w:rFonts w:ascii="Arial" w:eastAsia="思源宋体" w:hAnsi="Arial" w:cs="Arial"/>
          <w:sz w:val="44"/>
          <w:szCs w:val="44"/>
        </w:rPr>
      </w:pPr>
      <w:r w:rsidRPr="00993CD4">
        <w:rPr>
          <w:rFonts w:ascii="Arial" w:eastAsia="思源宋体" w:hAnsi="Arial" w:cs="Arial"/>
          <w:sz w:val="44"/>
          <w:szCs w:val="44"/>
        </w:rPr>
        <w:t>飞镖比赛规则简介</w:t>
      </w:r>
    </w:p>
    <w:p w14:paraId="4EA0E5D9" w14:textId="01E00558" w:rsidR="00993CD4" w:rsidRPr="00993CD4" w:rsidRDefault="00993CD4" w:rsidP="00993CD4">
      <w:pPr>
        <w:jc w:val="center"/>
        <w:rPr>
          <w:rFonts w:ascii="Arial" w:eastAsia="思源宋体" w:hAnsi="Arial" w:cs="Arial"/>
          <w:sz w:val="30"/>
          <w:szCs w:val="30"/>
        </w:rPr>
      </w:pPr>
      <w:r w:rsidRPr="00993CD4">
        <w:rPr>
          <w:rFonts w:ascii="Arial" w:eastAsia="思源宋体" w:hAnsi="Arial" w:cs="Arial"/>
          <w:sz w:val="30"/>
          <w:szCs w:val="30"/>
        </w:rPr>
        <w:t xml:space="preserve">16337341 </w:t>
      </w:r>
      <w:r w:rsidRPr="00993CD4">
        <w:rPr>
          <w:rFonts w:ascii="Arial" w:eastAsia="思源宋体" w:hAnsi="Arial" w:cs="Arial"/>
          <w:sz w:val="30"/>
          <w:szCs w:val="30"/>
        </w:rPr>
        <w:t>朱志儒</w:t>
      </w:r>
    </w:p>
    <w:p w14:paraId="0A39A563" w14:textId="0E2C1A56" w:rsidR="00993CD4" w:rsidRPr="00993CD4" w:rsidRDefault="00993CD4">
      <w:pPr>
        <w:rPr>
          <w:rFonts w:ascii="Arial" w:eastAsia="思源宋体" w:hAnsi="Arial" w:cs="Arial"/>
        </w:rPr>
      </w:pPr>
      <w:r w:rsidRPr="00993CD4">
        <w:rPr>
          <w:rFonts w:ascii="Arial" w:eastAsia="思源宋体" w:hAnsi="Arial" w:cs="Arial"/>
        </w:rPr>
        <w:t>1</w:t>
      </w:r>
      <w:r w:rsidRPr="00993CD4">
        <w:rPr>
          <w:rFonts w:ascii="Arial" w:eastAsia="思源宋体" w:hAnsi="Arial" w:cs="Arial"/>
        </w:rPr>
        <w:t>、</w:t>
      </w:r>
      <w:r w:rsidRPr="00993CD4">
        <w:rPr>
          <w:rFonts w:ascii="Arial" w:eastAsia="思源宋体" w:hAnsi="Arial" w:cs="Arial"/>
        </w:rPr>
        <w:t>301</w:t>
      </w:r>
    </w:p>
    <w:p w14:paraId="1B7F750B" w14:textId="77777777" w:rsidR="00993CD4" w:rsidRDefault="00993CD4" w:rsidP="00993CD4">
      <w:pPr>
        <w:ind w:firstLineChars="200" w:firstLine="420"/>
        <w:rPr>
          <w:rFonts w:ascii="Arial" w:eastAsia="思源宋体" w:hAnsi="Arial" w:cs="Arial"/>
        </w:rPr>
      </w:pPr>
      <w:r w:rsidRPr="00993CD4">
        <w:rPr>
          <w:rFonts w:ascii="Arial" w:eastAsia="思源宋体" w:hAnsi="Arial" w:cs="Arial"/>
        </w:rPr>
        <w:t>附属规则：可选择单</w:t>
      </w:r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双靶心、正常</w:t>
      </w:r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双倍入、正常</w:t>
      </w:r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双倍</w:t>
      </w:r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三倍出。</w:t>
      </w:r>
    </w:p>
    <w:p w14:paraId="4CFB1F7F" w14:textId="03B9E4E4" w:rsidR="00993CD4" w:rsidRDefault="00993CD4" w:rsidP="00993CD4">
      <w:pPr>
        <w:ind w:firstLineChars="200" w:firstLine="420"/>
        <w:rPr>
          <w:rFonts w:ascii="Arial" w:eastAsia="思源宋体" w:hAnsi="Arial" w:cs="Arial"/>
        </w:rPr>
      </w:pPr>
      <w:r w:rsidRPr="00993CD4">
        <w:rPr>
          <w:rFonts w:ascii="Arial" w:eastAsia="思源宋体" w:hAnsi="Arial" w:cs="Arial"/>
        </w:rPr>
        <w:t>一局十轮，每位选手起始为</w:t>
      </w:r>
      <w:r w:rsidRPr="00993CD4">
        <w:rPr>
          <w:rFonts w:ascii="Arial" w:eastAsia="思源宋体" w:hAnsi="Arial" w:cs="Arial"/>
        </w:rPr>
        <w:t>301</w:t>
      </w:r>
      <w:r w:rsidRPr="00993CD4">
        <w:rPr>
          <w:rFonts w:ascii="Arial" w:eastAsia="思源宋体" w:hAnsi="Arial" w:cs="Arial"/>
        </w:rPr>
        <w:t>分，选手积分随投掷得分而递减，首先将分减为</w:t>
      </w:r>
      <w:r w:rsidRPr="00993CD4">
        <w:rPr>
          <w:rFonts w:ascii="Arial" w:eastAsia="思源宋体" w:hAnsi="Arial" w:cs="Arial"/>
        </w:rPr>
        <w:t>0</w:t>
      </w:r>
      <w:r w:rsidRPr="00993CD4">
        <w:rPr>
          <w:rFonts w:ascii="Arial" w:eastAsia="思源宋体" w:hAnsi="Arial" w:cs="Arial"/>
        </w:rPr>
        <w:t>者获胜，投中非</w:t>
      </w:r>
      <w:proofErr w:type="gramStart"/>
      <w:r w:rsidRPr="00993CD4">
        <w:rPr>
          <w:rFonts w:ascii="Arial" w:eastAsia="思源宋体" w:hAnsi="Arial" w:cs="Arial"/>
        </w:rPr>
        <w:t>双倍区</w:t>
      </w:r>
      <w:proofErr w:type="gramEnd"/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三倍区使积分减为</w:t>
      </w:r>
      <w:r w:rsidRPr="00993CD4">
        <w:rPr>
          <w:rFonts w:ascii="Arial" w:eastAsia="思源宋体" w:hAnsi="Arial" w:cs="Arial"/>
        </w:rPr>
        <w:t>0</w:t>
      </w:r>
      <w:r w:rsidRPr="00993CD4">
        <w:rPr>
          <w:rFonts w:ascii="Arial" w:eastAsia="思源宋体" w:hAnsi="Arial" w:cs="Arial"/>
        </w:rPr>
        <w:t>）为</w:t>
      </w:r>
      <w:r w:rsidRPr="00993CD4">
        <w:rPr>
          <w:rFonts w:ascii="Arial" w:eastAsia="思源宋体" w:hAnsi="Arial" w:cs="Arial"/>
        </w:rPr>
        <w:t>"</w:t>
      </w:r>
      <w:r w:rsidRPr="00993CD4">
        <w:rPr>
          <w:rFonts w:ascii="Arial" w:eastAsia="思源宋体" w:hAnsi="Arial" w:cs="Arial"/>
        </w:rPr>
        <w:t>爆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"</w:t>
      </w:r>
      <w:r w:rsidRPr="00993CD4">
        <w:rPr>
          <w:rFonts w:ascii="Arial" w:eastAsia="思源宋体" w:hAnsi="Arial" w:cs="Arial"/>
        </w:rPr>
        <w:t>，发生爆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后，取消该轮得分，同时结束本轮投掷，轮到下位选手投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。</w:t>
      </w:r>
    </w:p>
    <w:p w14:paraId="0D8EB3A8" w14:textId="042D300C" w:rsidR="00993CD4" w:rsidRDefault="00993CD4" w:rsidP="00993CD4">
      <w:pPr>
        <w:rPr>
          <w:rFonts w:ascii="Arial" w:eastAsia="思源宋体" w:hAnsi="Arial" w:cs="Arial"/>
        </w:rPr>
      </w:pPr>
      <w:r>
        <w:rPr>
          <w:rFonts w:ascii="Arial" w:eastAsia="思源宋体" w:hAnsi="Arial" w:cs="Arial" w:hint="eastAsia"/>
        </w:rPr>
        <w:t>2</w:t>
      </w:r>
      <w:r>
        <w:rPr>
          <w:rFonts w:ascii="Arial" w:eastAsia="思源宋体" w:hAnsi="Arial" w:cs="Arial" w:hint="eastAsia"/>
        </w:rPr>
        <w:t>、</w:t>
      </w:r>
      <w:r>
        <w:rPr>
          <w:rFonts w:ascii="Arial" w:eastAsia="思源宋体" w:hAnsi="Arial" w:cs="Arial" w:hint="eastAsia"/>
        </w:rPr>
        <w:t>5</w:t>
      </w:r>
      <w:r>
        <w:rPr>
          <w:rFonts w:ascii="Arial" w:eastAsia="思源宋体" w:hAnsi="Arial" w:cs="Arial"/>
        </w:rPr>
        <w:t>01</w:t>
      </w:r>
    </w:p>
    <w:p w14:paraId="5498ECB0" w14:textId="0BD15AEF" w:rsidR="00993CD4" w:rsidRDefault="00993CD4" w:rsidP="00993CD4">
      <w:pPr>
        <w:ind w:firstLineChars="200" w:firstLine="420"/>
        <w:rPr>
          <w:rFonts w:ascii="Arial" w:eastAsia="思源宋体" w:hAnsi="Arial" w:cs="Arial"/>
        </w:rPr>
      </w:pPr>
      <w:r w:rsidRPr="00993CD4">
        <w:rPr>
          <w:rFonts w:ascii="Arial" w:eastAsia="思源宋体" w:hAnsi="Arial" w:cs="Arial" w:hint="eastAsia"/>
        </w:rPr>
        <w:t>一局二十轮，每位选手起始为</w:t>
      </w:r>
      <w:r w:rsidRPr="00993CD4">
        <w:rPr>
          <w:rFonts w:ascii="Arial" w:eastAsia="思源宋体" w:hAnsi="Arial" w:cs="Arial"/>
        </w:rPr>
        <w:t>501</w:t>
      </w:r>
      <w:r w:rsidRPr="00993CD4">
        <w:rPr>
          <w:rFonts w:ascii="Arial" w:eastAsia="思源宋体" w:hAnsi="Arial" w:cs="Arial"/>
        </w:rPr>
        <w:t>分，选手积分随投掷得分而递减，首先将积分减为</w:t>
      </w:r>
      <w:r w:rsidRPr="00993CD4">
        <w:rPr>
          <w:rFonts w:ascii="Arial" w:eastAsia="思源宋体" w:hAnsi="Arial" w:cs="Arial"/>
        </w:rPr>
        <w:t>0</w:t>
      </w:r>
      <w:r w:rsidRPr="00993CD4">
        <w:rPr>
          <w:rFonts w:ascii="Arial" w:eastAsia="思源宋体" w:hAnsi="Arial" w:cs="Arial"/>
        </w:rPr>
        <w:t>者获胜，如十轮投掷完成后</w:t>
      </w:r>
      <w:proofErr w:type="gramStart"/>
      <w:r w:rsidRPr="00993CD4">
        <w:rPr>
          <w:rFonts w:ascii="Arial" w:eastAsia="思源宋体" w:hAnsi="Arial" w:cs="Arial"/>
        </w:rPr>
        <w:t>无选手</w:t>
      </w:r>
      <w:proofErr w:type="gramEnd"/>
      <w:r w:rsidRPr="00993CD4">
        <w:rPr>
          <w:rFonts w:ascii="Arial" w:eastAsia="思源宋体" w:hAnsi="Arial" w:cs="Arial"/>
        </w:rPr>
        <w:t>将积分减为</w:t>
      </w:r>
      <w:r w:rsidRPr="00993CD4">
        <w:rPr>
          <w:rFonts w:ascii="Arial" w:eastAsia="思源宋体" w:hAnsi="Arial" w:cs="Arial"/>
        </w:rPr>
        <w:t>0</w:t>
      </w:r>
      <w:r w:rsidRPr="00993CD4">
        <w:rPr>
          <w:rFonts w:ascii="Arial" w:eastAsia="思源宋体" w:hAnsi="Arial" w:cs="Arial"/>
        </w:rPr>
        <w:t>，则积分最低者获胜。如果选手投中某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后使积分减成无法结束游戏的分数（正常出积分</w:t>
      </w:r>
      <w:r w:rsidRPr="00993CD4">
        <w:rPr>
          <w:rFonts w:ascii="Arial" w:eastAsia="思源宋体" w:hAnsi="Arial" w:cs="Arial"/>
        </w:rPr>
        <w:t>&lt;0</w:t>
      </w:r>
      <w:r w:rsidRPr="00993CD4">
        <w:rPr>
          <w:rFonts w:ascii="Arial" w:eastAsia="思源宋体" w:hAnsi="Arial" w:cs="Arial"/>
        </w:rPr>
        <w:t>；双倍出积分</w:t>
      </w:r>
      <w:r w:rsidRPr="00993CD4">
        <w:rPr>
          <w:rFonts w:ascii="Arial" w:eastAsia="思源宋体" w:hAnsi="Arial" w:cs="Arial"/>
        </w:rPr>
        <w:t>≤1</w:t>
      </w:r>
      <w:r w:rsidRPr="00993CD4">
        <w:rPr>
          <w:rFonts w:ascii="Arial" w:eastAsia="思源宋体" w:hAnsi="Arial" w:cs="Arial"/>
        </w:rPr>
        <w:t>；三倍出积分</w:t>
      </w:r>
      <w:r w:rsidRPr="00993CD4">
        <w:rPr>
          <w:rFonts w:ascii="Arial" w:eastAsia="思源宋体" w:hAnsi="Arial" w:cs="Arial"/>
        </w:rPr>
        <w:t>≤2</w:t>
      </w:r>
      <w:r w:rsidRPr="00993CD4">
        <w:rPr>
          <w:rFonts w:ascii="Arial" w:eastAsia="思源宋体" w:hAnsi="Arial" w:cs="Arial"/>
        </w:rPr>
        <w:t>或者在双倍</w:t>
      </w:r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三倍出条件下，投中非</w:t>
      </w:r>
      <w:proofErr w:type="gramStart"/>
      <w:r w:rsidRPr="00993CD4">
        <w:rPr>
          <w:rFonts w:ascii="Arial" w:eastAsia="思源宋体" w:hAnsi="Arial" w:cs="Arial"/>
        </w:rPr>
        <w:t>双倍区</w:t>
      </w:r>
      <w:proofErr w:type="gramEnd"/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三倍区使积分减为</w:t>
      </w:r>
      <w:r w:rsidRPr="00993CD4">
        <w:rPr>
          <w:rFonts w:ascii="Arial" w:eastAsia="思源宋体" w:hAnsi="Arial" w:cs="Arial"/>
        </w:rPr>
        <w:t>0</w:t>
      </w:r>
      <w:r w:rsidRPr="00993CD4">
        <w:rPr>
          <w:rFonts w:ascii="Arial" w:eastAsia="思源宋体" w:hAnsi="Arial" w:cs="Arial"/>
        </w:rPr>
        <w:t>）</w:t>
      </w:r>
      <w:r w:rsidRPr="00993CD4">
        <w:rPr>
          <w:rFonts w:ascii="Arial" w:eastAsia="思源宋体" w:hAnsi="Arial" w:cs="Arial"/>
        </w:rPr>
        <w:t xml:space="preserve"> </w:t>
      </w:r>
      <w:r w:rsidRPr="00993CD4">
        <w:rPr>
          <w:rFonts w:ascii="Arial" w:eastAsia="思源宋体" w:hAnsi="Arial" w:cs="Arial"/>
        </w:rPr>
        <w:t>，称为</w:t>
      </w:r>
      <w:r w:rsidRPr="00993CD4">
        <w:rPr>
          <w:rFonts w:ascii="Arial" w:eastAsia="思源宋体" w:hAnsi="Arial" w:cs="Arial"/>
        </w:rPr>
        <w:t>“</w:t>
      </w:r>
      <w:r w:rsidRPr="00993CD4">
        <w:rPr>
          <w:rFonts w:ascii="Arial" w:eastAsia="思源宋体" w:hAnsi="Arial" w:cs="Arial"/>
        </w:rPr>
        <w:t>爆镖</w:t>
      </w:r>
      <w:r w:rsidRPr="00993CD4">
        <w:rPr>
          <w:rFonts w:ascii="Arial" w:eastAsia="思源宋体" w:hAnsi="Arial" w:cs="Arial"/>
        </w:rPr>
        <w:t>”</w:t>
      </w:r>
      <w:r w:rsidRPr="00993CD4">
        <w:rPr>
          <w:rFonts w:ascii="Arial" w:eastAsia="思源宋体" w:hAnsi="Arial" w:cs="Arial"/>
        </w:rPr>
        <w:t>，发生爆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后，取消该轮得分，同时结束本轮投掷，轮到下位选手投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。</w:t>
      </w:r>
    </w:p>
    <w:p w14:paraId="799A316D" w14:textId="12C9ABD3" w:rsidR="00993CD4" w:rsidRDefault="00993CD4" w:rsidP="00993CD4">
      <w:pPr>
        <w:rPr>
          <w:rFonts w:ascii="Arial" w:eastAsia="思源宋体" w:hAnsi="Arial" w:cs="Arial"/>
        </w:rPr>
      </w:pPr>
      <w:r>
        <w:rPr>
          <w:rFonts w:ascii="Arial" w:eastAsia="思源宋体" w:hAnsi="Arial" w:cs="Arial"/>
        </w:rPr>
        <w:t>3</w:t>
      </w:r>
      <w:r>
        <w:rPr>
          <w:rFonts w:ascii="Arial" w:eastAsia="思源宋体" w:hAnsi="Arial" w:cs="Arial" w:hint="eastAsia"/>
        </w:rPr>
        <w:t>、</w:t>
      </w:r>
      <w:r w:rsidRPr="00993CD4">
        <w:rPr>
          <w:rFonts w:ascii="Arial" w:eastAsia="思源宋体" w:hAnsi="Arial" w:cs="Arial"/>
        </w:rPr>
        <w:t>21</w:t>
      </w:r>
      <w:r w:rsidRPr="00993CD4">
        <w:rPr>
          <w:rFonts w:ascii="Arial" w:eastAsia="思源宋体" w:hAnsi="Arial" w:cs="Arial"/>
        </w:rPr>
        <w:t>点（</w:t>
      </w:r>
      <w:r w:rsidRPr="00993CD4">
        <w:rPr>
          <w:rFonts w:ascii="Arial" w:eastAsia="思源宋体" w:hAnsi="Arial" w:cs="Arial"/>
        </w:rPr>
        <w:t>GAME 21</w:t>
      </w:r>
      <w:r w:rsidRPr="00993CD4">
        <w:rPr>
          <w:rFonts w:ascii="Arial" w:eastAsia="思源宋体" w:hAnsi="Arial" w:cs="Arial"/>
        </w:rPr>
        <w:t>）</w:t>
      </w:r>
    </w:p>
    <w:p w14:paraId="2196A9D7" w14:textId="69CD5706" w:rsidR="00993CD4" w:rsidRPr="00993CD4" w:rsidRDefault="00993CD4" w:rsidP="00993CD4">
      <w:pPr>
        <w:ind w:firstLineChars="200" w:firstLine="420"/>
        <w:rPr>
          <w:rFonts w:ascii="Arial" w:eastAsia="思源宋体" w:hAnsi="Arial" w:cs="Arial"/>
        </w:rPr>
      </w:pPr>
      <w:r w:rsidRPr="00993CD4">
        <w:rPr>
          <w:rFonts w:ascii="Arial" w:eastAsia="思源宋体" w:hAnsi="Arial" w:cs="Arial"/>
        </w:rPr>
        <w:t>附属规则：可选则单</w:t>
      </w:r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双靶心</w:t>
      </w:r>
      <w:r>
        <w:rPr>
          <w:rFonts w:ascii="Arial" w:eastAsia="思源宋体" w:hAnsi="Arial" w:cs="Arial" w:hint="eastAsia"/>
        </w:rPr>
        <w:t>。</w:t>
      </w:r>
    </w:p>
    <w:p w14:paraId="5DD18043" w14:textId="0D204052" w:rsidR="00993CD4" w:rsidRDefault="00993CD4" w:rsidP="00993CD4">
      <w:pPr>
        <w:ind w:firstLineChars="200" w:firstLine="420"/>
        <w:rPr>
          <w:rFonts w:ascii="Arial" w:eastAsia="思源宋体" w:hAnsi="Arial" w:cs="Arial"/>
        </w:rPr>
      </w:pPr>
      <w:r w:rsidRPr="00993CD4">
        <w:rPr>
          <w:rFonts w:ascii="Arial" w:eastAsia="思源宋体" w:hAnsi="Arial" w:cs="Arial"/>
        </w:rPr>
        <w:t>一局七轮，每轮投掷机器随机指定的分值区。投中指定</w:t>
      </w:r>
      <w:proofErr w:type="gramStart"/>
      <w:r w:rsidRPr="00993CD4">
        <w:rPr>
          <w:rFonts w:ascii="Arial" w:eastAsia="思源宋体" w:hAnsi="Arial" w:cs="Arial"/>
        </w:rPr>
        <w:t>分值区</w:t>
      </w:r>
      <w:proofErr w:type="gramEnd"/>
      <w:r w:rsidRPr="00993CD4">
        <w:rPr>
          <w:rFonts w:ascii="Arial" w:eastAsia="思源宋体" w:hAnsi="Arial" w:cs="Arial"/>
        </w:rPr>
        <w:t>的单</w:t>
      </w:r>
      <w:proofErr w:type="gramStart"/>
      <w:r w:rsidRPr="00993CD4">
        <w:rPr>
          <w:rFonts w:ascii="Arial" w:eastAsia="思源宋体" w:hAnsi="Arial" w:cs="Arial"/>
        </w:rPr>
        <w:t>倍</w:t>
      </w:r>
      <w:proofErr w:type="gramEnd"/>
      <w:r w:rsidRPr="00993CD4">
        <w:rPr>
          <w:rFonts w:ascii="Arial" w:eastAsia="思源宋体" w:hAnsi="Arial" w:cs="Arial"/>
        </w:rPr>
        <w:t>区、双倍区、</w:t>
      </w:r>
      <w:proofErr w:type="gramStart"/>
      <w:r w:rsidRPr="00993CD4">
        <w:rPr>
          <w:rFonts w:ascii="Arial" w:eastAsia="思源宋体" w:hAnsi="Arial" w:cs="Arial"/>
        </w:rPr>
        <w:t>三倍区得</w:t>
      </w:r>
      <w:r w:rsidRPr="00993CD4">
        <w:rPr>
          <w:rFonts w:ascii="Arial" w:eastAsia="思源宋体" w:hAnsi="Arial" w:cs="Arial"/>
        </w:rPr>
        <w:t>1</w:t>
      </w:r>
      <w:r w:rsidRPr="00993CD4">
        <w:rPr>
          <w:rFonts w:ascii="Arial" w:eastAsia="思源宋体" w:hAnsi="Arial" w:cs="Arial"/>
        </w:rPr>
        <w:t>、</w:t>
      </w:r>
      <w:r w:rsidRPr="00993CD4">
        <w:rPr>
          <w:rFonts w:ascii="Arial" w:eastAsia="思源宋体" w:hAnsi="Arial" w:cs="Arial"/>
        </w:rPr>
        <w:t>2</w:t>
      </w:r>
      <w:r w:rsidRPr="00993CD4">
        <w:rPr>
          <w:rFonts w:ascii="Arial" w:eastAsia="思源宋体" w:hAnsi="Arial" w:cs="Arial"/>
        </w:rPr>
        <w:t>、</w:t>
      </w:r>
      <w:r w:rsidRPr="00993CD4">
        <w:rPr>
          <w:rFonts w:ascii="Arial" w:eastAsia="思源宋体" w:hAnsi="Arial" w:cs="Arial"/>
        </w:rPr>
        <w:t>3</w:t>
      </w:r>
      <w:r w:rsidRPr="00993CD4">
        <w:rPr>
          <w:rFonts w:ascii="Arial" w:eastAsia="思源宋体" w:hAnsi="Arial" w:cs="Arial"/>
        </w:rPr>
        <w:t>分</w:t>
      </w:r>
      <w:proofErr w:type="gramEnd"/>
      <w:r w:rsidRPr="00993CD4">
        <w:rPr>
          <w:rFonts w:ascii="Arial" w:eastAsia="思源宋体" w:hAnsi="Arial" w:cs="Arial"/>
        </w:rPr>
        <w:t>，积分正好达到</w:t>
      </w:r>
      <w:r w:rsidRPr="00993CD4">
        <w:rPr>
          <w:rFonts w:ascii="Arial" w:eastAsia="思源宋体" w:hAnsi="Arial" w:cs="Arial"/>
        </w:rPr>
        <w:t>21</w:t>
      </w:r>
      <w:r w:rsidRPr="00993CD4">
        <w:rPr>
          <w:rFonts w:ascii="Arial" w:eastAsia="思源宋体" w:hAnsi="Arial" w:cs="Arial"/>
        </w:rPr>
        <w:t>分者获胜。如果完成七轮投掷，</w:t>
      </w:r>
      <w:proofErr w:type="gramStart"/>
      <w:r w:rsidRPr="00993CD4">
        <w:rPr>
          <w:rFonts w:ascii="Arial" w:eastAsia="思源宋体" w:hAnsi="Arial" w:cs="Arial"/>
        </w:rPr>
        <w:t>无选手使</w:t>
      </w:r>
      <w:proofErr w:type="gramEnd"/>
      <w:r w:rsidRPr="00993CD4">
        <w:rPr>
          <w:rFonts w:ascii="Arial" w:eastAsia="思源宋体" w:hAnsi="Arial" w:cs="Arial"/>
        </w:rPr>
        <w:t>积分达到</w:t>
      </w:r>
      <w:r w:rsidRPr="00993CD4">
        <w:rPr>
          <w:rFonts w:ascii="Arial" w:eastAsia="思源宋体" w:hAnsi="Arial" w:cs="Arial"/>
        </w:rPr>
        <w:t>21</w:t>
      </w:r>
      <w:r w:rsidRPr="00993CD4">
        <w:rPr>
          <w:rFonts w:ascii="Arial" w:eastAsia="思源宋体" w:hAnsi="Arial" w:cs="Arial"/>
        </w:rPr>
        <w:t>分，则积分高者获胜。</w:t>
      </w:r>
      <w:proofErr w:type="gramStart"/>
      <w:r w:rsidRPr="00993CD4">
        <w:rPr>
          <w:rFonts w:ascii="Arial" w:eastAsia="思源宋体" w:hAnsi="Arial" w:cs="Arial"/>
        </w:rPr>
        <w:t>若选手</w:t>
      </w:r>
      <w:proofErr w:type="gramEnd"/>
      <w:r w:rsidRPr="00993CD4">
        <w:rPr>
          <w:rFonts w:ascii="Arial" w:eastAsia="思源宋体" w:hAnsi="Arial" w:cs="Arial"/>
        </w:rPr>
        <w:t xml:space="preserve"> </w:t>
      </w:r>
      <w:r w:rsidRPr="00993CD4">
        <w:rPr>
          <w:rFonts w:ascii="Arial" w:eastAsia="思源宋体" w:hAnsi="Arial" w:cs="Arial"/>
        </w:rPr>
        <w:t>投中某</w:t>
      </w:r>
      <w:proofErr w:type="gramStart"/>
      <w:r w:rsidRPr="00993CD4">
        <w:rPr>
          <w:rFonts w:ascii="Arial" w:eastAsia="思源宋体" w:hAnsi="Arial" w:cs="Arial"/>
        </w:rPr>
        <w:t>分值区</w:t>
      </w:r>
      <w:proofErr w:type="gramEnd"/>
      <w:r w:rsidRPr="00993CD4">
        <w:rPr>
          <w:rFonts w:ascii="Arial" w:eastAsia="思源宋体" w:hAnsi="Arial" w:cs="Arial"/>
        </w:rPr>
        <w:t>使积分超过</w:t>
      </w:r>
      <w:r w:rsidRPr="00993CD4">
        <w:rPr>
          <w:rFonts w:ascii="Arial" w:eastAsia="思源宋体" w:hAnsi="Arial" w:cs="Arial"/>
        </w:rPr>
        <w:t>21</w:t>
      </w:r>
      <w:r w:rsidRPr="00993CD4">
        <w:rPr>
          <w:rFonts w:ascii="Arial" w:eastAsia="思源宋体" w:hAnsi="Arial" w:cs="Arial"/>
        </w:rPr>
        <w:t>分，称之为</w:t>
      </w:r>
      <w:r w:rsidRPr="00993CD4">
        <w:rPr>
          <w:rFonts w:ascii="Arial" w:eastAsia="思源宋体" w:hAnsi="Arial" w:cs="Arial"/>
        </w:rPr>
        <w:t>"</w:t>
      </w:r>
      <w:r w:rsidRPr="00993CD4">
        <w:rPr>
          <w:rFonts w:ascii="Arial" w:eastAsia="思源宋体" w:hAnsi="Arial" w:cs="Arial"/>
        </w:rPr>
        <w:t>爆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"</w:t>
      </w:r>
      <w:r w:rsidRPr="00993CD4">
        <w:rPr>
          <w:rFonts w:ascii="Arial" w:eastAsia="思源宋体" w:hAnsi="Arial" w:cs="Arial"/>
        </w:rPr>
        <w:t>，产生爆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 w:rsidRPr="00993CD4">
        <w:rPr>
          <w:rFonts w:ascii="Arial" w:eastAsia="思源宋体" w:hAnsi="Arial" w:cs="Arial"/>
        </w:rPr>
        <w:t>后，取消该轮得分，同时结束这位选手的本轮投掷，轮到下一位选手投</w:t>
      </w:r>
      <w:proofErr w:type="gramStart"/>
      <w:r w:rsidRPr="00993CD4">
        <w:rPr>
          <w:rFonts w:ascii="Arial" w:eastAsia="思源宋体" w:hAnsi="Arial" w:cs="Arial"/>
        </w:rPr>
        <w:t>镖</w:t>
      </w:r>
      <w:proofErr w:type="gramEnd"/>
      <w:r>
        <w:rPr>
          <w:rFonts w:ascii="Arial" w:eastAsia="思源宋体" w:hAnsi="Arial" w:cs="Arial" w:hint="eastAsia"/>
        </w:rPr>
        <w:t>。</w:t>
      </w:r>
    </w:p>
    <w:p w14:paraId="29504C07" w14:textId="4BBBEA04" w:rsidR="00993CD4" w:rsidRDefault="00993CD4" w:rsidP="00993CD4">
      <w:pPr>
        <w:rPr>
          <w:rFonts w:ascii="Arial" w:eastAsia="思源宋体" w:hAnsi="Arial" w:cs="Arial"/>
        </w:rPr>
      </w:pPr>
      <w:r>
        <w:rPr>
          <w:rFonts w:ascii="Arial" w:eastAsia="思源宋体" w:hAnsi="Arial" w:cs="Arial" w:hint="eastAsia"/>
        </w:rPr>
        <w:t>4</w:t>
      </w:r>
      <w:r>
        <w:rPr>
          <w:rFonts w:ascii="Arial" w:eastAsia="思源宋体" w:hAnsi="Arial" w:cs="Arial" w:hint="eastAsia"/>
        </w:rPr>
        <w:t>、</w:t>
      </w:r>
      <w:r w:rsidRPr="00993CD4">
        <w:rPr>
          <w:rFonts w:ascii="Arial" w:eastAsia="思源宋体" w:hAnsi="Arial" w:cs="Arial" w:hint="eastAsia"/>
        </w:rPr>
        <w:t>高得分</w:t>
      </w:r>
      <w:r w:rsidRPr="00993CD4">
        <w:rPr>
          <w:rFonts w:ascii="Arial" w:eastAsia="思源宋体" w:hAnsi="Arial" w:cs="Arial"/>
        </w:rPr>
        <w:t xml:space="preserve"> </w:t>
      </w:r>
      <w:r w:rsidRPr="00993CD4">
        <w:rPr>
          <w:rFonts w:ascii="Arial" w:eastAsia="思源宋体" w:hAnsi="Arial" w:cs="Arial"/>
        </w:rPr>
        <w:t>（</w:t>
      </w:r>
      <w:r w:rsidRPr="00993CD4">
        <w:rPr>
          <w:rFonts w:ascii="Arial" w:eastAsia="思源宋体" w:hAnsi="Arial" w:cs="Arial"/>
        </w:rPr>
        <w:t>HIGH SCORE</w:t>
      </w:r>
      <w:r w:rsidRPr="00993CD4">
        <w:rPr>
          <w:rFonts w:ascii="Arial" w:eastAsia="思源宋体" w:hAnsi="Arial" w:cs="Arial"/>
        </w:rPr>
        <w:t>）</w:t>
      </w:r>
    </w:p>
    <w:p w14:paraId="5E00FC13" w14:textId="77777777" w:rsidR="00993CD4" w:rsidRPr="00993CD4" w:rsidRDefault="00993CD4" w:rsidP="00993CD4">
      <w:pPr>
        <w:ind w:firstLineChars="200" w:firstLine="420"/>
        <w:rPr>
          <w:rFonts w:ascii="Arial" w:eastAsia="思源宋体" w:hAnsi="Arial" w:cs="Arial"/>
        </w:rPr>
      </w:pPr>
      <w:r w:rsidRPr="00993CD4">
        <w:rPr>
          <w:rFonts w:ascii="Arial" w:eastAsia="思源宋体" w:hAnsi="Arial" w:cs="Arial" w:hint="eastAsia"/>
        </w:rPr>
        <w:t>附属规则：可选择单</w:t>
      </w:r>
      <w:r w:rsidRPr="00993CD4">
        <w:rPr>
          <w:rFonts w:ascii="Arial" w:eastAsia="思源宋体" w:hAnsi="Arial" w:cs="Arial"/>
        </w:rPr>
        <w:t>/</w:t>
      </w:r>
      <w:r w:rsidRPr="00993CD4">
        <w:rPr>
          <w:rFonts w:ascii="Arial" w:eastAsia="思源宋体" w:hAnsi="Arial" w:cs="Arial"/>
        </w:rPr>
        <w:t>双靶心</w:t>
      </w:r>
    </w:p>
    <w:p w14:paraId="030D8AE0" w14:textId="784AD021" w:rsidR="00993CD4" w:rsidRPr="00993CD4" w:rsidRDefault="00993CD4" w:rsidP="00993CD4">
      <w:pPr>
        <w:ind w:firstLineChars="200" w:firstLine="420"/>
        <w:rPr>
          <w:rFonts w:ascii="Arial" w:eastAsia="思源宋体" w:hAnsi="Arial" w:cs="Arial" w:hint="eastAsia"/>
        </w:rPr>
      </w:pPr>
      <w:bookmarkStart w:id="0" w:name="_GoBack"/>
      <w:bookmarkEnd w:id="0"/>
      <w:r w:rsidRPr="00993CD4">
        <w:rPr>
          <w:rFonts w:ascii="Arial" w:eastAsia="思源宋体" w:hAnsi="Arial" w:cs="Arial"/>
        </w:rPr>
        <w:t>一局七轮，完成七轮投掷后，得分最高者获胜。</w:t>
      </w:r>
    </w:p>
    <w:sectPr w:rsidR="00993CD4" w:rsidRPr="0099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C"/>
    <w:rsid w:val="0086322D"/>
    <w:rsid w:val="00993CD4"/>
    <w:rsid w:val="00E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249A"/>
  <w15:chartTrackingRefBased/>
  <w15:docId w15:val="{071E4E85-E744-464A-9918-4F710381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>中山大学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cp:lastPrinted>2019-06-18T10:54:00Z</cp:lastPrinted>
  <dcterms:created xsi:type="dcterms:W3CDTF">2019-06-18T10:51:00Z</dcterms:created>
  <dcterms:modified xsi:type="dcterms:W3CDTF">2019-06-18T10:55:00Z</dcterms:modified>
</cp:coreProperties>
</file>