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0" w:line="579" w:lineRule="auto"/>
        <w:ind w:left="0" w:leftChars="0" w:right="0" w:rightChars="0" w:firstLine="0" w:firstLineChars="0"/>
        <w:jc w:val="center"/>
        <w:textAlignment w:val="auto"/>
        <w:outlineLvl w:val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实验&lt;</w:t>
      </w:r>
      <w:r>
        <w:rPr>
          <w:rFonts w:hint="eastAsia" w:ascii="Times New Roman" w:hAnsi="Times New Roman" w:cs="Times New Roman"/>
          <w:lang w:val="en-US" w:eastAsia="zh-CN"/>
        </w:rPr>
        <w:t>1903</w:t>
      </w:r>
      <w:r>
        <w:rPr>
          <w:rFonts w:hint="eastAsia" w:ascii="Times New Roman" w:hAnsi="Times New Roman" w:cs="Times New Roman"/>
        </w:rPr>
        <w:t>&gt;</w:t>
      </w:r>
    </w:p>
    <w:p/>
    <w:tbl>
      <w:tblPr>
        <w:tblStyle w:val="10"/>
        <w:tblW w:w="8153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560"/>
        <w:gridCol w:w="1261"/>
        <w:gridCol w:w="367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659" w:type="dxa"/>
          </w:tcPr>
          <w:p>
            <w:pPr>
              <w:pStyle w:val="18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学号</w:t>
            </w:r>
          </w:p>
        </w:tc>
        <w:tc>
          <w:tcPr>
            <w:tcW w:w="1560" w:type="dxa"/>
          </w:tcPr>
          <w:p>
            <w:pPr>
              <w:pStyle w:val="18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姓名</w:t>
            </w:r>
          </w:p>
        </w:tc>
        <w:tc>
          <w:tcPr>
            <w:tcW w:w="4934" w:type="dxa"/>
            <w:gridSpan w:val="2"/>
          </w:tcPr>
          <w:p>
            <w:pPr>
              <w:pStyle w:val="18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分工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659" w:type="dxa"/>
          </w:tcPr>
          <w:p>
            <w:pPr>
              <w:pStyle w:val="18"/>
              <w:jc w:val="center"/>
              <w:rPr>
                <w:rFonts w:hint="eastAsia" w:eastAsia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15352423</w:t>
            </w:r>
          </w:p>
        </w:tc>
        <w:tc>
          <w:tcPr>
            <w:tcW w:w="1560" w:type="dxa"/>
          </w:tcPr>
          <w:p>
            <w:pPr>
              <w:pStyle w:val="18"/>
              <w:jc w:val="center"/>
              <w:rPr>
                <w:rFonts w:hint="eastAsia" w:eastAsia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张燕梅</w:t>
            </w:r>
          </w:p>
        </w:tc>
        <w:tc>
          <w:tcPr>
            <w:tcW w:w="1261" w:type="dxa"/>
            <w:vMerge w:val="restart"/>
          </w:tcPr>
          <w:p>
            <w:pPr>
              <w:pStyle w:val="18"/>
              <w:jc w:val="center"/>
              <w:rPr>
                <w:rFonts w:hint="eastAsia" w:eastAsia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代码样例分析、研究、及实验代码的实现</w:t>
            </w:r>
          </w:p>
        </w:tc>
        <w:tc>
          <w:tcPr>
            <w:tcW w:w="3673" w:type="dxa"/>
          </w:tcPr>
          <w:p>
            <w:pPr>
              <w:pStyle w:val="18"/>
              <w:jc w:val="center"/>
              <w:rPr>
                <w:rFonts w:hint="eastAsia" w:eastAsia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 xml:space="preserve">  实验报告：（问题描述及问题分析）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59" w:type="dxa"/>
          </w:tcPr>
          <w:p>
            <w:pPr>
              <w:pStyle w:val="18"/>
              <w:jc w:val="center"/>
              <w:rPr>
                <w:rFonts w:hint="eastAsia" w:eastAsia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15352433</w:t>
            </w:r>
          </w:p>
        </w:tc>
        <w:tc>
          <w:tcPr>
            <w:tcW w:w="1560" w:type="dxa"/>
          </w:tcPr>
          <w:p>
            <w:pPr>
              <w:pStyle w:val="18"/>
              <w:jc w:val="center"/>
              <w:rPr>
                <w:rFonts w:hint="eastAsia" w:eastAsia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赵钰莹</w:t>
            </w:r>
          </w:p>
        </w:tc>
        <w:tc>
          <w:tcPr>
            <w:tcW w:w="1261" w:type="dxa"/>
            <w:vMerge w:val="continue"/>
          </w:tcPr>
          <w:p>
            <w:pPr>
              <w:pStyle w:val="18"/>
              <w:rPr>
                <w:sz w:val="22"/>
                <w:szCs w:val="24"/>
              </w:rPr>
            </w:pPr>
          </w:p>
        </w:tc>
        <w:tc>
          <w:tcPr>
            <w:tcW w:w="3673" w:type="dxa"/>
            <w:vMerge w:val="restart"/>
          </w:tcPr>
          <w:p>
            <w:pPr>
              <w:pStyle w:val="18"/>
              <w:jc w:val="center"/>
              <w:rPr>
                <w:rFonts w:hint="eastAsia" w:eastAsia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 xml:space="preserve">  实验报告：（实验代码及实验结果分析）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59" w:type="dxa"/>
          </w:tcPr>
          <w:p>
            <w:pPr>
              <w:pStyle w:val="18"/>
              <w:jc w:val="center"/>
              <w:rPr>
                <w:rFonts w:hint="eastAsia" w:eastAsia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15352437</w:t>
            </w:r>
          </w:p>
        </w:tc>
        <w:tc>
          <w:tcPr>
            <w:tcW w:w="1560" w:type="dxa"/>
          </w:tcPr>
          <w:p>
            <w:pPr>
              <w:pStyle w:val="18"/>
              <w:jc w:val="center"/>
              <w:rPr>
                <w:rFonts w:hint="eastAsia" w:eastAsia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郑海君</w:t>
            </w:r>
          </w:p>
        </w:tc>
        <w:tc>
          <w:tcPr>
            <w:tcW w:w="1261" w:type="dxa"/>
            <w:vMerge w:val="continue"/>
          </w:tcPr>
          <w:p>
            <w:pPr>
              <w:pStyle w:val="18"/>
              <w:rPr>
                <w:sz w:val="22"/>
                <w:szCs w:val="24"/>
              </w:rPr>
            </w:pPr>
          </w:p>
        </w:tc>
        <w:tc>
          <w:tcPr>
            <w:tcW w:w="3673" w:type="dxa"/>
            <w:vMerge w:val="continue"/>
          </w:tcPr>
          <w:p>
            <w:pPr>
              <w:pStyle w:val="18"/>
              <w:jc w:val="center"/>
              <w:rPr>
                <w:sz w:val="22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659" w:type="dxa"/>
          </w:tcPr>
          <w:p>
            <w:pPr>
              <w:pStyle w:val="18"/>
              <w:jc w:val="center"/>
              <w:rPr>
                <w:rFonts w:hint="eastAsia" w:eastAsia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15352440</w:t>
            </w:r>
          </w:p>
        </w:tc>
        <w:tc>
          <w:tcPr>
            <w:tcW w:w="1560" w:type="dxa"/>
          </w:tcPr>
          <w:p>
            <w:pPr>
              <w:pStyle w:val="18"/>
              <w:jc w:val="center"/>
              <w:rPr>
                <w:rFonts w:hint="eastAsia" w:eastAsia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>郑晓如</w:t>
            </w:r>
          </w:p>
        </w:tc>
        <w:tc>
          <w:tcPr>
            <w:tcW w:w="1261" w:type="dxa"/>
            <w:vMerge w:val="continue"/>
          </w:tcPr>
          <w:p>
            <w:pPr>
              <w:pStyle w:val="18"/>
              <w:rPr>
                <w:sz w:val="22"/>
                <w:szCs w:val="24"/>
              </w:rPr>
            </w:pPr>
          </w:p>
        </w:tc>
        <w:tc>
          <w:tcPr>
            <w:tcW w:w="3673" w:type="dxa"/>
          </w:tcPr>
          <w:p>
            <w:pPr>
              <w:pStyle w:val="18"/>
              <w:jc w:val="both"/>
              <w:rPr>
                <w:rFonts w:hint="eastAsia" w:eastAsiaTheme="minorEastAsia"/>
                <w:sz w:val="22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4"/>
                <w:lang w:val="en-US" w:eastAsia="zh-CN"/>
              </w:rPr>
              <w:t xml:space="preserve">   实验报告：（结论及实验预习）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0" w:line="240" w:lineRule="auto"/>
        <w:ind w:leftChars="0" w:right="0" w:rightChars="0"/>
        <w:jc w:val="both"/>
        <w:textAlignment w:val="auto"/>
        <w:outlineLvl w:val="1"/>
        <w:rPr>
          <w:rFonts w:hint="eastAsia" w:eastAsiaTheme="minorEastAsia"/>
          <w:lang w:eastAsia="zh-CN"/>
        </w:rPr>
      </w:pPr>
      <w:r>
        <w:rPr>
          <w:rFonts w:hint="eastAsia"/>
          <w:sz w:val="32"/>
          <w:szCs w:val="32"/>
          <w:lang w:val="en-US" w:eastAsia="zh-CN"/>
        </w:rPr>
        <w:t>一、问题描述</w:t>
      </w:r>
    </w:p>
    <w:p>
      <w:r>
        <w:rPr>
          <w:rFonts w:hint="eastAsia"/>
          <w:lang w:eastAsia="zh-CN"/>
        </w:rPr>
        <w:drawing>
          <wp:inline distT="0" distB="0" distL="114300" distR="114300">
            <wp:extent cx="5273675" cy="2746375"/>
            <wp:effectExtent l="0" t="0" r="14605" b="12065"/>
            <wp:docPr id="12" name="图片 12" descr="WY(K{K)EQV7_B]R6HU~RG[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WY(K{K)EQV7_B]R6HU~RG[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0" w:line="416" w:lineRule="auto"/>
        <w:ind w:leftChars="0" w:right="0" w:rightChars="0"/>
        <w:jc w:val="both"/>
        <w:textAlignment w:val="auto"/>
        <w:outlineLvl w:val="1"/>
        <w:rPr>
          <w:rFonts w:hint="eastAsia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问题分析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（一）实验原理</w:t>
      </w:r>
    </w:p>
    <w:p>
      <w:p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1、傅里叶变换的实现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690245"/>
            <wp:effectExtent l="0" t="0" r="1270" b="1079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尺度变换特性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424180"/>
            <wp:effectExtent l="0" t="0" r="0" b="2540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连续时间信号的频谱图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drawing>
          <wp:inline distT="0" distB="0" distL="114300" distR="114300">
            <wp:extent cx="5269230" cy="932815"/>
            <wp:effectExtent l="0" t="0" r="3810" b="12065"/>
            <wp:docPr id="16" name="图片 1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连续系统的频域分析和频率响应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drawing>
          <wp:inline distT="0" distB="0" distL="114300" distR="114300">
            <wp:extent cx="5269865" cy="976630"/>
            <wp:effectExtent l="0" t="0" r="3175" b="13970"/>
            <wp:docPr id="17" name="图片 17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drawing>
          <wp:inline distT="0" distB="0" distL="114300" distR="114300">
            <wp:extent cx="5273675" cy="3362325"/>
            <wp:effectExtent l="0" t="0" r="14605" b="5715"/>
            <wp:docPr id="18" name="图片 18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时域卷积的运算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8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drawing>
          <wp:inline distT="0" distB="0" distL="114300" distR="114300">
            <wp:extent cx="5273675" cy="2138045"/>
            <wp:effectExtent l="0" t="0" r="14605" b="10795"/>
            <wp:docPr id="19" name="图片 1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8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b/>
          <w:bCs/>
          <w:sz w:val="28"/>
          <w:szCs w:val="32"/>
          <w:lang w:val="en-US" w:eastAsia="zh-CN"/>
        </w:rPr>
      </w:pPr>
      <w:r>
        <w:rPr>
          <w:rFonts w:hint="eastAsia"/>
          <w:b/>
          <w:bCs/>
          <w:sz w:val="28"/>
          <w:szCs w:val="32"/>
          <w:lang w:val="en-US" w:eastAsia="zh-CN"/>
        </w:rPr>
        <w:t>代码语句理解</w:t>
      </w:r>
    </w:p>
    <w:p>
      <w:pPr>
        <w:numPr>
          <w:ilvl w:val="0"/>
          <w:numId w:val="3"/>
        </w:numPr>
        <w:ind w:left="0" w:leftChars="0" w:firstLine="440" w:firstLineChars="20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clear all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;%清空所有数据,clear用于清空环境变量</w:t>
      </w:r>
    </w:p>
    <w:p>
      <w:pPr>
        <w:numPr>
          <w:ilvl w:val="0"/>
          <w:numId w:val="3"/>
        </w:numPr>
        <w:ind w:left="0" w:leftChars="0" w:firstLine="440" w:firstLineChars="20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close all;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%关闭所有窗口</w:t>
      </w:r>
    </w:p>
    <w:p>
      <w:pPr>
        <w:numPr>
          <w:ilvl w:val="0"/>
          <w:numId w:val="3"/>
        </w:numPr>
        <w:ind w:left="0" w:leftChars="0" w:firstLine="440" w:firstLineChars="20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clc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;%clc是清除当前command区域的命令，表示清空</w:t>
      </w:r>
    </w:p>
    <w:p>
      <w:pPr>
        <w:numPr>
          <w:ilvl w:val="0"/>
          <w:numId w:val="3"/>
        </w:numPr>
        <w:ind w:left="0" w:leftChars="0" w:firstLine="440" w:firstLineChars="20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syms t;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%定义一个符号变量</w:t>
      </w:r>
    </w:p>
    <w:p>
      <w:pPr>
        <w:numPr>
          <w:ilvl w:val="0"/>
          <w:numId w:val="3"/>
        </w:numPr>
        <w:ind w:left="0" w:leftChars="0" w:firstLine="440" w:firstLineChars="20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figure(1);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%figure是建立图形的意思，系统自动从1，2，3，4...来建立图形，数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%字代表第几幅图形，figure(1)，figure(2)就是第一第二副图的意思</w:t>
      </w:r>
    </w:p>
    <w:p>
      <w:pPr>
        <w:numPr>
          <w:ilvl w:val="0"/>
          <w:numId w:val="3"/>
        </w:numPr>
        <w:ind w:left="0" w:leftChars="0" w:firstLine="440" w:firstLineChars="20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subplot(2,1,1);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 xml:space="preserve">%subplot(m,n,k)m表示画几行,n表示画几列,k表示现在画的是第 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%几幅图</w:t>
      </w:r>
    </w:p>
    <w:p>
      <w:pPr>
        <w:numPr>
          <w:ilvl w:val="0"/>
          <w:numId w:val="3"/>
        </w:numPr>
        <w:ind w:left="0" w:leftChars="0" w:firstLine="440" w:firstLineChars="20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ezplot(Xw);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%plot是绘制二维图形,并且是x,y的表达式是已知的或者是形如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y=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%f(x)这样确切的表达式,而ezplot是画出隐函数图形,是形如f(x,y)=0这种不能写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%出像y=f(x)这种函数的图形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grid on;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%开启网格线。你的图中会按各个坐标轴的刻度出现一定比例数量的网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%格线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t=-2.5:0.01:2.5;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 xml:space="preserve">%产生数值，-2.5为初值，步进值为0.01(取样值)，终值为2.5 </w:t>
      </w:r>
    </w:p>
    <w:p>
      <w:pPr>
        <w:numPr>
          <w:ilvl w:val="0"/>
          <w:numId w:val="3"/>
        </w:numPr>
        <w:ind w:left="0" w:leftChars="0" w:firstLine="400" w:firstLineChars="0"/>
        <w:jc w:val="left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xlabel('t');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%xlabel函数功能:该函数用于在绘图窗口中的横轴(x轴)方向上显示一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%个"标签"。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title('x(t)');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 xml:space="preserve">%title 就是给已经画出的图加一个标题 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x1=heaviside(t+1)-heaviside(t-1);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%在matlab里边，阶跃函数用heaviside函数表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%示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X1=simple(fourier(x1,t,w));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%simplify/simple是Matlab符号数学工具箱提供的简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%化函数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X=simple(fourier(x,t,w));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%表示t用w表示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xt=ifourier(4/(4+w^2),t);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%傅里叶逆变换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Xw=fourier(3*exp(-1*abs(t)));%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傅里叶变换</w:t>
      </w:r>
    </w:p>
    <w:p>
      <w:pPr>
        <w:numPr>
          <w:ilvl w:val="0"/>
          <w:numId w:val="3"/>
        </w:numPr>
        <w:ind w:left="0" w:leftChars="0" w:firstLine="400" w:firstLineChars="0"/>
        <w:jc w:val="left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Xf2=subs(Xw2,'w','2*pi*f');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 xml:space="preserve">%matlab中subs()是符号计算函数，表示将符号表达  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%式中的某些符号变量替换为指定的%新的变量，常用调用方式为：subs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 w:val="0"/>
          <w:bCs w:val="0"/>
          <w:sz w:val="22"/>
          <w:szCs w:val="24"/>
          <w:lang w:val="en-US" w:eastAsia="zh-CN"/>
        </w:rPr>
        <w:t xml:space="preserve">        %(S,OLD,NEW) 表示将符号表达式S中的符号变量OLD替换为新的值NEW。      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[h w]=freqs(b,a,100);%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100为数据点数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b w:val="0"/>
          <w:bCs w:val="0"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[H,w]=freqs(b,a);%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是获取滤波器的频响特性。</w:t>
      </w:r>
    </w:p>
    <w:p>
      <w:pPr>
        <w:numPr>
          <w:ilvl w:val="0"/>
          <w:numId w:val="3"/>
        </w:numPr>
        <w:ind w:left="0" w:leftChars="0" w:firstLine="40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magH=(abs(H)).^2;%</w:t>
      </w:r>
      <w:r>
        <w:rPr>
          <w:rFonts w:hint="eastAsia"/>
          <w:b w:val="0"/>
          <w:bCs w:val="0"/>
          <w:sz w:val="22"/>
          <w:szCs w:val="24"/>
          <w:lang w:val="en-US" w:eastAsia="zh-CN"/>
        </w:rPr>
        <w:t>是求把频响特性的幅值平方，即功率谱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0" w:line="416" w:lineRule="auto"/>
        <w:ind w:left="0" w:leftChars="0" w:right="0" w:rightChars="0" w:firstLine="0" w:firstLineChars="0"/>
        <w:jc w:val="both"/>
        <w:textAlignment w:val="auto"/>
        <w:outlineLvl w:val="1"/>
      </w:pPr>
      <w:r>
        <w:rPr>
          <w:rFonts w:hint="eastAsia"/>
          <w:lang w:val="en-US" w:eastAsia="zh-CN"/>
        </w:rPr>
        <w:t>三、</w:t>
      </w:r>
      <w:r>
        <w:rPr>
          <w:rFonts w:hint="eastAsia"/>
        </w:rPr>
        <w:t>实验代码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实验1：</w:t>
      </w:r>
    </w:p>
    <w:p>
      <w:r>
        <w:t>clear all;</w:t>
      </w:r>
    </w:p>
    <w:p>
      <w:r>
        <w:t>close all;</w:t>
      </w:r>
    </w:p>
    <w:p>
      <w:r>
        <w:t>clc;</w:t>
      </w:r>
    </w:p>
    <w:p>
      <w:r>
        <w:t>syms t;</w:t>
      </w:r>
    </w:p>
    <w:p>
      <w:r>
        <w:t>syms t1;</w:t>
      </w:r>
    </w:p>
    <w:p>
      <w:r>
        <w:t>% Xw -&gt; t</w:t>
      </w:r>
    </w:p>
    <w:p>
      <w:r>
        <w:t>Xw=fourier(exp(-2*abs(t)));</w:t>
      </w:r>
    </w:p>
    <w:p>
      <w:r>
        <w:t>figure(1);</w:t>
      </w:r>
    </w:p>
    <w:p>
      <w:r>
        <w:rPr>
          <w:rFonts w:hint="eastAsia"/>
        </w:rPr>
        <w:t>subplot(2,2,2); % 2行1列是指将显示屏分为2行1列，有两幅图</w:t>
      </w:r>
    </w:p>
    <w:p>
      <w:r>
        <w:t>ezplot(Xw);</w:t>
      </w:r>
    </w:p>
    <w:p>
      <w:r>
        <w:t>grid on;</w:t>
      </w:r>
    </w:p>
    <w:p>
      <w:r>
        <w:rPr>
          <w:rFonts w:hint="eastAsia"/>
        </w:rPr>
        <w:t>% x（t）</w:t>
      </w:r>
    </w:p>
    <w:p>
      <w:r>
        <w:t>t=-2.5:0.01:2.5;</w:t>
      </w:r>
    </w:p>
    <w:p>
      <w:r>
        <w:t>xt=exp(-2*abs(t));</w:t>
      </w:r>
    </w:p>
    <w:p>
      <w:r>
        <w:t>subplot(2,2,1);</w:t>
      </w:r>
    </w:p>
    <w:p>
      <w:r>
        <w:t>plot(t,xt);</w:t>
      </w:r>
    </w:p>
    <w:p>
      <w:r>
        <w:t>xlabel('t');</w:t>
      </w:r>
    </w:p>
    <w:p>
      <w:r>
        <w:t>title('x(t)');</w:t>
      </w:r>
    </w:p>
    <w:p>
      <w:r>
        <w:t>grid on;</w:t>
      </w:r>
    </w:p>
    <w:p>
      <w:r>
        <w:t>% Xw -&gt; 3t</w:t>
      </w:r>
    </w:p>
    <w:p>
      <w:r>
        <w:t>Xw1=fourier(exp(-2*abs(3*t1)));</w:t>
      </w:r>
    </w:p>
    <w:p>
      <w:r>
        <w:rPr>
          <w:rFonts w:hint="eastAsia"/>
        </w:rPr>
        <w:t>subplot(2,2,4); % 2行1列是指将显示屏分为2行1列，有两幅图</w:t>
      </w:r>
    </w:p>
    <w:p>
      <w:r>
        <w:t>ezplot(Xw1);</w:t>
      </w:r>
    </w:p>
    <w:p>
      <w:r>
        <w:t>grid on;</w:t>
      </w:r>
    </w:p>
    <w:p>
      <w:r>
        <w:rPr>
          <w:rFonts w:hint="eastAsia"/>
        </w:rPr>
        <w:t>% x（3t）</w:t>
      </w:r>
    </w:p>
    <w:p>
      <w:r>
        <w:t>t1=-2.5:0.01:2.5;</w:t>
      </w:r>
    </w:p>
    <w:p>
      <w:r>
        <w:t>xt1=exp(-2*abs(3*t1));</w:t>
      </w:r>
    </w:p>
    <w:p>
      <w:r>
        <w:t>subplot(2,2,3);</w:t>
      </w:r>
    </w:p>
    <w:p>
      <w:r>
        <w:t>plot(t1,xt1);</w:t>
      </w:r>
    </w:p>
    <w:p>
      <w:r>
        <w:t>xlabel('t1');</w:t>
      </w:r>
    </w:p>
    <w:p>
      <w:r>
        <w:t>title('x1(t)');</w:t>
      </w:r>
    </w:p>
    <w:p>
      <w:r>
        <w:t>grid on;</w:t>
      </w:r>
    </w:p>
    <w:p/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实验2：</w:t>
      </w:r>
    </w:p>
    <w:p>
      <w:r>
        <w:t>clear all;</w:t>
      </w:r>
    </w:p>
    <w:p>
      <w:r>
        <w:t>close all;</w:t>
      </w:r>
    </w:p>
    <w:p>
      <w:r>
        <w:t>clc;</w:t>
      </w:r>
    </w:p>
    <w:p>
      <w:r>
        <w:t>syms t ;</w:t>
      </w:r>
    </w:p>
    <w:p>
      <w:r>
        <w:t>syms t1;</w:t>
      </w:r>
    </w:p>
    <w:p>
      <w:r>
        <w:rPr>
          <w:rFonts w:hint="eastAsia"/>
        </w:rPr>
        <w:t>b=[4]; % 分子系数</w:t>
      </w:r>
    </w:p>
    <w:p>
      <w:r>
        <w:rPr>
          <w:rFonts w:hint="eastAsia"/>
        </w:rPr>
        <w:t>a=[-1 0 4]; % 分母系数</w:t>
      </w:r>
    </w:p>
    <w:p>
      <w:r>
        <w:rPr>
          <w:rFonts w:hint="eastAsia"/>
        </w:rPr>
        <w:t>[h w]=freqs(b,a,100);% 100是采样点数</w:t>
      </w:r>
    </w:p>
    <w:p>
      <w:r>
        <w:rPr>
          <w:rFonts w:hint="eastAsia"/>
        </w:rPr>
        <w:t>Magnitude=abs(h); % 幅频 = h 的绝对值</w:t>
      </w:r>
    </w:p>
    <w:p>
      <w:r>
        <w:rPr>
          <w:rFonts w:hint="eastAsia"/>
        </w:rPr>
        <w:t>Phase=angle(h)*180/pi; % 相频</w:t>
      </w:r>
    </w:p>
    <w:p>
      <w:r>
        <w:t>subplot(2,2,1);</w:t>
      </w:r>
    </w:p>
    <w:p>
      <w:r>
        <w:t>plot(w,Magnitude);</w:t>
      </w:r>
    </w:p>
    <w:p>
      <w:r>
        <w:t>xlabel('w');</w:t>
      </w:r>
    </w:p>
    <w:p>
      <w:r>
        <w:t>ylabel('Magnitude');</w:t>
      </w:r>
    </w:p>
    <w:p>
      <w:r>
        <w:t>grid on;</w:t>
      </w:r>
    </w:p>
    <w:p>
      <w:r>
        <w:t>subplot(2,2,2);</w:t>
      </w:r>
    </w:p>
    <w:p>
      <w:r>
        <w:t>plot(w,Phase);</w:t>
      </w:r>
    </w:p>
    <w:p>
      <w:r>
        <w:t>xlabel('w');</w:t>
      </w:r>
    </w:p>
    <w:p>
      <w:r>
        <w:t>ylabel('Phase');</w:t>
      </w:r>
    </w:p>
    <w:p>
      <w:r>
        <w:t>grid on;</w:t>
      </w:r>
    </w:p>
    <w:p>
      <w:r>
        <w:t>syms w1;</w:t>
      </w:r>
    </w:p>
    <w:p>
      <w:r>
        <w:t>ht = ifourier(4/(4-(j*w1)^2),t1);</w:t>
      </w:r>
    </w:p>
    <w:p>
      <w:r>
        <w:t>subplot(2,2,3);</w:t>
      </w:r>
    </w:p>
    <w:p>
      <w:r>
        <w:t>ezplot(ht);</w:t>
      </w:r>
    </w:p>
    <w:p>
      <w:r>
        <w:t>xlabel('t');</w:t>
      </w:r>
    </w:p>
    <w:p>
      <w:r>
        <w:t>title('h(t)');</w:t>
      </w:r>
    </w:p>
    <w:p>
      <w:r>
        <w:t>grid on;</w:t>
      </w:r>
    </w:p>
    <w:p/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实验3</w:t>
      </w:r>
      <w:r>
        <w:rPr>
          <w:rFonts w:hint="eastAsia"/>
          <w:b/>
          <w:bCs/>
          <w:sz w:val="24"/>
          <w:szCs w:val="28"/>
          <w:lang w:eastAsia="zh-CN"/>
        </w:rPr>
        <w:t>（</w:t>
      </w:r>
      <w:r>
        <w:rPr>
          <w:rFonts w:hint="eastAsia"/>
          <w:b/>
          <w:bCs/>
          <w:sz w:val="24"/>
          <w:szCs w:val="28"/>
          <w:lang w:val="en-US" w:eastAsia="zh-CN"/>
        </w:rPr>
        <w:t>1</w:t>
      </w:r>
      <w:r>
        <w:rPr>
          <w:rFonts w:hint="eastAsia"/>
          <w:b/>
          <w:bCs/>
          <w:sz w:val="24"/>
          <w:szCs w:val="28"/>
          <w:lang w:eastAsia="zh-CN"/>
        </w:rPr>
        <w:t>）</w:t>
      </w:r>
      <w:r>
        <w:rPr>
          <w:rFonts w:hint="eastAsia"/>
          <w:b/>
          <w:bCs/>
          <w:sz w:val="24"/>
          <w:szCs w:val="28"/>
        </w:rPr>
        <w:t>：</w:t>
      </w:r>
    </w:p>
    <w:p>
      <w:r>
        <w:t>clear all;</w:t>
      </w:r>
    </w:p>
    <w:p>
      <w:r>
        <w:t>close all;</w:t>
      </w:r>
    </w:p>
    <w:p>
      <w:r>
        <w:t>clc;</w:t>
      </w:r>
    </w:p>
    <w:p>
      <w:r>
        <w:t>syms t;</w:t>
      </w:r>
    </w:p>
    <w:p>
      <w:r>
        <w:t>Xw=fourier(exp(-2*abs(t)));</w:t>
      </w:r>
    </w:p>
    <w:p>
      <w:r>
        <w:t>figure(1);</w:t>
      </w:r>
    </w:p>
    <w:p>
      <w:r>
        <w:rPr>
          <w:rFonts w:hint="eastAsia"/>
        </w:rPr>
        <w:t>subplot(2,2,2); % 2行1列是指将显示屏分为2行1列，有两幅图</w:t>
      </w:r>
    </w:p>
    <w:p>
      <w:r>
        <w:t>ezplot(Xw);</w:t>
      </w:r>
    </w:p>
    <w:p>
      <w:r>
        <w:t>title('Xw');</w:t>
      </w:r>
    </w:p>
    <w:p>
      <w:r>
        <w:t>grid on;</w:t>
      </w:r>
    </w:p>
    <w:p>
      <w:r>
        <w:t>t=-2.5:0.01:2.5;</w:t>
      </w:r>
    </w:p>
    <w:p>
      <w:r>
        <w:t>xt=exp(-2*abs(t));</w:t>
      </w:r>
    </w:p>
    <w:p>
      <w:r>
        <w:t>subplot(2,2,1);</w:t>
      </w:r>
    </w:p>
    <w:p>
      <w:r>
        <w:t>plot(t,xt);</w:t>
      </w:r>
    </w:p>
    <w:p>
      <w:r>
        <w:t>xlabel('t');</w:t>
      </w:r>
    </w:p>
    <w:p>
      <w:r>
        <w:t>title('x(t)');</w:t>
      </w:r>
    </w:p>
    <w:p>
      <w:r>
        <w:t>grid on;</w:t>
      </w:r>
    </w:p>
    <w:p>
      <w:r>
        <w:t xml:space="preserve">Yw = Xw </w:t>
      </w:r>
      <w:r>
        <w:rPr>
          <w:rFonts w:hint="eastAsia"/>
          <w:lang w:val="en-US" w:eastAsia="zh-CN"/>
        </w:rPr>
        <w:t>.</w:t>
      </w:r>
      <w:r>
        <w:t>* Xw;</w:t>
      </w:r>
    </w:p>
    <w:p>
      <w:r>
        <w:rPr>
          <w:rFonts w:hint="eastAsia"/>
        </w:rPr>
        <w:t>subplot(2,2,4); % 2行1列是指将显示屏分为2行1列，有两幅图</w:t>
      </w:r>
    </w:p>
    <w:p>
      <w:r>
        <w:t>ezplot(Yw);</w:t>
      </w:r>
    </w:p>
    <w:p>
      <w:r>
        <w:t>title('Yw');</w:t>
      </w:r>
    </w:p>
    <w:p>
      <w:r>
        <w:t>grid on;</w:t>
      </w:r>
    </w:p>
    <w:p>
      <w:r>
        <w:t>t=-2.5:0.01:2.5;</w:t>
      </w:r>
    </w:p>
    <w:p>
      <w:r>
        <w:t>yt=ifourier(Yw);</w:t>
      </w:r>
    </w:p>
    <w:p>
      <w:r>
        <w:t>subplot(2,2,3);</w:t>
      </w:r>
    </w:p>
    <w:p>
      <w:r>
        <w:t>ezplot(yt);</w:t>
      </w:r>
    </w:p>
    <w:p>
      <w:r>
        <w:t>xlabel('t');</w:t>
      </w:r>
    </w:p>
    <w:p>
      <w:r>
        <w:t>title('y(t)');</w:t>
      </w:r>
    </w:p>
    <w:p>
      <w:r>
        <w:t>grid on;</w:t>
      </w:r>
    </w:p>
    <w:p/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实验3</w:t>
      </w:r>
      <w:r>
        <w:rPr>
          <w:rFonts w:hint="eastAsia"/>
          <w:b/>
          <w:bCs/>
          <w:sz w:val="24"/>
          <w:szCs w:val="28"/>
          <w:lang w:eastAsia="zh-CN"/>
        </w:rPr>
        <w:t>（</w:t>
      </w:r>
      <w:r>
        <w:rPr>
          <w:rFonts w:hint="eastAsia"/>
          <w:b/>
          <w:bCs/>
          <w:sz w:val="24"/>
          <w:szCs w:val="28"/>
          <w:lang w:val="en-US" w:eastAsia="zh-CN"/>
        </w:rPr>
        <w:t>2</w:t>
      </w:r>
      <w:r>
        <w:rPr>
          <w:rFonts w:hint="eastAsia"/>
          <w:b/>
          <w:bCs/>
          <w:sz w:val="24"/>
          <w:szCs w:val="28"/>
          <w:lang w:eastAsia="zh-CN"/>
        </w:rPr>
        <w:t>）</w:t>
      </w:r>
      <w:r>
        <w:rPr>
          <w:rFonts w:hint="eastAsia"/>
          <w:b/>
          <w:bCs/>
          <w:sz w:val="24"/>
          <w:szCs w:val="28"/>
        </w:rPr>
        <w:t>：</w:t>
      </w:r>
    </w:p>
    <w:p>
      <w:pPr>
        <w:widowControl/>
        <w:jc w:val="left"/>
        <w:rPr>
          <w:rFonts w:hint="eastAsia" w:hAnsi="宋体" w:eastAsia="宋体" w:cs="宋体" w:asciiTheme="minorAscii"/>
          <w:kern w:val="0"/>
          <w:sz w:val="21"/>
          <w:szCs w:val="21"/>
        </w:rPr>
      </w:pPr>
      <w:r>
        <w:rPr>
          <w:rFonts w:hAnsi="宋体" w:eastAsia="宋体" w:cs="宋体" w:asciiTheme="minorAscii"/>
          <w:kern w:val="0"/>
          <w:sz w:val="21"/>
          <w:szCs w:val="21"/>
        </w:rPr>
        <w:t>clear all;</w:t>
      </w:r>
      <w:r>
        <w:rPr>
          <w:rFonts w:hAnsi="宋体" w:eastAsia="宋体" w:cs="宋体" w:asciiTheme="minorAscii"/>
          <w:kern w:val="0"/>
          <w:sz w:val="21"/>
          <w:szCs w:val="21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</w:rPr>
        <w:t>close all;</w:t>
      </w:r>
      <w:r>
        <w:rPr>
          <w:rFonts w:hAnsi="宋体" w:eastAsia="宋体" w:cs="宋体" w:asciiTheme="minorAscii"/>
          <w:kern w:val="0"/>
          <w:sz w:val="21"/>
          <w:szCs w:val="21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</w:rPr>
        <w:t>clc;</w:t>
      </w:r>
      <w:r>
        <w:rPr>
          <w:rFonts w:hAnsi="宋体" w:eastAsia="宋体" w:cs="宋体" w:asciiTheme="minorAscii"/>
          <w:kern w:val="0"/>
          <w:sz w:val="21"/>
          <w:szCs w:val="21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</w:rPr>
        <w:t>syms t;</w:t>
      </w:r>
      <w:r>
        <w:rPr>
          <w:rFonts w:hAnsi="宋体" w:eastAsia="宋体" w:cs="宋体" w:asciiTheme="minorAscii"/>
          <w:kern w:val="0"/>
          <w:sz w:val="21"/>
          <w:szCs w:val="21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</w:rPr>
        <w:t>Xw=fourier(exp(-2*abs(t)));</w:t>
      </w:r>
      <w:r>
        <w:rPr>
          <w:rFonts w:hAnsi="宋体" w:eastAsia="宋体" w:cs="宋体" w:asciiTheme="minorAscii"/>
          <w:kern w:val="0"/>
          <w:sz w:val="21"/>
          <w:szCs w:val="21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</w:rPr>
        <w:t>figure(1);</w:t>
      </w:r>
      <w:r>
        <w:rPr>
          <w:rFonts w:hAnsi="宋体" w:eastAsia="宋体" w:cs="宋体" w:asciiTheme="minorAscii"/>
          <w:kern w:val="0"/>
          <w:sz w:val="21"/>
          <w:szCs w:val="21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</w:rPr>
        <w:t>subplot(2,2,1);</w:t>
      </w:r>
      <w:r>
        <w:rPr>
          <w:rFonts w:hAnsi="宋体" w:eastAsia="宋体" w:cs="宋体" w:asciiTheme="minorAscii"/>
          <w:kern w:val="0"/>
          <w:sz w:val="21"/>
          <w:szCs w:val="21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</w:rPr>
        <w:t>ezplot(Xw);</w:t>
      </w:r>
      <w:r>
        <w:rPr>
          <w:rFonts w:hAnsi="宋体" w:eastAsia="宋体" w:cs="宋体" w:asciiTheme="minorAscii"/>
          <w:kern w:val="0"/>
          <w:sz w:val="21"/>
          <w:szCs w:val="21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</w:rPr>
        <w:t>grid on;</w:t>
      </w:r>
      <w:r>
        <w:rPr>
          <w:rFonts w:hAnsi="宋体" w:eastAsia="宋体" w:cs="宋体" w:asciiTheme="minorAscii"/>
          <w:kern w:val="0"/>
          <w:sz w:val="21"/>
          <w:szCs w:val="21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</w:rPr>
        <w:t>Yw = Xw</w:t>
      </w:r>
      <w:r>
        <w:rPr>
          <w:rFonts w:hint="eastAsia" w:hAnsi="宋体" w:eastAsia="宋体" w:cs="宋体" w:asciiTheme="minorAscii"/>
          <w:kern w:val="0"/>
          <w:sz w:val="21"/>
          <w:szCs w:val="21"/>
          <w:lang w:val="en-US" w:eastAsia="zh-CN"/>
        </w:rPr>
        <w:t>.</w:t>
      </w:r>
      <w:r>
        <w:rPr>
          <w:rFonts w:hAnsi="宋体" w:eastAsia="宋体" w:cs="宋体" w:asciiTheme="minorAscii"/>
          <w:kern w:val="0"/>
          <w:sz w:val="21"/>
          <w:szCs w:val="21"/>
        </w:rPr>
        <w:t>*Xw</w:t>
      </w:r>
      <w:r>
        <w:rPr>
          <w:rFonts w:hAnsi="宋体" w:eastAsia="宋体" w:cs="宋体" w:asciiTheme="minorAscii"/>
          <w:kern w:val="0"/>
          <w:sz w:val="21"/>
          <w:szCs w:val="21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</w:rPr>
        <w:t>subplot(2,2,2)</w:t>
      </w:r>
      <w:r>
        <w:rPr>
          <w:rFonts w:hAnsi="宋体" w:eastAsia="宋体" w:cs="宋体" w:asciiTheme="minorAscii"/>
          <w:kern w:val="0"/>
          <w:sz w:val="21"/>
          <w:szCs w:val="21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</w:rPr>
        <w:t>ezplot(Yw)</w:t>
      </w:r>
      <w:r>
        <w:rPr>
          <w:rFonts w:hAnsi="宋体" w:eastAsia="宋体" w:cs="宋体" w:asciiTheme="minorAscii"/>
          <w:kern w:val="0"/>
          <w:sz w:val="21"/>
          <w:szCs w:val="21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</w:rPr>
        <w:t>grid on</w:t>
      </w:r>
      <w:r>
        <w:rPr>
          <w:rFonts w:hAnsi="宋体" w:eastAsia="宋体" w:cs="宋体" w:asciiTheme="minorAscii"/>
          <w:kern w:val="0"/>
          <w:sz w:val="21"/>
          <w:szCs w:val="21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</w:rPr>
        <w:t>t=-2.5:0.01:2.5;</w:t>
      </w:r>
      <w:r>
        <w:rPr>
          <w:rFonts w:hAnsi="宋体" w:eastAsia="宋体" w:cs="宋体" w:asciiTheme="minorAscii"/>
          <w:kern w:val="0"/>
          <w:sz w:val="21"/>
          <w:szCs w:val="21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</w:rPr>
        <w:t>xt=exp(-2*abs(t));</w:t>
      </w:r>
      <w:r>
        <w:rPr>
          <w:rFonts w:hAnsi="宋体" w:eastAsia="宋体" w:cs="宋体" w:asciiTheme="minorAscii"/>
          <w:kern w:val="0"/>
          <w:sz w:val="21"/>
          <w:szCs w:val="21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</w:rPr>
        <w:t>xt=subs(xt,'t',t);</w:t>
      </w:r>
      <w:r>
        <w:rPr>
          <w:rFonts w:hAnsi="宋体" w:eastAsia="宋体" w:cs="宋体" w:asciiTheme="minorAscii"/>
          <w:kern w:val="0"/>
          <w:sz w:val="21"/>
          <w:szCs w:val="21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</w:rPr>
        <w:t>subplot(2,2,3);</w:t>
      </w:r>
      <w:r>
        <w:rPr>
          <w:rFonts w:hAnsi="宋体" w:eastAsia="宋体" w:cs="宋体" w:asciiTheme="minorAscii"/>
          <w:kern w:val="0"/>
          <w:sz w:val="21"/>
          <w:szCs w:val="21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</w:rPr>
        <w:t>plot(t,xt);</w:t>
      </w:r>
      <w:r>
        <w:rPr>
          <w:rFonts w:hAnsi="宋体" w:eastAsia="宋体" w:cs="宋体" w:asciiTheme="minorAscii"/>
          <w:kern w:val="0"/>
          <w:sz w:val="21"/>
          <w:szCs w:val="21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</w:rPr>
        <w:t>xlabel('t');</w:t>
      </w:r>
      <w:r>
        <w:rPr>
          <w:rFonts w:hAnsi="宋体" w:eastAsia="宋体" w:cs="宋体" w:asciiTheme="minorAscii"/>
          <w:kern w:val="0"/>
          <w:sz w:val="21"/>
          <w:szCs w:val="21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</w:rPr>
        <w:t>title('x(t)');</w:t>
      </w:r>
      <w:r>
        <w:rPr>
          <w:rFonts w:hAnsi="宋体" w:eastAsia="宋体" w:cs="宋体" w:asciiTheme="minorAscii"/>
          <w:kern w:val="0"/>
          <w:sz w:val="21"/>
          <w:szCs w:val="21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</w:rPr>
        <w:t>grid on;</w:t>
      </w:r>
      <w:r>
        <w:rPr>
          <w:rFonts w:hAnsi="宋体" w:eastAsia="宋体" w:cs="宋体" w:asciiTheme="minorAscii"/>
          <w:kern w:val="0"/>
          <w:sz w:val="21"/>
          <w:szCs w:val="21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</w:rPr>
        <w:t>yt2=conv(xt,xt)</w:t>
      </w:r>
      <w:r>
        <w:rPr>
          <w:rFonts w:hAnsi="宋体" w:eastAsia="宋体" w:cs="宋体" w:asciiTheme="minorAscii"/>
          <w:kern w:val="0"/>
          <w:sz w:val="21"/>
          <w:szCs w:val="21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</w:rPr>
        <w:t>subplot(2,2,4)</w:t>
      </w:r>
      <w:r>
        <w:rPr>
          <w:rFonts w:hAnsi="宋体" w:eastAsia="宋体" w:cs="宋体" w:asciiTheme="minorAscii"/>
          <w:kern w:val="0"/>
          <w:sz w:val="21"/>
          <w:szCs w:val="21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</w:rPr>
        <w:t>plot([0:(length(yt2)-1)],yt2);</w:t>
      </w:r>
      <w:r>
        <w:rPr>
          <w:rFonts w:hAnsi="宋体" w:eastAsia="宋体" w:cs="宋体" w:asciiTheme="minorAscii"/>
          <w:kern w:val="0"/>
          <w:sz w:val="21"/>
          <w:szCs w:val="21"/>
        </w:rPr>
        <w:br w:type="textWrapping"/>
      </w:r>
      <w:r>
        <w:rPr>
          <w:rFonts w:hAnsi="宋体" w:eastAsia="宋体" w:cs="宋体" w:asciiTheme="minorAscii"/>
          <w:kern w:val="0"/>
          <w:sz w:val="21"/>
          <w:szCs w:val="21"/>
        </w:rPr>
        <w:t>grid on</w:t>
      </w:r>
      <w:r>
        <w:rPr>
          <w:rFonts w:hint="eastAsia" w:hAnsi="宋体" w:eastAsia="宋体" w:cs="宋体" w:asciiTheme="minorAscii"/>
          <w:kern w:val="0"/>
          <w:sz w:val="21"/>
          <w:szCs w:val="21"/>
        </w:rPr>
        <w:t>;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0" w:line="416" w:lineRule="auto"/>
        <w:ind w:left="0" w:leftChars="0" w:right="0" w:rightChars="0" w:firstLine="0" w:firstLineChars="0"/>
        <w:jc w:val="both"/>
        <w:textAlignment w:val="auto"/>
        <w:outlineLvl w:val="1"/>
      </w:pPr>
      <w:r>
        <w:rPr>
          <w:rFonts w:hint="eastAsia"/>
          <w:lang w:val="en-US" w:eastAsia="zh-CN"/>
        </w:rPr>
        <w:t>四、</w:t>
      </w:r>
      <w:r>
        <w:rPr>
          <w:rFonts w:hint="eastAsia"/>
        </w:rPr>
        <w:t>实验结果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b/>
          <w:bCs/>
          <w:sz w:val="24"/>
          <w:szCs w:val="28"/>
        </w:rPr>
        <w:t>实验</w:t>
      </w:r>
      <w:r>
        <w:rPr>
          <w:rFonts w:hint="eastAsia" w:ascii="MingLiU_HKSCS-ExtB" w:hAnsi="MingLiU_HKSCS-ExtB" w:eastAsia="MingLiU_HKSCS-ExtB"/>
          <w:b/>
          <w:bCs/>
          <w:sz w:val="24"/>
          <w:szCs w:val="28"/>
        </w:rPr>
        <w:t>1</w:t>
      </w:r>
      <w:r>
        <w:rPr>
          <w:rFonts w:hint="eastAsia" w:ascii="宋体" w:hAnsi="宋体" w:eastAsia="宋体" w:cs="宋体"/>
          <w:sz w:val="24"/>
          <w:szCs w:val="2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MingLiU_HKSCS-ExtB" w:hAnsi="MingLiU_HKSCS-ExtB" w:eastAsia="MingLiU_HKSCS-ExtB"/>
          <w:sz w:val="21"/>
          <w:szCs w:val="22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其中第一行的两个图分别是</w:t>
      </w:r>
      <w:r>
        <w:rPr>
          <w:rFonts w:hint="eastAsia" w:ascii="MingLiU_HKSCS-ExtB" w:hAnsi="MingLiU_HKSCS-ExtB" w:eastAsia="MingLiU_HKSCS-ExtB"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（</w:t>
      </w:r>
      <w:r>
        <w:rPr>
          <w:rFonts w:hint="eastAsia" w:ascii="MingLiU_HKSCS-ExtB" w:hAnsi="MingLiU_HKSCS-ExtB" w:eastAsia="MingLiU_HKSCS-ExtB"/>
          <w:sz w:val="21"/>
          <w:szCs w:val="21"/>
        </w:rPr>
        <w:t>t</w:t>
      </w:r>
      <w:r>
        <w:rPr>
          <w:rFonts w:hint="eastAsia" w:ascii="宋体" w:hAnsi="宋体" w:eastAsia="宋体" w:cs="宋体"/>
          <w:sz w:val="21"/>
          <w:szCs w:val="21"/>
        </w:rPr>
        <w:t>）及其傅里叶变换；第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二</w:t>
      </w:r>
      <w:r>
        <w:rPr>
          <w:rFonts w:hint="eastAsia" w:ascii="宋体" w:hAnsi="宋体" w:eastAsia="宋体" w:cs="宋体"/>
          <w:sz w:val="21"/>
          <w:szCs w:val="21"/>
        </w:rPr>
        <w:t>行的两个图分别是</w:t>
      </w:r>
      <w:r>
        <w:rPr>
          <w:rFonts w:hint="eastAsia" w:ascii="MingLiU_HKSCS-ExtB" w:hAnsi="MingLiU_HKSCS-ExtB" w:eastAsia="MingLiU_HKSCS-ExtB"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（</w:t>
      </w:r>
      <w:r>
        <w:rPr>
          <w:rFonts w:hint="eastAsia" w:ascii="MingLiU_HKSCS-ExtB" w:hAnsi="MingLiU_HKSCS-ExtB" w:eastAsia="MingLiU_HKSCS-ExtB"/>
          <w:sz w:val="21"/>
          <w:szCs w:val="21"/>
        </w:rPr>
        <w:t>3t</w:t>
      </w:r>
      <w:r>
        <w:rPr>
          <w:rFonts w:hint="eastAsia" w:ascii="宋体" w:hAnsi="宋体" w:eastAsia="宋体" w:cs="宋体"/>
          <w:sz w:val="21"/>
          <w:szCs w:val="21"/>
        </w:rPr>
        <w:t>）及其傅里叶变换。由图可知，</w:t>
      </w:r>
      <w:r>
        <w:rPr>
          <w:rFonts w:hint="eastAsia" w:ascii="MingLiU_HKSCS-ExtB" w:hAnsi="MingLiU_HKSCS-ExtB" w:eastAsia="MingLiU_HKSCS-ExtB"/>
          <w:sz w:val="21"/>
          <w:szCs w:val="21"/>
        </w:rPr>
        <w:t>x</w:t>
      </w:r>
      <w:r>
        <w:rPr>
          <w:rFonts w:hint="eastAsia" w:ascii="宋体" w:hAnsi="宋体" w:eastAsia="宋体" w:cs="宋体"/>
          <w:sz w:val="21"/>
          <w:szCs w:val="21"/>
        </w:rPr>
        <w:t>（</w:t>
      </w:r>
      <w:r>
        <w:rPr>
          <w:rFonts w:hint="eastAsia" w:ascii="MingLiU_HKSCS-ExtB" w:hAnsi="MingLiU_HKSCS-ExtB" w:eastAsia="MingLiU_HKSCS-ExtB"/>
          <w:sz w:val="21"/>
          <w:szCs w:val="21"/>
        </w:rPr>
        <w:t>t</w:t>
      </w:r>
      <w:r>
        <w:rPr>
          <w:rFonts w:hint="eastAsia" w:ascii="宋体" w:hAnsi="宋体" w:eastAsia="宋体" w:cs="宋体"/>
          <w:sz w:val="21"/>
          <w:szCs w:val="21"/>
        </w:rPr>
        <w:t>）经过时域尺度变换（</w:t>
      </w:r>
      <w:r>
        <w:rPr>
          <w:rFonts w:hint="eastAsia" w:ascii="MingLiU_HKSCS-ExtB" w:hAnsi="MingLiU_HKSCS-ExtB" w:eastAsia="MingLiU_HKSCS-ExtB"/>
          <w:sz w:val="21"/>
          <w:szCs w:val="21"/>
        </w:rPr>
        <w:t>t</w:t>
      </w:r>
      <w:r>
        <w:rPr>
          <w:rFonts w:ascii="MingLiU_HKSCS-ExtB" w:hAnsi="MingLiU_HKSCS-ExtB" w:eastAsia="MingLiU_HKSCS-ExtB"/>
          <w:sz w:val="21"/>
          <w:szCs w:val="21"/>
        </w:rPr>
        <w:t>-&gt;3t</w:t>
      </w:r>
      <w:r>
        <w:rPr>
          <w:rFonts w:hint="eastAsia" w:ascii="宋体" w:hAnsi="宋体" w:eastAsia="宋体" w:cs="宋体"/>
          <w:sz w:val="21"/>
          <w:szCs w:val="21"/>
        </w:rPr>
        <w:t>）后，该信号的频率变为原来的</w:t>
      </w:r>
      <w:r>
        <w:rPr>
          <w:rFonts w:hint="eastAsia" w:ascii="MingLiU_HKSCS-ExtB" w:hAnsi="MingLiU_HKSCS-ExtB" w:eastAsia="MingLiU_HKSCS-ExtB"/>
          <w:sz w:val="21"/>
          <w:szCs w:val="21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倍，周期变为原来的</w:t>
      </w:r>
      <w:r>
        <w:rPr>
          <w:rFonts w:hint="eastAsia" w:ascii="MingLiU_HKSCS-ExtB" w:hAnsi="MingLiU_HKSCS-ExtB" w:eastAsia="MingLiU_HKSCS-ExtB"/>
          <w:sz w:val="21"/>
          <w:szCs w:val="21"/>
        </w:rPr>
        <w:t>1/3</w:t>
      </w:r>
      <w:r>
        <w:rPr>
          <w:rFonts w:hint="eastAsia" w:ascii="宋体" w:hAnsi="宋体" w:eastAsia="宋体" w:cs="宋体"/>
          <w:sz w:val="21"/>
          <w:szCs w:val="21"/>
        </w:rPr>
        <w:t>，因此频域变宽，时域变窄。这个结果也验证了一句话：时域和频域的变化是相反的。</w:t>
      </w:r>
    </w:p>
    <w:p>
      <w:pPr>
        <w:widowControl/>
        <w:jc w:val="left"/>
      </w:pPr>
      <w:r>
        <w:drawing>
          <wp:inline distT="0" distB="0" distL="0" distR="0">
            <wp:extent cx="3302000" cy="2458720"/>
            <wp:effectExtent l="0" t="0" r="5080" b="10160"/>
            <wp:docPr id="1" name="图片 1" descr="C:\Users\赵钰莹\Documents\Tencent Files\852393475\Image\Group\9~D[66){3C(A3`_1}[7UV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赵钰莹\Documents\Tencent Files\852393475\Image\Group\9~D[66){3C(A3`_1}[7UVG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269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实验2：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kern w:val="0"/>
          <w:sz w:val="21"/>
          <w:szCs w:val="21"/>
        </w:rPr>
        <w:t>由于H(</w:t>
      </w:r>
      <w:r>
        <w:rPr>
          <w:rFonts w:ascii="宋体" w:hAnsi="宋体" w:eastAsia="宋体" w:cs="宋体"/>
          <w:kern w:val="0"/>
          <w:sz w:val="21"/>
          <w:szCs w:val="21"/>
        </w:rPr>
        <w:t>jw</w:t>
      </w:r>
      <w:r>
        <w:rPr>
          <w:rFonts w:hint="eastAsia" w:ascii="宋体" w:hAnsi="宋体" w:eastAsia="宋体" w:cs="宋体"/>
          <w:kern w:val="0"/>
          <w:sz w:val="21"/>
          <w:szCs w:val="21"/>
        </w:rPr>
        <w:t>)</w:t>
      </w:r>
      <w:r>
        <w:rPr>
          <w:rFonts w:ascii="宋体" w:hAnsi="宋体" w:eastAsia="宋体" w:cs="宋体"/>
          <w:kern w:val="0"/>
          <w:sz w:val="21"/>
          <w:szCs w:val="21"/>
        </w:rPr>
        <w:t>=4/(4-w^2)</w:t>
      </w:r>
      <w:r>
        <w:rPr>
          <w:rFonts w:hint="eastAsia" w:ascii="宋体" w:hAnsi="宋体" w:eastAsia="宋体" w:cs="宋体"/>
          <w:kern w:val="0"/>
          <w:sz w:val="21"/>
          <w:szCs w:val="21"/>
        </w:rPr>
        <w:t>为实数，而相角=</w:t>
      </w:r>
      <w:r>
        <w:rPr>
          <w:rFonts w:ascii="宋体" w:hAnsi="宋体" w:eastAsia="宋体" w:cs="宋体"/>
          <w:kern w:val="0"/>
          <w:sz w:val="21"/>
          <w:szCs w:val="21"/>
        </w:rPr>
        <w:t xml:space="preserve"> -arctan( (</w:t>
      </w:r>
      <w:r>
        <w:rPr>
          <w:rFonts w:hint="eastAsia" w:ascii="宋体" w:hAnsi="宋体" w:eastAsia="宋体" w:cs="宋体"/>
          <w:kern w:val="0"/>
          <w:sz w:val="21"/>
          <w:szCs w:val="21"/>
        </w:rPr>
        <w:t>虚轴方向分量长度</w:t>
      </w:r>
      <w:r>
        <w:rPr>
          <w:rFonts w:ascii="宋体" w:hAnsi="宋体" w:eastAsia="宋体" w:cs="宋体"/>
          <w:kern w:val="0"/>
          <w:sz w:val="21"/>
          <w:szCs w:val="21"/>
        </w:rPr>
        <w:t>)/(</w:t>
      </w:r>
      <w:r>
        <w:rPr>
          <w:rFonts w:hint="eastAsia" w:ascii="宋体" w:hAnsi="宋体" w:eastAsia="宋体" w:cs="宋体"/>
          <w:kern w:val="0"/>
          <w:sz w:val="21"/>
          <w:szCs w:val="21"/>
        </w:rPr>
        <w:t>实轴方向分量强度</w:t>
      </w:r>
      <w:r>
        <w:rPr>
          <w:rFonts w:ascii="宋体" w:hAnsi="宋体" w:eastAsia="宋体" w:cs="宋体"/>
          <w:kern w:val="0"/>
          <w:sz w:val="21"/>
          <w:szCs w:val="21"/>
        </w:rPr>
        <w:t>))</w:t>
      </w:r>
      <w:r>
        <w:rPr>
          <w:rFonts w:hint="eastAsia" w:ascii="宋体" w:hAnsi="宋体" w:eastAsia="宋体" w:cs="宋体"/>
          <w:kern w:val="0"/>
          <w:sz w:val="21"/>
          <w:szCs w:val="21"/>
        </w:rPr>
        <w:t>，因此相角一直为0；并且有H(</w:t>
      </w:r>
      <w:r>
        <w:rPr>
          <w:rFonts w:ascii="宋体" w:hAnsi="宋体" w:eastAsia="宋体" w:cs="宋体"/>
          <w:kern w:val="0"/>
          <w:sz w:val="21"/>
          <w:szCs w:val="21"/>
        </w:rPr>
        <w:t>jw</w:t>
      </w:r>
      <w:r>
        <w:rPr>
          <w:rFonts w:hint="eastAsia" w:ascii="宋体" w:hAnsi="宋体" w:eastAsia="宋体" w:cs="宋体"/>
          <w:kern w:val="0"/>
          <w:sz w:val="21"/>
          <w:szCs w:val="21"/>
        </w:rPr>
        <w:t>)表达式可知，其模的大小随着w增大而减小。又根据傅里叶变换对公式可求得h(</w:t>
      </w:r>
      <w:r>
        <w:rPr>
          <w:rFonts w:ascii="宋体" w:hAnsi="宋体" w:eastAsia="宋体" w:cs="宋体"/>
          <w:kern w:val="0"/>
          <w:sz w:val="21"/>
          <w:szCs w:val="21"/>
        </w:rPr>
        <w:t>t</w:t>
      </w:r>
      <w:r>
        <w:rPr>
          <w:rFonts w:hint="eastAsia" w:ascii="宋体" w:hAnsi="宋体" w:eastAsia="宋体" w:cs="宋体"/>
          <w:kern w:val="0"/>
          <w:sz w:val="21"/>
          <w:szCs w:val="21"/>
        </w:rPr>
        <w:t>)</w:t>
      </w:r>
      <w:r>
        <w:rPr>
          <w:rFonts w:ascii="宋体" w:hAnsi="宋体" w:eastAsia="宋体" w:cs="宋体"/>
          <w:kern w:val="0"/>
          <w:sz w:val="21"/>
          <w:szCs w:val="21"/>
        </w:rPr>
        <w:t>=e^(-2t)u(t)+e^(2t)u(-t)</w:t>
      </w:r>
      <w:r>
        <w:rPr>
          <w:rFonts w:hint="eastAsia" w:ascii="宋体" w:hAnsi="宋体" w:eastAsia="宋体" w:cs="宋体"/>
          <w:kern w:val="0"/>
          <w:sz w:val="21"/>
          <w:szCs w:val="21"/>
        </w:rPr>
        <w:t>，所以当t&lt;0时，h(</w:t>
      </w:r>
      <w:r>
        <w:rPr>
          <w:rFonts w:ascii="宋体" w:hAnsi="宋体" w:eastAsia="宋体" w:cs="宋体"/>
          <w:kern w:val="0"/>
          <w:sz w:val="21"/>
          <w:szCs w:val="21"/>
        </w:rPr>
        <w:t>t</w:t>
      </w:r>
      <w:r>
        <w:rPr>
          <w:rFonts w:hint="eastAsia" w:ascii="宋体" w:hAnsi="宋体" w:eastAsia="宋体" w:cs="宋体"/>
          <w:kern w:val="0"/>
          <w:sz w:val="21"/>
          <w:szCs w:val="21"/>
        </w:rPr>
        <w:t>)</w:t>
      </w:r>
      <w:r>
        <w:rPr>
          <w:rFonts w:ascii="宋体" w:hAnsi="宋体" w:eastAsia="宋体" w:cs="宋体"/>
          <w:kern w:val="0"/>
          <w:sz w:val="21"/>
          <w:szCs w:val="21"/>
        </w:rPr>
        <w:t>= e^(2t);</w:t>
      </w:r>
      <w:r>
        <w:rPr>
          <w:rFonts w:hint="eastAsia" w:ascii="宋体" w:hAnsi="宋体" w:eastAsia="宋体" w:cs="宋体"/>
          <w:kern w:val="0"/>
          <w:sz w:val="21"/>
          <w:szCs w:val="21"/>
        </w:rPr>
        <w:t>当t&gt;=0时，h(</w:t>
      </w:r>
      <w:r>
        <w:rPr>
          <w:rFonts w:ascii="宋体" w:hAnsi="宋体" w:eastAsia="宋体" w:cs="宋体"/>
          <w:kern w:val="0"/>
          <w:sz w:val="21"/>
          <w:szCs w:val="21"/>
        </w:rPr>
        <w:t>t</w:t>
      </w:r>
      <w:r>
        <w:rPr>
          <w:rFonts w:hint="eastAsia" w:ascii="宋体" w:hAnsi="宋体" w:eastAsia="宋体" w:cs="宋体"/>
          <w:kern w:val="0"/>
          <w:sz w:val="21"/>
          <w:szCs w:val="21"/>
        </w:rPr>
        <w:t>)</w:t>
      </w:r>
      <w:r>
        <w:rPr>
          <w:rFonts w:ascii="宋体" w:hAnsi="宋体" w:eastAsia="宋体" w:cs="宋体"/>
          <w:kern w:val="0"/>
          <w:sz w:val="21"/>
          <w:szCs w:val="21"/>
        </w:rPr>
        <w:t>= e^(-2t),</w:t>
      </w:r>
      <w:r>
        <w:rPr>
          <w:rFonts w:hint="eastAsia" w:ascii="宋体" w:hAnsi="宋体" w:eastAsia="宋体" w:cs="宋体"/>
          <w:kern w:val="0"/>
          <w:sz w:val="21"/>
          <w:szCs w:val="21"/>
        </w:rPr>
        <w:t>符合图中变化趋势。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317875" cy="3017520"/>
            <wp:effectExtent l="0" t="0" r="0" b="0"/>
            <wp:docPr id="6" name="图片 6" descr="C:\Users\赵钰莹\AppData\Roaming\Tencent\Users\852393475\QQ\WinTemp\RichOle\EYXRHJB7%V4_L3QP3}OK`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赵钰莹\AppData\Roaming\Tencent\Users\852393475\QQ\WinTemp\RichOle\EYXRHJB7%V4_L3QP3}OK`I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8884" cy="302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实验3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：</w:t>
      </w:r>
    </w:p>
    <w:p>
      <w:pPr>
        <w:widowControl/>
        <w:jc w:val="left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drawing>
          <wp:inline distT="0" distB="0" distL="114300" distR="114300">
            <wp:extent cx="5166360" cy="753110"/>
            <wp:effectExtent l="0" t="0" r="0" b="889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jc w:val="left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                     </w:t>
      </w: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2643505" cy="2445385"/>
            <wp:effectExtent l="0" t="0" r="8255" b="8255"/>
            <wp:docPr id="14" name="图片 14" descr="Cache_31e70b9ccbd5adc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ache_31e70b9ccbd5adc2.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5243195" cy="1836420"/>
            <wp:effectExtent l="0" t="0" r="14605" b="7620"/>
            <wp:docPr id="9" name="图片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</w:rPr>
        <w:t>计算结果与实验结果图示基本相符。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324860" cy="2927350"/>
            <wp:effectExtent l="0" t="0" r="0" b="0"/>
            <wp:docPr id="3" name="图片 3" descr="C:\Users\赵钰莹\Documents\Tencent Files\852393475\Image\Group\]WA}CWDQO56WHBC][TP(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赵钰莹\Documents\Tencent Files\852393475\Image\Group\]WA}CWDQO56WHBC][TP(AA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2465" cy="2933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实验3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：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drawing>
          <wp:inline distT="0" distB="0" distL="114300" distR="114300">
            <wp:extent cx="5266055" cy="723900"/>
            <wp:effectExtent l="0" t="0" r="6985" b="762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0" w:line="240" w:lineRule="auto"/>
        <w:ind w:leftChars="0" w:right="0" w:rightChars="0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4892040" cy="883285"/>
            <wp:effectExtent l="0" t="0" r="0" b="635"/>
            <wp:docPr id="10" name="图片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"/>
                    <pic:cNvPicPr>
                      <a:picLocks noChangeAspect="1"/>
                    </pic:cNvPicPr>
                  </pic:nvPicPr>
                  <pic:blipFill>
                    <a:blip r:embed="rId19"/>
                    <a:srcRect t="43979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0" w:line="240" w:lineRule="auto"/>
        <w:ind w:leftChars="0" w:right="0" w:rightChars="0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173980" cy="365760"/>
            <wp:effectExtent l="0" t="0" r="7620" b="0"/>
            <wp:docPr id="11" name="图片 1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0" w:line="240" w:lineRule="auto"/>
        <w:ind w:leftChars="0" w:right="0" w:rightChars="0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五、结论</w:t>
      </w:r>
    </w:p>
    <w:p>
      <w:pPr>
        <w:spacing w:line="276" w:lineRule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318760" cy="1299845"/>
            <wp:effectExtent l="0" t="0" r="0" b="10795"/>
            <wp:docPr id="13" name="图片 13" descr="Cache_30fc1d14912f210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ache_30fc1d14912f2104."/>
                    <pic:cNvPicPr>
                      <a:picLocks noChangeAspect="1"/>
                    </pic:cNvPicPr>
                  </pic:nvPicPr>
                  <pic:blipFill>
                    <a:blip r:embed="rId21"/>
                    <a:srcRect l="9824" t="30640" r="10980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0" w:line="27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六、实验预习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76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GAIHQO+TimesNewRomanPSMT"/>
          <w:b/>
          <w:bCs/>
          <w:color w:val="000000"/>
          <w:spacing w:val="0"/>
          <w:sz w:val="24"/>
          <w:szCs w:val="24"/>
        </w:rPr>
      </w:pPr>
      <w:r>
        <w:rPr>
          <w:rFonts w:ascii="宋体" w:hAnsi="宋体" w:cs="宋体"/>
          <w:b/>
          <w:bCs/>
          <w:color w:val="000000"/>
          <w:spacing w:val="0"/>
          <w:sz w:val="24"/>
          <w:szCs w:val="24"/>
        </w:rPr>
        <w:t>非周期连续信号的傅里叶变换有哪些性质</w:t>
      </w:r>
      <w:r>
        <w:rPr>
          <w:rFonts w:ascii="GAIHQO+TimesNewRomanPSMT"/>
          <w:b/>
          <w:bCs/>
          <w:color w:val="000000"/>
          <w:spacing w:val="0"/>
          <w:sz w:val="24"/>
          <w:szCs w:val="24"/>
        </w:rPr>
        <w:t>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76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113655" cy="2811780"/>
            <wp:effectExtent l="0" t="0" r="6985" b="762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 w:line="27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794760" cy="44196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ngLiU_HKSCS-ExtB">
    <w:panose1 w:val="02020500000000000000"/>
    <w:charset w:val="88"/>
    <w:family w:val="roman"/>
    <w:pitch w:val="default"/>
    <w:sig w:usb0="8000002F" w:usb1="02000008" w:usb2="00000000" w:usb3="00000000" w:csb0="0010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10002FF" w:usb1="4000ACFF" w:usb2="00000009" w:usb3="00000000" w:csb0="2000019F" w:csb1="00000000"/>
  </w:font>
  <w:font w:name="Cambria Math">
    <w:panose1 w:val="02040503050406030204"/>
    <w:charset w:val="CC"/>
    <w:family w:val="roman"/>
    <w:pitch w:val="default"/>
    <w:sig w:usb0="E00002FF" w:usb1="420024FF" w:usb2="00000000" w:usb3="00000000" w:csb0="2000019F" w:csb1="00000000"/>
  </w:font>
  <w:font w:name="GAIHQO+TimesNewRomanPSMT">
    <w:altName w:val="Traditional Arabic"/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auto"/>
    <w:pitch w:val="default"/>
    <w:sig w:usb0="E00002FF" w:usb1="400004FF" w:usb2="00000000" w:usb3="00000000" w:csb0="2000019F" w:csb1="00000000"/>
  </w:font>
  <w:font w:name="GAIHQO+TimesNewRomanPSMT">
    <w:altName w:val="Traditional Arabic"/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Traditional Arabic">
    <w:panose1 w:val="02020603050405020304"/>
    <w:charset w:val="01"/>
    <w:family w:val="roman"/>
    <w:pitch w:val="default"/>
    <w:sig w:usb0="00002003" w:usb1="80000000" w:usb2="00000008" w:usb3="00000000" w:csb0="00000041" w:csb1="200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 xml:space="preserve">SIGNALS AND SYSTEMS PROJECT REPORT     SUN YAT-SEN </w:t>
    </w:r>
    <w:r>
      <w:t xml:space="preserve">UNIVERSITY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AAFBA"/>
    <w:multiLevelType w:val="singleLevel"/>
    <w:tmpl w:val="585AAFBA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5B82ED"/>
    <w:multiLevelType w:val="singleLevel"/>
    <w:tmpl w:val="585B82ED"/>
    <w:lvl w:ilvl="0" w:tentative="0">
      <w:start w:val="2"/>
      <w:numFmt w:val="chineseCounting"/>
      <w:suff w:val="nothing"/>
      <w:lvlText w:val="（%1）"/>
      <w:lvlJc w:val="left"/>
    </w:lvl>
  </w:abstractNum>
  <w:abstractNum w:abstractNumId="2">
    <w:nsid w:val="585B8821"/>
    <w:multiLevelType w:val="singleLevel"/>
    <w:tmpl w:val="585B8821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F0533"/>
    <w:rsid w:val="00023A02"/>
    <w:rsid w:val="0002404C"/>
    <w:rsid w:val="000B4886"/>
    <w:rsid w:val="000D4530"/>
    <w:rsid w:val="00113A3B"/>
    <w:rsid w:val="001C5118"/>
    <w:rsid w:val="001D59D9"/>
    <w:rsid w:val="00287AD3"/>
    <w:rsid w:val="003A4C77"/>
    <w:rsid w:val="003C3B38"/>
    <w:rsid w:val="004A6833"/>
    <w:rsid w:val="005906B3"/>
    <w:rsid w:val="00614891"/>
    <w:rsid w:val="006A6287"/>
    <w:rsid w:val="006F245E"/>
    <w:rsid w:val="006F4CF9"/>
    <w:rsid w:val="00720AE9"/>
    <w:rsid w:val="00775793"/>
    <w:rsid w:val="00785ACB"/>
    <w:rsid w:val="007B1D2D"/>
    <w:rsid w:val="007F4740"/>
    <w:rsid w:val="00812E79"/>
    <w:rsid w:val="00852C04"/>
    <w:rsid w:val="00857A3B"/>
    <w:rsid w:val="008B45FC"/>
    <w:rsid w:val="009204F0"/>
    <w:rsid w:val="009716AB"/>
    <w:rsid w:val="009742D1"/>
    <w:rsid w:val="00C53F4F"/>
    <w:rsid w:val="00C77F73"/>
    <w:rsid w:val="00CF0533"/>
    <w:rsid w:val="00D24656"/>
    <w:rsid w:val="00DF5C7F"/>
    <w:rsid w:val="00E41A89"/>
    <w:rsid w:val="00E67B9B"/>
    <w:rsid w:val="00F36399"/>
    <w:rsid w:val="00FC69B0"/>
    <w:rsid w:val="043668FA"/>
    <w:rsid w:val="2E8D7AEF"/>
    <w:rsid w:val="35CF6E57"/>
    <w:rsid w:val="6C347F1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1">
    <w:name w:val="页眉 字符"/>
    <w:basedOn w:val="8"/>
    <w:link w:val="7"/>
    <w:uiPriority w:val="99"/>
    <w:rPr>
      <w:sz w:val="18"/>
      <w:szCs w:val="18"/>
    </w:rPr>
  </w:style>
  <w:style w:type="character" w:customStyle="1" w:styleId="12">
    <w:name w:val="页脚 字符"/>
    <w:basedOn w:val="8"/>
    <w:link w:val="6"/>
    <w:semiHidden/>
    <w:uiPriority w:val="99"/>
    <w:rPr>
      <w:sz w:val="18"/>
      <w:szCs w:val="18"/>
    </w:rPr>
  </w:style>
  <w:style w:type="character" w:customStyle="1" w:styleId="13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批注框文本 字符"/>
    <w:basedOn w:val="8"/>
    <w:link w:val="5"/>
    <w:semiHidden/>
    <w:qFormat/>
    <w:uiPriority w:val="99"/>
    <w:rPr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8"/>
    <w:link w:val="4"/>
    <w:qFormat/>
    <w:uiPriority w:val="9"/>
    <w:rPr>
      <w:b/>
      <w:bCs/>
      <w:sz w:val="32"/>
      <w:szCs w:val="32"/>
    </w:rPr>
  </w:style>
  <w:style w:type="paragraph" w:customStyle="1" w:styleId="1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1258</Words>
  <Characters>3105</Characters>
  <Lines>11</Lines>
  <Paragraphs>3</Paragraphs>
  <ScaleCrop>false</ScaleCrop>
  <LinksUpToDate>false</LinksUpToDate>
  <CharactersWithSpaces>3268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2012-02-20T00:11:00Z</dcterms:created>
  <dc:creator>微软用户</dc:creator>
  <cp:lastModifiedBy>lenovo</cp:lastModifiedBy>
  <dcterms:modified xsi:type="dcterms:W3CDTF">2016-12-22T09:13:43Z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