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2C" w:rsidRPr="000D67C2" w:rsidRDefault="000D67C2" w:rsidP="000D67C2">
      <w:pPr>
        <w:jc w:val="center"/>
        <w:rPr>
          <w:rFonts w:ascii="思源宋体 Medium" w:eastAsia="思源宋体 Medium" w:hAnsi="思源宋体 Medium"/>
          <w:sz w:val="52"/>
          <w:szCs w:val="52"/>
        </w:rPr>
      </w:pPr>
      <w:r w:rsidRPr="000D67C2">
        <w:rPr>
          <w:rFonts w:ascii="思源宋体 Medium" w:eastAsia="思源宋体 Medium" w:hAnsi="思源宋体 Medium" w:hint="eastAsia"/>
          <w:sz w:val="52"/>
          <w:szCs w:val="52"/>
        </w:rPr>
        <w:t>H</w:t>
      </w:r>
      <w:r w:rsidRPr="000D67C2">
        <w:rPr>
          <w:rFonts w:ascii="思源宋体 Medium" w:eastAsia="思源宋体 Medium" w:hAnsi="思源宋体 Medium"/>
          <w:sz w:val="52"/>
          <w:szCs w:val="52"/>
        </w:rPr>
        <w:t xml:space="preserve">omework 3 </w:t>
      </w:r>
      <w:r w:rsidRPr="000D67C2">
        <w:rPr>
          <w:rFonts w:ascii="思源宋体 Medium" w:eastAsia="思源宋体 Medium" w:hAnsi="思源宋体 Medium" w:hint="eastAsia"/>
          <w:sz w:val="52"/>
          <w:szCs w:val="52"/>
        </w:rPr>
        <w:t>作业报告</w:t>
      </w:r>
    </w:p>
    <w:p w:rsidR="000D67C2" w:rsidRPr="000D67C2" w:rsidRDefault="000D67C2" w:rsidP="000D67C2">
      <w:pPr>
        <w:jc w:val="center"/>
        <w:rPr>
          <w:rFonts w:ascii="思源宋体 Medium" w:eastAsia="思源宋体 Medium" w:hAnsi="思源宋体 Medium"/>
          <w:sz w:val="36"/>
          <w:szCs w:val="36"/>
        </w:rPr>
      </w:pPr>
      <w:r w:rsidRPr="000D67C2">
        <w:rPr>
          <w:rFonts w:ascii="思源宋体 Medium" w:eastAsia="思源宋体 Medium" w:hAnsi="思源宋体 Medium" w:hint="eastAsia"/>
          <w:sz w:val="36"/>
          <w:szCs w:val="36"/>
        </w:rPr>
        <w:t>1</w:t>
      </w:r>
      <w:r w:rsidRPr="000D67C2">
        <w:rPr>
          <w:rFonts w:ascii="思源宋体 Medium" w:eastAsia="思源宋体 Medium" w:hAnsi="思源宋体 Medium"/>
          <w:sz w:val="36"/>
          <w:szCs w:val="36"/>
        </w:rPr>
        <w:t xml:space="preserve">6337341 </w:t>
      </w:r>
      <w:r w:rsidRPr="000D67C2">
        <w:rPr>
          <w:rFonts w:ascii="思源宋体 Medium" w:eastAsia="思源宋体 Medium" w:hAnsi="思源宋体 Medium" w:hint="eastAsia"/>
          <w:sz w:val="36"/>
          <w:szCs w:val="36"/>
        </w:rPr>
        <w:t>朱志儒</w:t>
      </w:r>
    </w:p>
    <w:p w:rsidR="000D67C2" w:rsidRPr="000D67C2" w:rsidRDefault="000D67C2" w:rsidP="000D67C2">
      <w:pPr>
        <w:pStyle w:val="a3"/>
        <w:numPr>
          <w:ilvl w:val="0"/>
          <w:numId w:val="1"/>
        </w:numPr>
        <w:ind w:firstLineChars="0"/>
        <w:rPr>
          <w:rFonts w:ascii="思源宋体 Medium" w:eastAsia="思源宋体 Medium" w:hAnsi="思源宋体 Medium"/>
          <w:b/>
          <w:sz w:val="28"/>
          <w:szCs w:val="28"/>
        </w:rPr>
      </w:pPr>
      <w:r w:rsidRPr="000D67C2">
        <w:rPr>
          <w:rFonts w:ascii="思源宋体 Medium" w:eastAsia="思源宋体 Medium" w:hAnsi="思源宋体 Medium" w:hint="eastAsia"/>
          <w:b/>
          <w:sz w:val="28"/>
          <w:szCs w:val="28"/>
        </w:rPr>
        <w:t>程序说明</w:t>
      </w:r>
    </w:p>
    <w:p w:rsidR="000D67C2" w:rsidRDefault="000D67C2" w:rsidP="000D67C2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 w:rsidRPr="000D67C2">
        <w:rPr>
          <w:rFonts w:ascii="思源宋体 Medium" w:eastAsia="思源宋体 Medium" w:hAnsi="思源宋体 Medium"/>
          <w:sz w:val="24"/>
          <w:szCs w:val="24"/>
        </w:rPr>
        <w:t>Homewor</w:t>
      </w:r>
      <w:r w:rsidR="00A706FC">
        <w:rPr>
          <w:rFonts w:ascii="思源宋体 Medium" w:eastAsia="思源宋体 Medium" w:hAnsi="思源宋体 Medium"/>
          <w:sz w:val="24"/>
          <w:szCs w:val="24"/>
        </w:rPr>
        <w:t>k 3</w:t>
      </w:r>
      <w:r w:rsidR="00A706FC">
        <w:rPr>
          <w:rFonts w:ascii="思源宋体 Medium" w:eastAsia="思源宋体 Medium" w:hAnsi="思源宋体 Medium" w:hint="eastAsia"/>
          <w:sz w:val="24"/>
          <w:szCs w:val="24"/>
        </w:rPr>
        <w:t>是</w:t>
      </w:r>
      <w:r w:rsidRPr="000D67C2">
        <w:rPr>
          <w:rFonts w:ascii="思源宋体 Medium" w:eastAsia="思源宋体 Medium" w:hAnsi="思源宋体 Medium" w:hint="eastAsia"/>
          <w:sz w:val="24"/>
          <w:szCs w:val="24"/>
        </w:rPr>
        <w:t>使用</w:t>
      </w:r>
      <w:r w:rsidR="00A706FC">
        <w:rPr>
          <w:rFonts w:ascii="思源宋体 Medium" w:eastAsia="思源宋体 Medium" w:hAnsi="思源宋体 Medium" w:hint="eastAsia"/>
          <w:sz w:val="24"/>
          <w:szCs w:val="24"/>
        </w:rPr>
        <w:t>立即渲染模式编写的，原因是如果使用核心模式编写的话难度非常大。核心模式只支持使用三角形绘制</w:t>
      </w:r>
      <w:r w:rsidR="00A706FC">
        <w:rPr>
          <w:rFonts w:ascii="思源宋体 Medium" w:eastAsia="思源宋体 Medium" w:hAnsi="思源宋体 Medium"/>
          <w:sz w:val="24"/>
          <w:szCs w:val="24"/>
        </w:rPr>
        <w:t>3</w:t>
      </w:r>
      <w:r w:rsidR="00A706FC">
        <w:rPr>
          <w:rFonts w:ascii="思源宋体 Medium" w:eastAsia="思源宋体 Medium" w:hAnsi="思源宋体 Medium" w:hint="eastAsia"/>
          <w:sz w:val="24"/>
          <w:szCs w:val="24"/>
        </w:rPr>
        <w:t>D图像，用来绘制球体的话，将需要绘制大量的三角形，如果使用立即渲染模式的话，将大大降低难度。</w:t>
      </w:r>
    </w:p>
    <w:p w:rsidR="00A706FC" w:rsidRDefault="00DF787C" w:rsidP="000D67C2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依此编写绘制函数、调整窗口函数和响应键盘事件函数用于在主函数中回调。</w:t>
      </w:r>
    </w:p>
    <w:p w:rsidR="00DF787C" w:rsidRDefault="00DF787C" w:rsidP="000D67C2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编写绘制函数时，先清除颜色缓冲区</w:t>
      </w:r>
      <w:r w:rsidR="000E35B3">
        <w:rPr>
          <w:rFonts w:ascii="思源宋体 Medium" w:eastAsia="思源宋体 Medium" w:hAnsi="思源宋体 Medium" w:hint="eastAsia"/>
          <w:sz w:val="24"/>
          <w:szCs w:val="24"/>
        </w:rPr>
        <w:t>，再设置绘制的颜色，接着将当前矩阵压栈保存，然后绘制一个半径为1.</w:t>
      </w:r>
      <w:r w:rsidR="000E35B3">
        <w:rPr>
          <w:rFonts w:ascii="思源宋体 Medium" w:eastAsia="思源宋体 Medium" w:hAnsi="思源宋体 Medium"/>
          <w:sz w:val="24"/>
          <w:szCs w:val="24"/>
        </w:rPr>
        <w:t>5</w:t>
      </w:r>
      <w:r w:rsidR="000E35B3">
        <w:rPr>
          <w:rFonts w:ascii="思源宋体 Medium" w:eastAsia="思源宋体 Medium" w:hAnsi="思源宋体 Medium" w:hint="eastAsia"/>
          <w:sz w:val="24"/>
          <w:szCs w:val="24"/>
        </w:rPr>
        <w:t>f的球体作为太阳，再设置旋转矩阵和平移矩阵，</w:t>
      </w:r>
      <w:r w:rsidR="00C03E9E">
        <w:rPr>
          <w:rFonts w:ascii="思源宋体 Medium" w:eastAsia="思源宋体 Medium" w:hAnsi="思源宋体 Medium" w:hint="eastAsia"/>
          <w:sz w:val="24"/>
          <w:szCs w:val="24"/>
        </w:rPr>
        <w:t>以表现地球的自转和公转，再绘制一个半径为0.</w:t>
      </w:r>
      <w:r w:rsidR="00C03E9E">
        <w:rPr>
          <w:rFonts w:ascii="思源宋体 Medium" w:eastAsia="思源宋体 Medium" w:hAnsi="思源宋体 Medium"/>
          <w:sz w:val="24"/>
          <w:szCs w:val="24"/>
        </w:rPr>
        <w:t>3</w:t>
      </w:r>
      <w:r w:rsidR="00C03E9E">
        <w:rPr>
          <w:rFonts w:ascii="思源宋体 Medium" w:eastAsia="思源宋体 Medium" w:hAnsi="思源宋体 Medium" w:hint="eastAsia"/>
          <w:sz w:val="24"/>
          <w:szCs w:val="24"/>
        </w:rPr>
        <w:t>f，接着弹出栈顶的矩阵，交换缓冲区数据，最后进行绘制。</w:t>
      </w:r>
    </w:p>
    <w:p w:rsidR="00C03E9E" w:rsidRDefault="00C03E9E" w:rsidP="000D67C2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编写调整窗口函数时，</w:t>
      </w:r>
      <w:r w:rsidR="00E63875">
        <w:rPr>
          <w:rFonts w:ascii="思源宋体 Medium" w:eastAsia="思源宋体 Medium" w:hAnsi="思源宋体 Medium" w:hint="eastAsia"/>
          <w:sz w:val="24"/>
          <w:szCs w:val="24"/>
        </w:rPr>
        <w:t>先设置视口矩形区域，将视口设为占据打开窗口的整个像素矩阵，接着将之后的矩阵操作设为投影矩阵操作，再将之前由于矩阵变换导致变化过的栈顶矩阵置为单位矩阵。然后，创建一个</w:t>
      </w:r>
      <w:r w:rsidR="00E63875" w:rsidRPr="00E63875">
        <w:rPr>
          <w:rFonts w:ascii="思源宋体 Medium" w:eastAsia="思源宋体 Medium" w:hAnsi="思源宋体 Medium" w:hint="eastAsia"/>
          <w:sz w:val="24"/>
          <w:szCs w:val="24"/>
        </w:rPr>
        <w:t>表示对称透视视图平截头体的矩阵</w:t>
      </w:r>
      <w:r w:rsidR="00E63875">
        <w:rPr>
          <w:rFonts w:ascii="思源宋体 Medium" w:eastAsia="思源宋体 Medium" w:hAnsi="思源宋体 Medium" w:hint="eastAsia"/>
          <w:sz w:val="24"/>
          <w:szCs w:val="24"/>
        </w:rPr>
        <w:t>，设置角度、视景体的宽高比、</w:t>
      </w:r>
      <w:r w:rsidR="00E63875" w:rsidRPr="00E63875">
        <w:rPr>
          <w:rFonts w:ascii="思源宋体 Medium" w:eastAsia="思源宋体 Medium" w:hAnsi="思源宋体 Medium" w:hint="eastAsia"/>
          <w:sz w:val="24"/>
          <w:szCs w:val="24"/>
        </w:rPr>
        <w:t>近</w:t>
      </w:r>
      <w:r w:rsidR="00E63875">
        <w:rPr>
          <w:rFonts w:ascii="思源宋体 Medium" w:eastAsia="思源宋体 Medium" w:hAnsi="思源宋体 Medium" w:hint="eastAsia"/>
          <w:sz w:val="24"/>
          <w:szCs w:val="24"/>
        </w:rPr>
        <w:t>截面的距离、</w:t>
      </w:r>
      <w:r w:rsidR="00E63875" w:rsidRPr="00E63875">
        <w:rPr>
          <w:rFonts w:ascii="思源宋体 Medium" w:eastAsia="思源宋体 Medium" w:hAnsi="思源宋体 Medium" w:hint="eastAsia"/>
          <w:sz w:val="24"/>
          <w:szCs w:val="24"/>
        </w:rPr>
        <w:t>远截面的距离</w:t>
      </w:r>
      <w:r w:rsidR="00E63875">
        <w:rPr>
          <w:rFonts w:ascii="思源宋体 Medium" w:eastAsia="思源宋体 Medium" w:hAnsi="思源宋体 Medium" w:hint="eastAsia"/>
          <w:sz w:val="24"/>
          <w:szCs w:val="24"/>
        </w:rPr>
        <w:t>，再将之后的矩阵操作设为</w:t>
      </w:r>
      <w:r w:rsidR="00E63875" w:rsidRPr="00E63875">
        <w:rPr>
          <w:rFonts w:ascii="思源宋体 Medium" w:eastAsia="思源宋体 Medium" w:hAnsi="思源宋体 Medium" w:hint="eastAsia"/>
          <w:sz w:val="24"/>
          <w:szCs w:val="24"/>
        </w:rPr>
        <w:t>模型视图矩阵操作</w:t>
      </w:r>
      <w:r w:rsidR="00E63875">
        <w:rPr>
          <w:rFonts w:ascii="思源宋体 Medium" w:eastAsia="思源宋体 Medium" w:hAnsi="思源宋体 Medium" w:hint="eastAsia"/>
          <w:sz w:val="24"/>
          <w:szCs w:val="24"/>
        </w:rPr>
        <w:t>，最后设置相机位置、相机镜头和顶部的朝向。</w:t>
      </w:r>
    </w:p>
    <w:p w:rsidR="00E63875" w:rsidRDefault="00E63875" w:rsidP="000D67C2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编写</w:t>
      </w:r>
      <w:r>
        <w:rPr>
          <w:rFonts w:ascii="思源宋体 Medium" w:eastAsia="思源宋体 Medium" w:hAnsi="思源宋体 Medium" w:hint="eastAsia"/>
          <w:sz w:val="24"/>
          <w:szCs w:val="24"/>
        </w:rPr>
        <w:t>响应键盘事件函数</w:t>
      </w:r>
      <w:r>
        <w:rPr>
          <w:rFonts w:ascii="思源宋体 Medium" w:eastAsia="思源宋体 Medium" w:hAnsi="思源宋体 Medium" w:hint="eastAsia"/>
          <w:sz w:val="24"/>
          <w:szCs w:val="24"/>
        </w:rPr>
        <w:t>时，根据按键的</w:t>
      </w:r>
      <w:r w:rsidR="00BF5F4E">
        <w:rPr>
          <w:rFonts w:ascii="思源宋体 Medium" w:eastAsia="思源宋体 Medium" w:hAnsi="思源宋体 Medium" w:hint="eastAsia"/>
          <w:sz w:val="24"/>
          <w:szCs w:val="24"/>
        </w:rPr>
        <w:t>A</w:t>
      </w:r>
      <w:r>
        <w:rPr>
          <w:rFonts w:ascii="思源宋体 Medium" w:eastAsia="思源宋体 Medium" w:hAnsi="思源宋体 Medium" w:hint="eastAsia"/>
          <w:sz w:val="24"/>
          <w:szCs w:val="24"/>
        </w:rPr>
        <w:t>S</w:t>
      </w:r>
      <w:r w:rsidR="00BF5F4E">
        <w:rPr>
          <w:rFonts w:ascii="思源宋体 Medium" w:eastAsia="思源宋体 Medium" w:hAnsi="思源宋体 Medium" w:hint="eastAsia"/>
          <w:sz w:val="24"/>
          <w:szCs w:val="24"/>
        </w:rPr>
        <w:t>C</w:t>
      </w:r>
      <w:r>
        <w:rPr>
          <w:rFonts w:ascii="思源宋体 Medium" w:eastAsia="思源宋体 Medium" w:hAnsi="思源宋体 Medium" w:hint="eastAsia"/>
          <w:sz w:val="24"/>
          <w:szCs w:val="24"/>
        </w:rPr>
        <w:t>II码</w:t>
      </w:r>
      <w:r w:rsidR="00BF5F4E">
        <w:rPr>
          <w:rFonts w:ascii="思源宋体 Medium" w:eastAsia="思源宋体 Medium" w:hAnsi="思源宋体 Medium" w:hint="eastAsia"/>
          <w:sz w:val="24"/>
          <w:szCs w:val="24"/>
        </w:rPr>
        <w:t>调整</w:t>
      </w:r>
      <w:r w:rsidR="00BF5F4E">
        <w:rPr>
          <w:rFonts w:ascii="思源宋体 Medium" w:eastAsia="思源宋体 Medium" w:hAnsi="思源宋体 Medium"/>
          <w:sz w:val="24"/>
          <w:szCs w:val="24"/>
        </w:rPr>
        <w:t>Revolution</w:t>
      </w:r>
      <w:r w:rsidR="00BF5F4E">
        <w:rPr>
          <w:rFonts w:ascii="思源宋体 Medium" w:eastAsia="思源宋体 Medium" w:hAnsi="思源宋体 Medium" w:hint="eastAsia"/>
          <w:sz w:val="24"/>
          <w:szCs w:val="24"/>
        </w:rPr>
        <w:t>和</w:t>
      </w:r>
      <w:r w:rsidR="00BF5F4E">
        <w:rPr>
          <w:rFonts w:ascii="思源宋体 Medium" w:eastAsia="思源宋体 Medium" w:hAnsi="思源宋体 Medium"/>
          <w:sz w:val="24"/>
          <w:szCs w:val="24"/>
        </w:rPr>
        <w:t>Rotation</w:t>
      </w:r>
      <w:r w:rsidR="00BF5F4E">
        <w:rPr>
          <w:rFonts w:ascii="思源宋体 Medium" w:eastAsia="思源宋体 Medium" w:hAnsi="思源宋体 Medium" w:hint="eastAsia"/>
          <w:sz w:val="24"/>
          <w:szCs w:val="24"/>
        </w:rPr>
        <w:t>这两个全局变量，这两个全局变量用于实现地球的公转和自转的显示效果。</w:t>
      </w:r>
    </w:p>
    <w:p w:rsidR="00BF5F4E" w:rsidRPr="00BF5F4E" w:rsidRDefault="00BF5F4E" w:rsidP="00BF5F4E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最后就是编写主函数了，首先初始化GLUT库，再设置单缓冲、RGB像素</w:t>
      </w:r>
      <w:r>
        <w:rPr>
          <w:rFonts w:ascii="思源宋体 Medium" w:eastAsia="思源宋体 Medium" w:hAnsi="思源宋体 Medium" w:hint="eastAsia"/>
          <w:sz w:val="24"/>
          <w:szCs w:val="24"/>
        </w:rPr>
        <w:lastRenderedPageBreak/>
        <w:t>格式的窗口，接着设置窗口的大小和坐标，然后创建窗口，再设置清屏色，设置着色模式，</w:t>
      </w:r>
      <w:r w:rsidRPr="00BF5F4E">
        <w:rPr>
          <w:rFonts w:ascii="思源宋体 Medium" w:eastAsia="思源宋体 Medium" w:hAnsi="思源宋体 Medium" w:hint="eastAsia"/>
          <w:sz w:val="24"/>
          <w:szCs w:val="24"/>
        </w:rPr>
        <w:t>填充色与顶点一致</w:t>
      </w:r>
      <w:r>
        <w:rPr>
          <w:rFonts w:ascii="思源宋体 Medium" w:eastAsia="思源宋体 Medium" w:hAnsi="思源宋体 Medium" w:hint="eastAsia"/>
          <w:sz w:val="24"/>
          <w:szCs w:val="24"/>
        </w:rPr>
        <w:t>，接着分别设置</w:t>
      </w:r>
      <w:r>
        <w:rPr>
          <w:rFonts w:ascii="思源宋体 Medium" w:eastAsia="思源宋体 Medium" w:hAnsi="思源宋体 Medium" w:hint="eastAsia"/>
          <w:sz w:val="24"/>
          <w:szCs w:val="24"/>
        </w:rPr>
        <w:t>绘制函数、调整窗口函数和响应键盘事件函数</w:t>
      </w:r>
      <w:r>
        <w:rPr>
          <w:rFonts w:ascii="思源宋体 Medium" w:eastAsia="思源宋体 Medium" w:hAnsi="思源宋体 Medium" w:hint="eastAsia"/>
          <w:sz w:val="24"/>
          <w:szCs w:val="24"/>
        </w:rPr>
        <w:t>的回调，最后让</w:t>
      </w:r>
      <w:r w:rsidRPr="00BF5F4E">
        <w:rPr>
          <w:rFonts w:ascii="思源宋体 Medium" w:eastAsia="思源宋体 Medium" w:hAnsi="思源宋体 Medium" w:hint="eastAsia"/>
          <w:sz w:val="24"/>
          <w:szCs w:val="24"/>
        </w:rPr>
        <w:t>绘制线程开始循环</w:t>
      </w:r>
      <w:r>
        <w:rPr>
          <w:rFonts w:ascii="思源宋体 Medium" w:eastAsia="思源宋体 Medium" w:hAnsi="思源宋体 Medium" w:hint="eastAsia"/>
          <w:sz w:val="24"/>
          <w:szCs w:val="24"/>
        </w:rPr>
        <w:t>。</w:t>
      </w:r>
      <w:bookmarkStart w:id="0" w:name="_GoBack"/>
      <w:bookmarkEnd w:id="0"/>
    </w:p>
    <w:p w:rsidR="000D67C2" w:rsidRPr="000D67C2" w:rsidRDefault="000D67C2" w:rsidP="000D67C2">
      <w:pPr>
        <w:pStyle w:val="a3"/>
        <w:numPr>
          <w:ilvl w:val="0"/>
          <w:numId w:val="1"/>
        </w:numPr>
        <w:ind w:firstLineChars="0"/>
        <w:rPr>
          <w:rFonts w:ascii="思源宋体 Medium" w:eastAsia="思源宋体 Medium" w:hAnsi="思源宋体 Medium"/>
          <w:b/>
          <w:sz w:val="28"/>
          <w:szCs w:val="24"/>
        </w:rPr>
      </w:pPr>
      <w:r w:rsidRPr="000D67C2">
        <w:rPr>
          <w:rFonts w:ascii="思源宋体 Medium" w:eastAsia="思源宋体 Medium" w:hAnsi="思源宋体 Medium" w:hint="eastAsia"/>
          <w:b/>
          <w:sz w:val="28"/>
          <w:szCs w:val="24"/>
        </w:rPr>
        <w:t>运行方法</w:t>
      </w:r>
    </w:p>
    <w:p w:rsidR="000D67C2" w:rsidRPr="000D67C2" w:rsidRDefault="00A706FC" w:rsidP="00A706FC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Homework</w:t>
      </w:r>
      <w:r>
        <w:rPr>
          <w:rFonts w:ascii="思源宋体 Medium" w:eastAsia="思源宋体 Medium" w:hAnsi="思源宋体 Medium"/>
          <w:sz w:val="24"/>
          <w:szCs w:val="24"/>
        </w:rPr>
        <w:t xml:space="preserve"> 3.ex</w:t>
      </w:r>
      <w:r>
        <w:rPr>
          <w:rFonts w:ascii="思源宋体 Medium" w:eastAsia="思源宋体 Medium" w:hAnsi="思源宋体 Medium" w:hint="eastAsia"/>
          <w:sz w:val="24"/>
          <w:szCs w:val="24"/>
        </w:rPr>
        <w:t>e文件所在的目录下必须存在fr</w:t>
      </w:r>
      <w:r>
        <w:rPr>
          <w:rFonts w:ascii="思源宋体 Medium" w:eastAsia="思源宋体 Medium" w:hAnsi="思源宋体 Medium"/>
          <w:sz w:val="24"/>
          <w:szCs w:val="24"/>
        </w:rPr>
        <w:t>eeglut.dll</w:t>
      </w:r>
      <w:r>
        <w:rPr>
          <w:rFonts w:ascii="思源宋体 Medium" w:eastAsia="思源宋体 Medium" w:hAnsi="思源宋体 Medium" w:hint="eastAsia"/>
          <w:sz w:val="24"/>
          <w:szCs w:val="24"/>
        </w:rPr>
        <w:t>文件，否则会出错。</w:t>
      </w:r>
    </w:p>
    <w:p w:rsidR="000D67C2" w:rsidRPr="000D67C2" w:rsidRDefault="000D67C2" w:rsidP="000D67C2">
      <w:pPr>
        <w:pStyle w:val="a3"/>
        <w:numPr>
          <w:ilvl w:val="0"/>
          <w:numId w:val="1"/>
        </w:numPr>
        <w:ind w:firstLineChars="0"/>
        <w:rPr>
          <w:rFonts w:ascii="思源宋体 Medium" w:eastAsia="思源宋体 Medium" w:hAnsi="思源宋体 Medium"/>
          <w:b/>
          <w:sz w:val="28"/>
          <w:szCs w:val="24"/>
        </w:rPr>
      </w:pPr>
      <w:r w:rsidRPr="000D67C2">
        <w:rPr>
          <w:rFonts w:ascii="思源宋体 Medium" w:eastAsia="思源宋体 Medium" w:hAnsi="思源宋体 Medium" w:hint="eastAsia"/>
          <w:b/>
          <w:sz w:val="28"/>
          <w:szCs w:val="24"/>
        </w:rPr>
        <w:t>程序运行结果</w:t>
      </w:r>
    </w:p>
    <w:p w:rsidR="000D67C2" w:rsidRDefault="00A706FC" w:rsidP="00A706FC">
      <w:pPr>
        <w:ind w:firstLineChars="200" w:firstLine="480"/>
        <w:rPr>
          <w:rFonts w:ascii="思源宋体 Medium" w:eastAsia="思源宋体 Medium" w:hAnsi="思源宋体 Medium"/>
          <w:sz w:val="24"/>
          <w:szCs w:val="24"/>
        </w:rPr>
      </w:pPr>
      <w:r>
        <w:rPr>
          <w:rFonts w:ascii="思源宋体 Medium" w:eastAsia="思源宋体 Medium" w:hAnsi="思源宋体 Medium" w:hint="eastAsia"/>
          <w:sz w:val="24"/>
          <w:szCs w:val="24"/>
        </w:rPr>
        <w:t>运行H</w:t>
      </w:r>
      <w:r>
        <w:rPr>
          <w:rFonts w:ascii="思源宋体 Medium" w:eastAsia="思源宋体 Medium" w:hAnsi="思源宋体 Medium"/>
          <w:sz w:val="24"/>
          <w:szCs w:val="24"/>
        </w:rPr>
        <w:t>omework 3.exe</w:t>
      </w:r>
      <w:r>
        <w:rPr>
          <w:rFonts w:ascii="思源宋体 Medium" w:eastAsia="思源宋体 Medium" w:hAnsi="思源宋体 Medium" w:hint="eastAsia"/>
          <w:sz w:val="24"/>
          <w:szCs w:val="24"/>
        </w:rPr>
        <w:t>文件效果如图所示。</w:t>
      </w:r>
    </w:p>
    <w:p w:rsidR="00A706FC" w:rsidRPr="000D67C2" w:rsidRDefault="00A706FC" w:rsidP="00A706FC">
      <w:pPr>
        <w:rPr>
          <w:rFonts w:ascii="思源宋体 Medium" w:eastAsia="思源宋体 Medium" w:hAnsi="思源宋体 Medium"/>
          <w:sz w:val="24"/>
          <w:szCs w:val="24"/>
        </w:rPr>
      </w:pPr>
      <w:r>
        <w:rPr>
          <w:noProof/>
        </w:rPr>
        <w:drawing>
          <wp:inline distT="0" distB="0" distL="0" distR="0" wp14:anchorId="620BFCF4" wp14:editId="1793BADD">
            <wp:extent cx="5274310" cy="550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FC" w:rsidRPr="000D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48D"/>
    <w:multiLevelType w:val="hybridMultilevel"/>
    <w:tmpl w:val="5BDCA03C"/>
    <w:lvl w:ilvl="0" w:tplc="86B0784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B2"/>
    <w:rsid w:val="000D67C2"/>
    <w:rsid w:val="000E35B3"/>
    <w:rsid w:val="00106A2C"/>
    <w:rsid w:val="00A202B2"/>
    <w:rsid w:val="00A706FC"/>
    <w:rsid w:val="00BF5F4E"/>
    <w:rsid w:val="00C03E9E"/>
    <w:rsid w:val="00DF787C"/>
    <w:rsid w:val="00E6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075C"/>
  <w15:chartTrackingRefBased/>
  <w15:docId w15:val="{5C814D7D-F0B2-4DE1-A41C-C20A5E15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4</cp:revision>
  <dcterms:created xsi:type="dcterms:W3CDTF">2018-05-17T13:05:00Z</dcterms:created>
  <dcterms:modified xsi:type="dcterms:W3CDTF">2018-05-17T15:22:00Z</dcterms:modified>
</cp:coreProperties>
</file>