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E7" w:rsidRPr="00792BDA" w:rsidRDefault="00B03775" w:rsidP="00B03775">
      <w:pPr>
        <w:jc w:val="center"/>
        <w:rPr>
          <w:rFonts w:ascii="Times New Roman" w:eastAsia="华文中宋" w:hAnsi="Times New Roman" w:cs="Times New Roman"/>
          <w:sz w:val="52"/>
          <w:szCs w:val="52"/>
        </w:rPr>
      </w:pPr>
      <w:r w:rsidRPr="00792BDA">
        <w:rPr>
          <w:rFonts w:ascii="Times New Roman" w:eastAsia="华文中宋" w:hAnsi="Times New Roman" w:cs="Times New Roman"/>
          <w:sz w:val="52"/>
          <w:szCs w:val="52"/>
        </w:rPr>
        <w:t>Homework 4</w:t>
      </w:r>
      <w:r w:rsidRPr="00792BDA">
        <w:rPr>
          <w:rFonts w:ascii="Times New Roman" w:eastAsia="华文中宋" w:hAnsi="Times New Roman" w:cs="Times New Roman"/>
          <w:sz w:val="52"/>
          <w:szCs w:val="52"/>
        </w:rPr>
        <w:t>作业报告</w:t>
      </w:r>
    </w:p>
    <w:p w:rsidR="00B03775" w:rsidRPr="00792BDA" w:rsidRDefault="00B03775" w:rsidP="00B03775">
      <w:pPr>
        <w:jc w:val="center"/>
        <w:rPr>
          <w:rFonts w:ascii="Times New Roman" w:eastAsia="华文中宋" w:hAnsi="Times New Roman" w:cs="Times New Roman"/>
          <w:sz w:val="32"/>
          <w:szCs w:val="32"/>
        </w:rPr>
      </w:pPr>
      <w:r w:rsidRPr="00792BDA">
        <w:rPr>
          <w:rFonts w:ascii="Times New Roman" w:eastAsia="华文中宋" w:hAnsi="Times New Roman" w:cs="Times New Roman"/>
          <w:sz w:val="32"/>
          <w:szCs w:val="32"/>
        </w:rPr>
        <w:t xml:space="preserve">16337341 </w:t>
      </w:r>
      <w:r w:rsidRPr="00792BDA">
        <w:rPr>
          <w:rFonts w:ascii="Times New Roman" w:eastAsia="华文中宋" w:hAnsi="Times New Roman" w:cs="Times New Roman"/>
          <w:sz w:val="32"/>
          <w:szCs w:val="32"/>
        </w:rPr>
        <w:t>朱志儒</w:t>
      </w:r>
    </w:p>
    <w:p w:rsidR="00B03775" w:rsidRPr="009228E3" w:rsidRDefault="00B03775" w:rsidP="00B03775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9228E3">
        <w:rPr>
          <w:rFonts w:ascii="Times New Roman" w:eastAsia="华文中宋" w:hAnsi="Times New Roman" w:cs="Times New Roman"/>
          <w:b/>
          <w:sz w:val="24"/>
          <w:szCs w:val="24"/>
        </w:rPr>
        <w:t>程序说明</w:t>
      </w:r>
    </w:p>
    <w:p w:rsidR="00B03775" w:rsidRPr="00792BDA" w:rsidRDefault="00B03775" w:rsidP="00B03775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本次作业的两个题目均使用立即渲染模式编写的，题目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2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使用了轻量级第三方库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OpenMesh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。</w:t>
      </w:r>
    </w:p>
    <w:p w:rsidR="004A393B" w:rsidRPr="00792BDA" w:rsidRDefault="00B03775" w:rsidP="00722A77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在编写题目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1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的过程与前几个作业</w:t>
      </w:r>
      <w:r w:rsidR="00722A77" w:rsidRPr="00792BDA">
        <w:rPr>
          <w:rFonts w:ascii="Times New Roman" w:eastAsia="华文中宋" w:hAnsi="Times New Roman" w:cs="Times New Roman"/>
          <w:sz w:val="24"/>
          <w:szCs w:val="24"/>
        </w:rPr>
        <w:t>相似</w:t>
      </w:r>
      <w:r w:rsidR="004A393B" w:rsidRPr="00792BDA">
        <w:rPr>
          <w:rFonts w:ascii="Times New Roman" w:eastAsia="华文中宋" w:hAnsi="Times New Roman" w:cs="Times New Roman"/>
          <w:sz w:val="24"/>
          <w:szCs w:val="24"/>
        </w:rPr>
        <w:t>，但对每次鼠标点击操作的相应有所不同，每当有鼠标点击时，将鼠标点击的坐标存入名为</w:t>
      </w:r>
      <w:r w:rsidR="004A393B" w:rsidRPr="00792BDA">
        <w:rPr>
          <w:rFonts w:ascii="Times New Roman" w:eastAsia="华文中宋" w:hAnsi="Times New Roman" w:cs="Times New Roman"/>
          <w:sz w:val="24"/>
          <w:szCs w:val="24"/>
        </w:rPr>
        <w:t>points</w:t>
      </w:r>
      <w:r w:rsidR="004A393B" w:rsidRPr="00792BDA">
        <w:rPr>
          <w:rFonts w:ascii="Times New Roman" w:eastAsia="华文中宋" w:hAnsi="Times New Roman" w:cs="Times New Roman"/>
          <w:sz w:val="24"/>
          <w:szCs w:val="24"/>
        </w:rPr>
        <w:t>的数组中以供绘制图像使用</w:t>
      </w:r>
      <w:r w:rsidR="00722A77" w:rsidRPr="00792BDA">
        <w:rPr>
          <w:rFonts w:ascii="Times New Roman" w:eastAsia="华文中宋" w:hAnsi="Times New Roman" w:cs="Times New Roman"/>
          <w:sz w:val="24"/>
          <w:szCs w:val="24"/>
        </w:rPr>
        <w:t>。</w:t>
      </w:r>
    </w:p>
    <w:p w:rsidR="00722A77" w:rsidRPr="00792BDA" w:rsidRDefault="00916D9E" w:rsidP="00722A77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="00722A77" w:rsidRPr="00792BDA">
        <w:rPr>
          <w:rFonts w:ascii="Times New Roman" w:eastAsia="华文中宋" w:hAnsi="Times New Roman" w:cs="Times New Roman"/>
          <w:sz w:val="24"/>
          <w:szCs w:val="24"/>
        </w:rPr>
        <w:t>初始化函数</w:t>
      </w:r>
      <w:r w:rsidR="00722A77" w:rsidRPr="00792BDA">
        <w:rPr>
          <w:rFonts w:ascii="Times New Roman" w:eastAsia="华文中宋" w:hAnsi="Times New Roman" w:cs="Times New Roman"/>
          <w:sz w:val="24"/>
          <w:szCs w:val="24"/>
        </w:rPr>
        <w:t>Init()</w:t>
      </w:r>
      <w:r w:rsidR="00722A77" w:rsidRPr="00792BDA">
        <w:rPr>
          <w:rFonts w:ascii="Times New Roman" w:eastAsia="华文中宋" w:hAnsi="Times New Roman" w:cs="Times New Roman"/>
          <w:sz w:val="24"/>
          <w:szCs w:val="24"/>
        </w:rPr>
        <w:t>时，和之前几个作业相似，首先清除颜色缓冲区，设置点的大小，接着</w:t>
      </w:r>
      <w:r w:rsidR="004A393B" w:rsidRPr="00792BDA">
        <w:rPr>
          <w:rFonts w:ascii="Times New Roman" w:eastAsia="华文中宋" w:hAnsi="Times New Roman" w:cs="Times New Roman"/>
          <w:sz w:val="24"/>
          <w:szCs w:val="24"/>
        </w:rPr>
        <w:t>设置为对模型视景的操作，然后将矩阵转换为单位矩阵，最后调用二维剪裁函数设置整个坐标系。</w:t>
      </w:r>
    </w:p>
    <w:p w:rsidR="004A393B" w:rsidRPr="00792BDA" w:rsidRDefault="004A393B" w:rsidP="004A393B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drawLine()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函数，用于绘制线段。首先设置线段的颜色和大小，接着根据鼠标输入的点的坐标绘制相应的线段。</w:t>
      </w:r>
    </w:p>
    <w:p w:rsidR="004A393B" w:rsidRPr="00792BDA" w:rsidRDefault="008C7276" w:rsidP="004A393B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drawCurve()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函数，用于绘制三次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曲线，首先设置曲线的颜色和大小，接着使用公式</w:t>
      </w:r>
    </w:p>
    <w:p w:rsidR="008C7276" w:rsidRPr="00792BDA" w:rsidRDefault="008C7276" w:rsidP="008C7276">
      <w:pPr>
        <w:jc w:val="center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hAnsi="Times New Roman" w:cs="Times New Roman"/>
          <w:noProof/>
        </w:rPr>
        <w:drawing>
          <wp:inline distT="0" distB="0" distL="0" distR="0" wp14:anchorId="0A9CF74C" wp14:editId="5760ACE3">
            <wp:extent cx="5274310" cy="31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76" w:rsidRPr="00792BDA" w:rsidRDefault="008C7276" w:rsidP="008C7276">
      <w:pPr>
        <w:jc w:val="center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（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P</w:t>
      </w:r>
      <w:r w:rsidRPr="00792BDA">
        <w:rPr>
          <w:rFonts w:ascii="Times New Roman" w:eastAsia="华文中宋" w:hAnsi="Times New Roman" w:cs="Times New Roman"/>
          <w:sz w:val="24"/>
          <w:szCs w:val="24"/>
          <w:vertAlign w:val="subscript"/>
        </w:rPr>
        <w:t>0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P</w:t>
      </w:r>
      <w:r w:rsidRPr="00792BDA">
        <w:rPr>
          <w:rFonts w:ascii="Times New Roman" w:eastAsia="华文中宋" w:hAnsi="Times New Roman" w:cs="Times New Roman"/>
          <w:sz w:val="24"/>
          <w:szCs w:val="24"/>
          <w:vertAlign w:val="subscript"/>
        </w:rPr>
        <w:t>1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P</w:t>
      </w:r>
      <w:r w:rsidRPr="00792BDA">
        <w:rPr>
          <w:rFonts w:ascii="Times New Roman" w:eastAsia="华文中宋" w:hAnsi="Times New Roman" w:cs="Times New Roman"/>
          <w:sz w:val="24"/>
          <w:szCs w:val="24"/>
          <w:vertAlign w:val="subscript"/>
        </w:rPr>
        <w:t>2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P</w:t>
      </w:r>
      <w:r w:rsidRPr="00792BDA">
        <w:rPr>
          <w:rFonts w:ascii="Times New Roman" w:eastAsia="华文中宋" w:hAnsi="Times New Roman" w:cs="Times New Roman"/>
          <w:sz w:val="24"/>
          <w:szCs w:val="24"/>
          <w:vertAlign w:val="subscript"/>
        </w:rPr>
        <w:t>3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分别代表四个点）</w:t>
      </w:r>
    </w:p>
    <w:p w:rsidR="008C7276" w:rsidRPr="00792BDA" w:rsidRDefault="008C7276" w:rsidP="008C7276">
      <w:pPr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求出曲线中点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(x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y)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的坐标值，然后将这些点绘制出来即可得到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曲线。</w:t>
      </w:r>
    </w:p>
    <w:p w:rsidR="008C7276" w:rsidRPr="00792BDA" w:rsidRDefault="008C7276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Display()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函数，用于绘制整个图像。首先清除颜色缓冲区，当存储的点的数目少于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4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时，只绘制点，当存储的点的数目等于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4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时，绘制线段和曲线。</w:t>
      </w:r>
    </w:p>
    <w:p w:rsidR="008C7276" w:rsidRPr="00792BDA" w:rsidRDefault="008C7276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Mouse()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函数，用于响应用户的鼠标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操作。每当有鼠标点击操作时，先判断当前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points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数组的长度，若小于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4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，则将坐标点存入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points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数组中，若等于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lastRenderedPageBreak/>
        <w:t>4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，则清除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points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数组，再将坐标点存入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points</w:t>
      </w:r>
      <w:r w:rsidR="00916D9E" w:rsidRPr="00792BDA">
        <w:rPr>
          <w:rFonts w:ascii="Times New Roman" w:eastAsia="华文中宋" w:hAnsi="Times New Roman" w:cs="Times New Roman"/>
          <w:sz w:val="24"/>
          <w:szCs w:val="24"/>
        </w:rPr>
        <w:t>数组中。</w:t>
      </w:r>
    </w:p>
    <w:p w:rsidR="00916D9E" w:rsidRPr="00792BDA" w:rsidRDefault="00916D9E" w:rsidP="00916D9E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最后编写主函数，先初始化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GLUT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库，设置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RGB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像素格式窗口，接着设置窗口的位置、大小和名称，然后调用初始化函数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Init()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，接着设置绘制函数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Display()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、鼠标响应函数的回调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Mouse()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，最后让绘制线程循环。</w:t>
      </w:r>
    </w:p>
    <w:p w:rsidR="00916D9E" w:rsidRPr="00792BDA" w:rsidRDefault="00C711C8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编写题目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2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十分的困难，编写的过程也十分的艰辛，这个题目花了我大量的时间，不过收获颇丰。</w:t>
      </w:r>
    </w:p>
    <w:p w:rsidR="00C711C8" w:rsidRPr="00792BDA" w:rsidRDefault="00C620E0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在编写题目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2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时，首先声明多个全局变量，方便多个函数共同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使用。声明鼠标当前状态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mouse_state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为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0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，点击之前物体的位置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(ox, oy)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为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(0, 0)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，旋转角度相关的两个参数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xr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和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yr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</w:t>
      </w:r>
      <w:r w:rsidR="00355842">
        <w:rPr>
          <w:rFonts w:ascii="Times New Roman" w:eastAsia="华文中宋" w:hAnsi="Times New Roman" w:cs="Times New Roman" w:hint="eastAsia"/>
          <w:sz w:val="24"/>
          <w:szCs w:val="24"/>
        </w:rPr>
        <w:t>与放缩矩阵相关的参数</w:t>
      </w:r>
      <w:r w:rsidR="00355842">
        <w:rPr>
          <w:rFonts w:ascii="Times New Roman" w:eastAsia="华文中宋" w:hAnsi="Times New Roman" w:cs="Times New Roman" w:hint="eastAsia"/>
          <w:sz w:val="24"/>
          <w:szCs w:val="24"/>
        </w:rPr>
        <w:t>sc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ale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，声明读取的文件名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file1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file2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file3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，当前读取的文件号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current_file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，声明两个显示列表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show_face_list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show_wire_list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，显示状态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show_face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show_wire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show_flat_lines</w:t>
      </w:r>
      <w:r w:rsidR="00B64307" w:rsidRPr="00792BDA">
        <w:rPr>
          <w:rFonts w:ascii="Times New Roman" w:eastAsia="华文中宋" w:hAnsi="Times New Roman" w:cs="Times New Roman"/>
          <w:sz w:val="24"/>
          <w:szCs w:val="24"/>
        </w:rPr>
        <w:t>，用于设置显示模式。</w:t>
      </w:r>
    </w:p>
    <w:p w:rsidR="00B64307" w:rsidRPr="00792BDA" w:rsidRDefault="002E4834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编写初始化函数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initial_GL()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，和题目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1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相似，但是需要开启深度缓冲区、启用光照功能和设置第一个光源，再申请连续索引值赋给显示列表，接着定义第一个显示列表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show_wire_list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，再定义第二个显示列表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show_face</w:t>
      </w:r>
      <w:r w:rsidR="00DE6FF2" w:rsidRPr="00792BDA">
        <w:rPr>
          <w:rFonts w:ascii="Times New Roman" w:eastAsia="华文中宋" w:hAnsi="Times New Roman" w:cs="Times New Roman"/>
          <w:sz w:val="24"/>
          <w:szCs w:val="24"/>
        </w:rPr>
        <w:t>_list</w:t>
      </w:r>
      <w:r w:rsidR="00DE6FF2" w:rsidRPr="00792BDA">
        <w:rPr>
          <w:rFonts w:ascii="Times New Roman" w:eastAsia="华文中宋" w:hAnsi="Times New Roman" w:cs="Times New Roman"/>
          <w:sz w:val="24"/>
          <w:szCs w:val="24"/>
        </w:rPr>
        <w:t>。在定义</w:t>
      </w:r>
      <w:r w:rsidR="00DE6FF2" w:rsidRPr="00792BDA">
        <w:rPr>
          <w:rFonts w:ascii="Times New Roman" w:eastAsia="华文中宋" w:hAnsi="Times New Roman" w:cs="Times New Roman"/>
          <w:sz w:val="24"/>
          <w:szCs w:val="24"/>
        </w:rPr>
        <w:t>show_wire_list</w:t>
      </w:r>
      <w:r w:rsidR="00DE6FF2" w:rsidRPr="00792BDA">
        <w:rPr>
          <w:rFonts w:ascii="Times New Roman" w:eastAsia="华文中宋" w:hAnsi="Times New Roman" w:cs="Times New Roman"/>
          <w:sz w:val="24"/>
          <w:szCs w:val="24"/>
        </w:rPr>
        <w:t>时，先关闭光照功能，再设置线的大小和颜色，然后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根据读取的多边形网格数据以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Wireframe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模式绘制，最后开启光照功能。在定义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show_face_list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时，根据读取的多边形网格数据以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Flat</w:t>
      </w:r>
      <w:r w:rsidR="00173FF4" w:rsidRPr="00792BDA">
        <w:rPr>
          <w:rFonts w:ascii="Times New Roman" w:eastAsia="华文中宋" w:hAnsi="Times New Roman" w:cs="Times New Roman"/>
          <w:sz w:val="24"/>
          <w:szCs w:val="24"/>
        </w:rPr>
        <w:t>模式绘制。</w:t>
      </w:r>
    </w:p>
    <w:p w:rsidR="00173FF4" w:rsidRPr="00792BDA" w:rsidRDefault="00173FF4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编写读取文件函数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read_file(string file)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，首先请求顶点法线，如果存在则读取文件，如果不存在顶点法线，就通过面法线计算顶点法线，最后释放面法线。</w:t>
      </w:r>
    </w:p>
    <w:p w:rsidR="00173FF4" w:rsidRPr="00792BDA" w:rsidRDefault="00173FF4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编写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reshape(Glint w, Glint h)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函数，用于设置</w:t>
      </w:r>
      <w:r w:rsidR="00586CE8" w:rsidRPr="00792BDA">
        <w:rPr>
          <w:rFonts w:ascii="Times New Roman" w:eastAsia="华文中宋" w:hAnsi="Times New Roman" w:cs="Times New Roman"/>
          <w:sz w:val="24"/>
          <w:szCs w:val="24"/>
        </w:rPr>
        <w:t>显示窗口的属</w:t>
      </w:r>
      <w:r w:rsidR="00EE4472" w:rsidRPr="00792BDA">
        <w:rPr>
          <w:rFonts w:ascii="Times New Roman" w:eastAsia="华文中宋" w:hAnsi="Times New Roman" w:cs="Times New Roman"/>
          <w:sz w:val="24"/>
          <w:szCs w:val="24"/>
        </w:rPr>
        <w:t>性，把用</w:t>
      </w:r>
      <w:r w:rsidR="00EE4472" w:rsidRPr="00792BDA">
        <w:rPr>
          <w:rFonts w:ascii="Times New Roman" w:eastAsia="华文中宋" w:hAnsi="Times New Roman" w:cs="Times New Roman"/>
          <w:sz w:val="24"/>
          <w:szCs w:val="24"/>
        </w:rPr>
        <w:t>glOrtho</w:t>
      </w:r>
      <w:r w:rsidR="00EE4472" w:rsidRPr="00792BDA">
        <w:rPr>
          <w:rFonts w:ascii="Times New Roman" w:eastAsia="华文中宋" w:hAnsi="Times New Roman" w:cs="Times New Roman"/>
          <w:sz w:val="24"/>
          <w:szCs w:val="24"/>
        </w:rPr>
        <w:t>创建的正交平行视景体截取图像显示到窗口。</w:t>
      </w:r>
    </w:p>
    <w:p w:rsidR="00EE4472" w:rsidRDefault="00EE4472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lastRenderedPageBreak/>
        <w:t>编写显示函数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display()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，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首先清除之前的颜色缓存和深度缓存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，将矩阵置为单位矩阵，再设置旋转矩阵、位移矩阵和缩放矩阵，最后根据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显示状态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show_face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show_wire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792BDA" w:rsidRPr="00792BDA">
        <w:rPr>
          <w:rFonts w:ascii="Times New Roman" w:eastAsia="华文中宋" w:hAnsi="Times New Roman" w:cs="Times New Roman"/>
          <w:sz w:val="24"/>
          <w:szCs w:val="24"/>
        </w:rPr>
        <w:t>show_flat_lines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来执行相应的显示列表以实现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Flat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Wireframe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和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Flat lines</w:t>
      </w:r>
      <w:r w:rsidR="00792BDA">
        <w:rPr>
          <w:rFonts w:ascii="Times New Roman" w:eastAsia="华文中宋" w:hAnsi="Times New Roman" w:cs="Times New Roman"/>
          <w:sz w:val="24"/>
          <w:szCs w:val="24"/>
        </w:rPr>
        <w:t>三个显示模式。</w:t>
      </w:r>
    </w:p>
    <w:p w:rsidR="00792BDA" w:rsidRDefault="00792BDA" w:rsidP="008C7276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/>
          <w:sz w:val="24"/>
          <w:szCs w:val="24"/>
        </w:rPr>
        <w:t>编写函数</w:t>
      </w:r>
      <w:r>
        <w:rPr>
          <w:rFonts w:ascii="Times New Roman" w:eastAsia="华文中宋" w:hAnsi="Times New Roman" w:cs="Times New Roman" w:hint="eastAsia"/>
          <w:sz w:val="24"/>
          <w:szCs w:val="24"/>
        </w:rPr>
        <w:t>s</w:t>
      </w:r>
      <w:r>
        <w:rPr>
          <w:rFonts w:ascii="Times New Roman" w:eastAsia="华文中宋" w:hAnsi="Times New Roman" w:cs="Times New Roman"/>
          <w:sz w:val="24"/>
          <w:szCs w:val="24"/>
        </w:rPr>
        <w:t>pecial(int key, int x, int y)</w:t>
      </w:r>
      <w:r>
        <w:rPr>
          <w:rFonts w:ascii="Times New Roman" w:eastAsia="华文中宋" w:hAnsi="Times New Roman" w:cs="Times New Roman"/>
          <w:sz w:val="24"/>
          <w:szCs w:val="24"/>
        </w:rPr>
        <w:t>，用于响应用户的按键操作。当用户按下</w:t>
      </w:r>
      <w:r>
        <w:rPr>
          <w:rFonts w:ascii="Times New Roman" w:eastAsia="华文中宋" w:hAnsi="Times New Roman" w:cs="Times New Roman"/>
          <w:sz w:val="24"/>
          <w:szCs w:val="24"/>
        </w:rPr>
        <w:t>F1</w:t>
      </w:r>
      <w:r>
        <w:rPr>
          <w:rFonts w:ascii="Times New Roman" w:eastAsia="华文中宋" w:hAnsi="Times New Roman" w:cs="Times New Roman"/>
          <w:sz w:val="24"/>
          <w:szCs w:val="24"/>
        </w:rPr>
        <w:t>时，显示</w:t>
      </w:r>
      <w:r>
        <w:rPr>
          <w:rFonts w:ascii="Times New Roman" w:eastAsia="华文中宋" w:hAnsi="Times New Roman" w:cs="Times New Roman" w:hint="eastAsia"/>
          <w:sz w:val="24"/>
          <w:szCs w:val="24"/>
        </w:rPr>
        <w:t>c</w:t>
      </w:r>
      <w:r>
        <w:rPr>
          <w:rFonts w:ascii="Times New Roman" w:eastAsia="华文中宋" w:hAnsi="Times New Roman" w:cs="Times New Roman"/>
          <w:sz w:val="24"/>
          <w:szCs w:val="24"/>
        </w:rPr>
        <w:t>ow.obj</w:t>
      </w:r>
      <w:r>
        <w:rPr>
          <w:rFonts w:ascii="Times New Roman" w:eastAsia="华文中宋" w:hAnsi="Times New Roman" w:cs="Times New Roman"/>
          <w:sz w:val="24"/>
          <w:szCs w:val="24"/>
        </w:rPr>
        <w:t>文件；按下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F2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时，显示</w:t>
      </w:r>
      <w:r w:rsidR="00FE0F69">
        <w:rPr>
          <w:rFonts w:ascii="Times New Roman" w:eastAsia="华文中宋" w:hAnsi="Times New Roman" w:cs="Times New Roman" w:hint="eastAsia"/>
          <w:sz w:val="24"/>
          <w:szCs w:val="24"/>
        </w:rPr>
        <w:t>c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actus.ply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文件；按下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F3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时，显示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Armadillo.off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文件。当用户按下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F4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时，显示模式在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Flat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、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Wireframe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和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Flat lines</w:t>
      </w:r>
      <w:r w:rsidR="00FE0F69">
        <w:rPr>
          <w:rFonts w:ascii="Times New Roman" w:eastAsia="华文中宋" w:hAnsi="Times New Roman" w:cs="Times New Roman"/>
          <w:sz w:val="24"/>
          <w:szCs w:val="24"/>
        </w:rPr>
        <w:t>中切换。</w:t>
      </w:r>
    </w:p>
    <w:p w:rsidR="00FE0F69" w:rsidRDefault="00FE0F69" w:rsidP="00FE0F6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编写</w:t>
      </w:r>
      <w:r>
        <w:rPr>
          <w:rFonts w:ascii="Times New Roman" w:eastAsia="华文中宋" w:hAnsi="Times New Roman" w:cs="Times New Roman" w:hint="eastAsia"/>
          <w:sz w:val="24"/>
          <w:szCs w:val="24"/>
        </w:rPr>
        <w:t>mouse</w:t>
      </w:r>
      <w:r>
        <w:rPr>
          <w:rFonts w:ascii="Times New Roman" w:eastAsia="华文中宋" w:hAnsi="Times New Roman" w:cs="Times New Roman"/>
          <w:sz w:val="24"/>
          <w:szCs w:val="24"/>
        </w:rPr>
        <w:t>_move()</w:t>
      </w:r>
      <w:r>
        <w:rPr>
          <w:rFonts w:ascii="Times New Roman" w:eastAsia="华文中宋" w:hAnsi="Times New Roman" w:cs="Times New Roman"/>
          <w:sz w:val="24"/>
          <w:szCs w:val="24"/>
        </w:rPr>
        <w:t>函数和</w:t>
      </w:r>
      <w:r>
        <w:rPr>
          <w:rFonts w:ascii="Times New Roman" w:eastAsia="华文中宋" w:hAnsi="Times New Roman" w:cs="Times New Roman"/>
          <w:sz w:val="24"/>
          <w:szCs w:val="24"/>
        </w:rPr>
        <w:t>mouse()</w:t>
      </w:r>
      <w:r>
        <w:rPr>
          <w:rFonts w:ascii="Times New Roman" w:eastAsia="华文中宋" w:hAnsi="Times New Roman" w:cs="Times New Roman"/>
          <w:sz w:val="24"/>
          <w:szCs w:val="24"/>
        </w:rPr>
        <w:t>函数，用于响应用户的鼠标操作。编写</w:t>
      </w:r>
      <w:r>
        <w:rPr>
          <w:rFonts w:ascii="Times New Roman" w:eastAsia="华文中宋" w:hAnsi="Times New Roman" w:cs="Times New Roman"/>
          <w:sz w:val="24"/>
          <w:szCs w:val="24"/>
        </w:rPr>
        <w:t>mouse_move()</w:t>
      </w:r>
      <w:r>
        <w:rPr>
          <w:rFonts w:ascii="Times New Roman" w:eastAsia="华文中宋" w:hAnsi="Times New Roman" w:cs="Times New Roman"/>
          <w:sz w:val="24"/>
          <w:szCs w:val="24"/>
        </w:rPr>
        <w:t>函数时，根据鼠标位置的变化情况修改物体旋转的角度。编写</w:t>
      </w:r>
      <w:r>
        <w:rPr>
          <w:rFonts w:ascii="Times New Roman" w:eastAsia="华文中宋" w:hAnsi="Times New Roman" w:cs="Times New Roman"/>
          <w:sz w:val="24"/>
          <w:szCs w:val="24"/>
        </w:rPr>
        <w:t>mouse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(</w:t>
      </w:r>
      <w:r>
        <w:rPr>
          <w:rFonts w:ascii="Times New Roman" w:eastAsia="华文中宋" w:hAnsi="Times New Roman" w:cs="Times New Roman"/>
          <w:sz w:val="24"/>
          <w:szCs w:val="24"/>
        </w:rPr>
        <w:t>)</w:t>
      </w:r>
      <w:r>
        <w:rPr>
          <w:rFonts w:ascii="Times New Roman" w:eastAsia="华文中宋" w:hAnsi="Times New Roman" w:cs="Times New Roman"/>
          <w:sz w:val="24"/>
          <w:szCs w:val="24"/>
        </w:rPr>
        <w:t>函数时，首先判断鼠标的操作，如果是点击操作，则修改鼠标的位置坐标。如果是滑动滚轮，则修改</w:t>
      </w:r>
      <w:r w:rsidR="00355842">
        <w:rPr>
          <w:rFonts w:ascii="Times New Roman" w:eastAsia="华文中宋" w:hAnsi="Times New Roman" w:cs="Times New Roman" w:hint="eastAsia"/>
          <w:sz w:val="24"/>
          <w:szCs w:val="24"/>
        </w:rPr>
        <w:t>放缩矩阵参数</w:t>
      </w:r>
      <w:r w:rsidR="00355842">
        <w:rPr>
          <w:rFonts w:ascii="Times New Roman" w:eastAsia="华文中宋" w:hAnsi="Times New Roman" w:cs="Times New Roman" w:hint="eastAsia"/>
          <w:sz w:val="24"/>
          <w:szCs w:val="24"/>
        </w:rPr>
        <w:t>s</w:t>
      </w:r>
      <w:r w:rsidR="00355842">
        <w:rPr>
          <w:rFonts w:ascii="Times New Roman" w:eastAsia="华文中宋" w:hAnsi="Times New Roman" w:cs="Times New Roman"/>
          <w:sz w:val="24"/>
          <w:szCs w:val="24"/>
        </w:rPr>
        <w:t>cale</w:t>
      </w:r>
      <w:r w:rsidR="00355842">
        <w:rPr>
          <w:rFonts w:ascii="Times New Roman" w:eastAsia="华文中宋" w:hAnsi="Times New Roman" w:cs="Times New Roman" w:hint="eastAsia"/>
          <w:sz w:val="24"/>
          <w:szCs w:val="24"/>
        </w:rPr>
        <w:t>。</w:t>
      </w:r>
    </w:p>
    <w:p w:rsidR="00355842" w:rsidRDefault="00355842" w:rsidP="00FE0F6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最后编写主函数</w:t>
      </w:r>
      <w:r>
        <w:rPr>
          <w:rFonts w:ascii="Times New Roman" w:eastAsia="华文中宋" w:hAnsi="Times New Roman" w:cs="Times New Roman" w:hint="eastAsia"/>
          <w:sz w:val="24"/>
          <w:szCs w:val="24"/>
        </w:rPr>
        <w:t>m</w:t>
      </w:r>
      <w:r>
        <w:rPr>
          <w:rFonts w:ascii="Times New Roman" w:eastAsia="华文中宋" w:hAnsi="Times New Roman" w:cs="Times New Roman"/>
          <w:sz w:val="24"/>
          <w:szCs w:val="24"/>
        </w:rPr>
        <w:t>ain()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，与题目</w:t>
      </w:r>
      <w:r>
        <w:rPr>
          <w:rFonts w:ascii="Times New Roman" w:eastAsia="华文中宋" w:hAnsi="Times New Roman" w:cs="Times New Roman" w:hint="eastAsia"/>
          <w:sz w:val="24"/>
          <w:szCs w:val="24"/>
        </w:rPr>
        <w:t>1</w:t>
      </w:r>
      <w:r>
        <w:rPr>
          <w:rFonts w:ascii="Times New Roman" w:eastAsia="华文中宋" w:hAnsi="Times New Roman" w:cs="Times New Roman" w:hint="eastAsia"/>
          <w:sz w:val="24"/>
          <w:szCs w:val="24"/>
        </w:rPr>
        <w:t>相似，但增加</w:t>
      </w:r>
      <w:r>
        <w:rPr>
          <w:rFonts w:ascii="Times New Roman" w:eastAsia="华文中宋" w:hAnsi="Times New Roman" w:cs="Times New Roman" w:hint="eastAsia"/>
          <w:sz w:val="24"/>
          <w:szCs w:val="24"/>
        </w:rPr>
        <w:t>g</w:t>
      </w:r>
      <w:r>
        <w:rPr>
          <w:rFonts w:ascii="Times New Roman" w:eastAsia="华文中宋" w:hAnsi="Times New Roman" w:cs="Times New Roman"/>
          <w:sz w:val="24"/>
          <w:szCs w:val="24"/>
        </w:rPr>
        <w:t>lutMotionFun</w:t>
      </w:r>
      <w:r>
        <w:rPr>
          <w:rFonts w:ascii="Times New Roman" w:eastAsia="华文中宋" w:hAnsi="Times New Roman" w:cs="Times New Roman" w:hint="eastAsia"/>
          <w:sz w:val="24"/>
          <w:szCs w:val="24"/>
        </w:rPr>
        <w:t>c</w:t>
      </w:r>
      <w:r>
        <w:rPr>
          <w:rFonts w:ascii="Times New Roman" w:eastAsia="华文中宋" w:hAnsi="Times New Roman" w:cs="Times New Roman"/>
          <w:sz w:val="24"/>
          <w:szCs w:val="24"/>
        </w:rPr>
        <w:t>()</w:t>
      </w:r>
      <w:r>
        <w:rPr>
          <w:rFonts w:ascii="Times New Roman" w:eastAsia="华文中宋" w:hAnsi="Times New Roman" w:cs="Times New Roman" w:hint="eastAsia"/>
          <w:sz w:val="24"/>
          <w:szCs w:val="24"/>
        </w:rPr>
        <w:t>和</w:t>
      </w:r>
      <w:r>
        <w:rPr>
          <w:rFonts w:ascii="Times New Roman" w:eastAsia="华文中宋" w:hAnsi="Times New Roman" w:cs="Times New Roman" w:hint="eastAsia"/>
          <w:sz w:val="24"/>
          <w:szCs w:val="24"/>
        </w:rPr>
        <w:t>glut</w:t>
      </w:r>
      <w:r>
        <w:rPr>
          <w:rFonts w:ascii="Times New Roman" w:eastAsia="华文中宋" w:hAnsi="Times New Roman" w:cs="Times New Roman"/>
          <w:sz w:val="24"/>
          <w:szCs w:val="24"/>
        </w:rPr>
        <w:t>SpecialFunc()</w:t>
      </w:r>
      <w:r>
        <w:rPr>
          <w:rFonts w:ascii="Times New Roman" w:eastAsia="华文中宋" w:hAnsi="Times New Roman" w:cs="Times New Roman" w:hint="eastAsia"/>
          <w:sz w:val="24"/>
          <w:szCs w:val="24"/>
        </w:rPr>
        <w:t>用于响应用户的鼠标移动和按键操作。</w:t>
      </w:r>
    </w:p>
    <w:p w:rsidR="009228E3" w:rsidRPr="00792BDA" w:rsidRDefault="009228E3" w:rsidP="00FE0F69">
      <w:pPr>
        <w:ind w:firstLineChars="200" w:firstLine="480"/>
        <w:rPr>
          <w:rFonts w:ascii="Times New Roman" w:eastAsia="华文中宋" w:hAnsi="Times New Roman" w:cs="Times New Roman" w:hint="eastAsia"/>
          <w:sz w:val="24"/>
          <w:szCs w:val="24"/>
        </w:rPr>
      </w:pPr>
    </w:p>
    <w:p w:rsidR="00B03775" w:rsidRPr="009228E3" w:rsidRDefault="00B03775" w:rsidP="00B03775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9228E3">
        <w:rPr>
          <w:rFonts w:ascii="Times New Roman" w:eastAsia="华文中宋" w:hAnsi="Times New Roman" w:cs="Times New Roman"/>
          <w:b/>
          <w:sz w:val="24"/>
          <w:szCs w:val="24"/>
        </w:rPr>
        <w:t>运行方法</w:t>
      </w:r>
    </w:p>
    <w:p w:rsidR="00AF31A9" w:rsidRPr="00792BDA" w:rsidRDefault="00AF31A9" w:rsidP="00AF31A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“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OpenGL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实现交互式三次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曲线的构建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”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文件夹中，有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 Curve.exe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freeglut.dll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两个文件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。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运行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 Curve.exe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文件，然后在窗口中随机点击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4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下，就会在窗口中显示三条线段和一条三次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曲线。再点击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4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下也是同样的效果。</w:t>
      </w:r>
    </w:p>
    <w:p w:rsidR="00AF31A9" w:rsidRDefault="00AF31A9" w:rsidP="00AF31A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“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用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OpenGL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实现简单的多边形网格数据读取和操作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”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文件夹中，有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Reading and Manipulation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.exe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可执行文件、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freeglut.dll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动态链接库文件和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Armadillo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.off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cactus.ply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、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cow.obj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三个多边形网格文件。运行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Reading and Manipulation.exe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文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lastRenderedPageBreak/>
        <w:t>件，读取并显示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cow.obj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文件，此时可以使用鼠标拖动物体使其旋转，也可操作滚轮来放大或缩小视角，按下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F4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即可切换显示模式。再按下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F2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则读取并显示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cactus.ply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文件，按下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F3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则读取并显示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Armadillo.off</w:t>
      </w:r>
      <w:r w:rsidR="00A837AD" w:rsidRPr="00792BDA">
        <w:rPr>
          <w:rFonts w:ascii="Times New Roman" w:eastAsia="华文中宋" w:hAnsi="Times New Roman" w:cs="Times New Roman"/>
          <w:sz w:val="24"/>
          <w:szCs w:val="24"/>
        </w:rPr>
        <w:t>文件，在显示这两个文件时均可进行上述操作修改显示效果。</w:t>
      </w:r>
    </w:p>
    <w:p w:rsidR="009228E3" w:rsidRPr="00792BDA" w:rsidRDefault="009228E3" w:rsidP="00AF31A9">
      <w:pPr>
        <w:ind w:firstLineChars="200" w:firstLine="480"/>
        <w:rPr>
          <w:rFonts w:ascii="Times New Roman" w:eastAsia="华文中宋" w:hAnsi="Times New Roman" w:cs="Times New Roman" w:hint="eastAsia"/>
          <w:sz w:val="24"/>
          <w:szCs w:val="24"/>
        </w:rPr>
      </w:pPr>
    </w:p>
    <w:p w:rsidR="00B03775" w:rsidRPr="009228E3" w:rsidRDefault="00B03775" w:rsidP="00B03775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9228E3">
        <w:rPr>
          <w:rFonts w:ascii="Times New Roman" w:eastAsia="华文中宋" w:hAnsi="Times New Roman" w:cs="Times New Roman"/>
          <w:b/>
          <w:sz w:val="24"/>
          <w:szCs w:val="24"/>
        </w:rPr>
        <w:t>程序运行结果</w:t>
      </w:r>
    </w:p>
    <w:p w:rsidR="00A837AD" w:rsidRPr="00792BDA" w:rsidRDefault="00A837AD" w:rsidP="00A837AD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t>运行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Bezier Curve.exe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文件效果如图所示。</w:t>
      </w:r>
    </w:p>
    <w:p w:rsidR="00A837AD" w:rsidRDefault="00A837AD" w:rsidP="00A837AD">
      <w:pPr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hAnsi="Times New Roman" w:cs="Times New Roman"/>
          <w:noProof/>
        </w:rPr>
        <w:drawing>
          <wp:inline distT="0" distB="0" distL="0" distR="0" wp14:anchorId="40E526A9" wp14:editId="47675C1F">
            <wp:extent cx="5274310" cy="559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3" w:rsidRDefault="009228E3" w:rsidP="00A837AD">
      <w:pPr>
        <w:rPr>
          <w:rFonts w:ascii="Times New Roman" w:eastAsia="华文中宋" w:hAnsi="Times New Roman" w:cs="Times New Roman"/>
          <w:sz w:val="24"/>
          <w:szCs w:val="24"/>
        </w:rPr>
      </w:pPr>
    </w:p>
    <w:p w:rsidR="009228E3" w:rsidRPr="00792BDA" w:rsidRDefault="009228E3" w:rsidP="00A837AD">
      <w:pPr>
        <w:rPr>
          <w:rFonts w:ascii="Times New Roman" w:eastAsia="华文中宋" w:hAnsi="Times New Roman" w:cs="Times New Roman" w:hint="eastAsia"/>
          <w:sz w:val="24"/>
          <w:szCs w:val="24"/>
        </w:rPr>
      </w:pPr>
      <w:bookmarkStart w:id="0" w:name="_GoBack"/>
      <w:bookmarkEnd w:id="0"/>
    </w:p>
    <w:p w:rsidR="00A837AD" w:rsidRPr="00792BDA" w:rsidRDefault="00450E72" w:rsidP="00A837AD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eastAsia="华文中宋" w:hAnsi="Times New Roman" w:cs="Times New Roman"/>
          <w:sz w:val="24"/>
          <w:szCs w:val="24"/>
        </w:rPr>
        <w:lastRenderedPageBreak/>
        <w:t>运行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Reading and Manipulation.exe</w:t>
      </w:r>
      <w:r w:rsidRPr="00792BDA">
        <w:rPr>
          <w:rFonts w:ascii="Times New Roman" w:eastAsia="华文中宋" w:hAnsi="Times New Roman" w:cs="Times New Roman"/>
          <w:sz w:val="24"/>
          <w:szCs w:val="24"/>
        </w:rPr>
        <w:t>文件效果如图所示。</w:t>
      </w:r>
    </w:p>
    <w:p w:rsidR="00450E72" w:rsidRPr="00792BDA" w:rsidRDefault="00450E72" w:rsidP="00450E72">
      <w:pPr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hAnsi="Times New Roman" w:cs="Times New Roman"/>
          <w:noProof/>
        </w:rPr>
        <w:drawing>
          <wp:inline distT="0" distB="0" distL="0" distR="0" wp14:anchorId="579092A4" wp14:editId="6732A3E5">
            <wp:extent cx="5274310" cy="3500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72" w:rsidRPr="00792BDA" w:rsidRDefault="00450E72" w:rsidP="00450E72">
      <w:pPr>
        <w:rPr>
          <w:rFonts w:ascii="Times New Roman" w:eastAsia="华文中宋" w:hAnsi="Times New Roman" w:cs="Times New Roman"/>
          <w:sz w:val="24"/>
          <w:szCs w:val="24"/>
        </w:rPr>
      </w:pPr>
      <w:r w:rsidRPr="00792BDA">
        <w:rPr>
          <w:rFonts w:ascii="Times New Roman" w:hAnsi="Times New Roman" w:cs="Times New Roman"/>
          <w:noProof/>
        </w:rPr>
        <w:drawing>
          <wp:inline distT="0" distB="0" distL="0" distR="0" wp14:anchorId="458A9F66" wp14:editId="7D607CDE">
            <wp:extent cx="5274310" cy="3500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BDA">
        <w:rPr>
          <w:rFonts w:ascii="Times New Roman" w:hAnsi="Times New Roman" w:cs="Times New Roman"/>
          <w:noProof/>
        </w:rPr>
        <w:t xml:space="preserve"> </w:t>
      </w:r>
      <w:r w:rsidRPr="00792B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201E1" wp14:editId="5CC3B36B">
            <wp:extent cx="5274310" cy="3500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E72" w:rsidRPr="0079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46E3E"/>
    <w:multiLevelType w:val="hybridMultilevel"/>
    <w:tmpl w:val="981E4BD0"/>
    <w:lvl w:ilvl="0" w:tplc="F63615E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1F"/>
    <w:rsid w:val="000131E7"/>
    <w:rsid w:val="00173FF4"/>
    <w:rsid w:val="002E4834"/>
    <w:rsid w:val="0030556C"/>
    <w:rsid w:val="00355842"/>
    <w:rsid w:val="00450E72"/>
    <w:rsid w:val="004A201F"/>
    <w:rsid w:val="004A393B"/>
    <w:rsid w:val="00540861"/>
    <w:rsid w:val="00586CE8"/>
    <w:rsid w:val="00722A77"/>
    <w:rsid w:val="00792BDA"/>
    <w:rsid w:val="008C7276"/>
    <w:rsid w:val="00916D9E"/>
    <w:rsid w:val="009228E3"/>
    <w:rsid w:val="00A837AD"/>
    <w:rsid w:val="00AF31A9"/>
    <w:rsid w:val="00B03775"/>
    <w:rsid w:val="00B64307"/>
    <w:rsid w:val="00C620E0"/>
    <w:rsid w:val="00C711C8"/>
    <w:rsid w:val="00DE6FF2"/>
    <w:rsid w:val="00EE4472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932F"/>
  <w15:chartTrackingRefBased/>
  <w15:docId w15:val="{FC3C7AC7-507E-423E-8C4F-C2842FB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8</cp:revision>
  <dcterms:created xsi:type="dcterms:W3CDTF">2018-06-02T06:22:00Z</dcterms:created>
  <dcterms:modified xsi:type="dcterms:W3CDTF">2018-06-02T15:35:00Z</dcterms:modified>
</cp:coreProperties>
</file>