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11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8014"/>
      </w:tblGrid>
      <w:tr w:rsidR="004F619C" w:rsidRPr="004F619C" w:rsidTr="008C691D">
        <w:trPr>
          <w:trHeight w:val="1595"/>
          <w:jc w:val="center"/>
        </w:trPr>
        <w:tc>
          <w:tcPr>
            <w:tcW w:w="8014" w:type="dxa"/>
          </w:tcPr>
          <w:p w:rsidR="004F619C" w:rsidRPr="004F619C" w:rsidRDefault="004F619C" w:rsidP="004F619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4F619C">
              <w:rPr>
                <w:rFonts w:eastAsia="Times New Roman"/>
                <w:noProof/>
                <w:sz w:val="24"/>
                <w:szCs w:val="24"/>
                <w:lang w:val="ru-RU" w:eastAsia="ru-RU"/>
              </w:rPr>
              <w:drawing>
                <wp:inline distT="0" distB="0" distL="0" distR="0" wp14:anchorId="5714B615" wp14:editId="509A20D7">
                  <wp:extent cx="948689" cy="1066800"/>
                  <wp:effectExtent l="0" t="0" r="0" b="0"/>
                  <wp:docPr id="1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8689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619C" w:rsidRPr="004F619C" w:rsidTr="008C691D">
        <w:trPr>
          <w:trHeight w:val="222"/>
          <w:jc w:val="center"/>
        </w:trPr>
        <w:tc>
          <w:tcPr>
            <w:tcW w:w="8014" w:type="dxa"/>
          </w:tcPr>
          <w:p w:rsidR="004F619C" w:rsidRPr="004F619C" w:rsidRDefault="004F619C" w:rsidP="004F619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4F619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МИНИСТЕРСТВО</w:t>
            </w:r>
            <w:r w:rsidRPr="004F619C">
              <w:rPr>
                <w:rFonts w:ascii="Times New Roman" w:eastAsia="Times New Roman" w:hAnsi="Times New Roman"/>
                <w:spacing w:val="-6"/>
                <w:sz w:val="24"/>
                <w:szCs w:val="24"/>
                <w:lang w:val="ru-RU"/>
              </w:rPr>
              <w:t xml:space="preserve"> </w:t>
            </w:r>
            <w:r w:rsidRPr="004F619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НАУКИ</w:t>
            </w:r>
            <w:r w:rsidRPr="004F619C">
              <w:rPr>
                <w:rFonts w:ascii="Times New Roman" w:eastAsia="Times New Roman" w:hAnsi="Times New Roman"/>
                <w:spacing w:val="-5"/>
                <w:sz w:val="24"/>
                <w:szCs w:val="24"/>
                <w:lang w:val="ru-RU"/>
              </w:rPr>
              <w:t xml:space="preserve"> </w:t>
            </w:r>
            <w:r w:rsidRPr="004F619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И</w:t>
            </w:r>
            <w:r w:rsidRPr="004F619C">
              <w:rPr>
                <w:rFonts w:ascii="Times New Roman" w:eastAsia="Times New Roman" w:hAnsi="Times New Roman"/>
                <w:spacing w:val="-5"/>
                <w:sz w:val="24"/>
                <w:szCs w:val="24"/>
                <w:lang w:val="ru-RU"/>
              </w:rPr>
              <w:t xml:space="preserve"> </w:t>
            </w:r>
            <w:r w:rsidRPr="004F619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ВЫСШЕГО</w:t>
            </w:r>
            <w:r w:rsidRPr="004F619C">
              <w:rPr>
                <w:rFonts w:ascii="Times New Roman" w:eastAsia="Times New Roman" w:hAnsi="Times New Roman"/>
                <w:spacing w:val="-5"/>
                <w:sz w:val="24"/>
                <w:szCs w:val="24"/>
                <w:lang w:val="ru-RU"/>
              </w:rPr>
              <w:t xml:space="preserve"> </w:t>
            </w:r>
            <w:r w:rsidRPr="004F619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ОБРАЗОВАНИЯ</w:t>
            </w:r>
            <w:r w:rsidRPr="004F619C">
              <w:rPr>
                <w:rFonts w:ascii="Times New Roman" w:eastAsia="Times New Roman" w:hAnsi="Times New Roman"/>
                <w:spacing w:val="-4"/>
                <w:sz w:val="24"/>
                <w:szCs w:val="24"/>
                <w:lang w:val="ru-RU"/>
              </w:rPr>
              <w:t xml:space="preserve"> </w:t>
            </w:r>
            <w:r w:rsidRPr="004F619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РОССИЙСКОЙ</w:t>
            </w:r>
            <w:r w:rsidRPr="004F619C">
              <w:rPr>
                <w:rFonts w:ascii="Times New Roman" w:eastAsia="Times New Roman" w:hAnsi="Times New Roman"/>
                <w:spacing w:val="-5"/>
                <w:sz w:val="24"/>
                <w:szCs w:val="24"/>
                <w:lang w:val="ru-RU"/>
              </w:rPr>
              <w:t xml:space="preserve"> </w:t>
            </w:r>
            <w:r w:rsidRPr="004F619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ФЕДЕРАЦИИ</w:t>
            </w:r>
          </w:p>
        </w:tc>
      </w:tr>
      <w:tr w:rsidR="004F619C" w:rsidRPr="004F619C" w:rsidTr="008C691D">
        <w:trPr>
          <w:trHeight w:val="1389"/>
          <w:jc w:val="center"/>
        </w:trPr>
        <w:tc>
          <w:tcPr>
            <w:tcW w:w="8014" w:type="dxa"/>
          </w:tcPr>
          <w:p w:rsidR="004F619C" w:rsidRPr="004F619C" w:rsidRDefault="004F619C" w:rsidP="004F619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4F619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Федеральное</w:t>
            </w:r>
            <w:r w:rsidRPr="004F619C">
              <w:rPr>
                <w:rFonts w:ascii="Times New Roman" w:eastAsia="Times New Roman" w:hAnsi="Times New Roman"/>
                <w:spacing w:val="-5"/>
                <w:sz w:val="24"/>
                <w:szCs w:val="24"/>
                <w:lang w:val="ru-RU"/>
              </w:rPr>
              <w:t xml:space="preserve"> </w:t>
            </w:r>
            <w:r w:rsidRPr="004F619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государственное</w:t>
            </w:r>
            <w:r w:rsidRPr="004F619C">
              <w:rPr>
                <w:rFonts w:ascii="Times New Roman" w:eastAsia="Times New Roman" w:hAnsi="Times New Roman"/>
                <w:spacing w:val="-4"/>
                <w:sz w:val="24"/>
                <w:szCs w:val="24"/>
                <w:lang w:val="ru-RU"/>
              </w:rPr>
              <w:t xml:space="preserve"> </w:t>
            </w:r>
            <w:r w:rsidRPr="004F619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бюджетное</w:t>
            </w:r>
            <w:r w:rsidRPr="004F619C">
              <w:rPr>
                <w:rFonts w:ascii="Times New Roman" w:eastAsia="Times New Roman" w:hAnsi="Times New Roman"/>
                <w:spacing w:val="-4"/>
                <w:sz w:val="24"/>
                <w:szCs w:val="24"/>
                <w:lang w:val="ru-RU"/>
              </w:rPr>
              <w:t xml:space="preserve"> </w:t>
            </w:r>
            <w:r w:rsidRPr="004F619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образовательное</w:t>
            </w:r>
            <w:r w:rsidRPr="004F619C">
              <w:rPr>
                <w:rFonts w:ascii="Times New Roman" w:eastAsia="Times New Roman" w:hAnsi="Times New Roman"/>
                <w:spacing w:val="-4"/>
                <w:sz w:val="24"/>
                <w:szCs w:val="24"/>
                <w:lang w:val="ru-RU"/>
              </w:rPr>
              <w:t xml:space="preserve"> </w:t>
            </w:r>
            <w:r w:rsidRPr="004F619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учреждение</w:t>
            </w:r>
            <w:r w:rsidRPr="004F619C">
              <w:rPr>
                <w:rFonts w:ascii="Times New Roman" w:eastAsia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4F619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высшего</w:t>
            </w:r>
            <w:r w:rsidRPr="004F619C">
              <w:rPr>
                <w:rFonts w:ascii="Times New Roman" w:eastAsia="Times New Roman" w:hAnsi="Times New Roman"/>
                <w:spacing w:val="-2"/>
                <w:sz w:val="24"/>
                <w:szCs w:val="24"/>
                <w:lang w:val="ru-RU"/>
              </w:rPr>
              <w:t xml:space="preserve"> </w:t>
            </w:r>
            <w:r w:rsidRPr="004F619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образования</w:t>
            </w:r>
          </w:p>
          <w:p w:rsidR="004F619C" w:rsidRPr="004F619C" w:rsidRDefault="004F619C" w:rsidP="004F619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4F619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"</w:t>
            </w:r>
            <w:r w:rsidRPr="004F619C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МИРЭА</w:t>
            </w:r>
            <w:r w:rsidRPr="004F619C">
              <w:rPr>
                <w:rFonts w:ascii="Times New Roman" w:eastAsia="Times New Roman" w:hAnsi="Times New Roman"/>
                <w:b/>
                <w:spacing w:val="55"/>
                <w:sz w:val="24"/>
                <w:szCs w:val="24"/>
                <w:lang w:val="ru-RU"/>
              </w:rPr>
              <w:t xml:space="preserve"> </w:t>
            </w:r>
            <w:r w:rsidRPr="004F619C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-</w:t>
            </w:r>
            <w:r w:rsidRPr="004F619C">
              <w:rPr>
                <w:rFonts w:ascii="Times New Roman" w:eastAsia="Times New Roman" w:hAnsi="Times New Roman"/>
                <w:b/>
                <w:spacing w:val="-3"/>
                <w:sz w:val="24"/>
                <w:szCs w:val="24"/>
                <w:lang w:val="ru-RU"/>
              </w:rPr>
              <w:t xml:space="preserve"> </w:t>
            </w:r>
            <w:r w:rsidRPr="004F619C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Российский</w:t>
            </w:r>
            <w:r w:rsidRPr="004F619C">
              <w:rPr>
                <w:rFonts w:ascii="Times New Roman" w:eastAsia="Times New Roman" w:hAnsi="Times New Roman"/>
                <w:b/>
                <w:spacing w:val="-2"/>
                <w:sz w:val="24"/>
                <w:szCs w:val="24"/>
                <w:lang w:val="ru-RU"/>
              </w:rPr>
              <w:t xml:space="preserve"> </w:t>
            </w:r>
            <w:r w:rsidRPr="004F619C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технологический</w:t>
            </w:r>
            <w:r w:rsidRPr="004F619C">
              <w:rPr>
                <w:rFonts w:ascii="Times New Roman" w:eastAsia="Times New Roman" w:hAnsi="Times New Roman"/>
                <w:b/>
                <w:spacing w:val="-2"/>
                <w:sz w:val="24"/>
                <w:szCs w:val="24"/>
                <w:lang w:val="ru-RU"/>
              </w:rPr>
              <w:t xml:space="preserve"> </w:t>
            </w:r>
            <w:r w:rsidRPr="004F619C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университет"</w:t>
            </w:r>
          </w:p>
          <w:p w:rsidR="004F619C" w:rsidRPr="004F619C" w:rsidRDefault="004F619C" w:rsidP="004F619C">
            <w:pPr>
              <w:spacing w:before="240" w:after="0" w:line="240" w:lineRule="auto"/>
              <w:ind w:left="2835"/>
              <w:rPr>
                <w:rFonts w:ascii="Times New Roman" w:eastAsia="Times New Roman" w:hAnsi="Times New Roman"/>
                <w:b/>
                <w:sz w:val="36"/>
                <w:szCs w:val="36"/>
                <w:lang w:val="ru-RU"/>
              </w:rPr>
            </w:pPr>
            <w:r w:rsidRPr="004F619C">
              <w:rPr>
                <w:rFonts w:ascii="Times New Roman" w:eastAsia="Times New Roman" w:hAnsi="Times New Roman"/>
                <w:b/>
                <w:sz w:val="36"/>
                <w:szCs w:val="36"/>
                <w:lang w:val="ru-RU"/>
              </w:rPr>
              <w:t>РТУ МИРЭА</w:t>
            </w:r>
          </w:p>
        </w:tc>
      </w:tr>
    </w:tbl>
    <w:p w:rsidR="004F619C" w:rsidRPr="004F619C" w:rsidRDefault="004F619C" w:rsidP="004F619C">
      <w:pPr>
        <w:widowControl w:val="0"/>
        <w:suppressAutoHyphens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19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3EAB072" wp14:editId="1D7FE52D">
                <wp:simplePos x="0" y="0"/>
                <wp:positionH relativeFrom="page">
                  <wp:posOffset>1205615</wp:posOffset>
                </wp:positionH>
                <wp:positionV relativeFrom="page">
                  <wp:posOffset>3196014</wp:posOffset>
                </wp:positionV>
                <wp:extent cx="5600700" cy="39370"/>
                <wp:effectExtent l="0" t="0" r="0" b="0"/>
                <wp:wrapTopAndBottom/>
                <wp:docPr id="9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0700" cy="39370"/>
                        </a:xfrm>
                        <a:custGeom>
                          <a:avLst/>
                          <a:gdLst>
                            <a:gd name="T0" fmla="+- 0 10638 1818"/>
                            <a:gd name="T1" fmla="*/ T0 w 8820"/>
                            <a:gd name="T2" fmla="+- 0 5006 5006"/>
                            <a:gd name="T3" fmla="*/ 5006 h 62"/>
                            <a:gd name="T4" fmla="+- 0 1818 1818"/>
                            <a:gd name="T5" fmla="*/ T4 w 8820"/>
                            <a:gd name="T6" fmla="+- 0 5008 5006"/>
                            <a:gd name="T7" fmla="*/ 5008 h 62"/>
                            <a:gd name="T8" fmla="+- 0 1818 1818"/>
                            <a:gd name="T9" fmla="*/ T8 w 8820"/>
                            <a:gd name="T10" fmla="+- 0 5028 5006"/>
                            <a:gd name="T11" fmla="*/ 5028 h 62"/>
                            <a:gd name="T12" fmla="+- 0 10638 1818"/>
                            <a:gd name="T13" fmla="*/ T12 w 8820"/>
                            <a:gd name="T14" fmla="+- 0 5026 5006"/>
                            <a:gd name="T15" fmla="*/ 5026 h 62"/>
                            <a:gd name="T16" fmla="+- 0 10638 1818"/>
                            <a:gd name="T17" fmla="*/ T16 w 8820"/>
                            <a:gd name="T18" fmla="+- 0 5006 5006"/>
                            <a:gd name="T19" fmla="*/ 5006 h 62"/>
                            <a:gd name="T20" fmla="+- 0 10638 1818"/>
                            <a:gd name="T21" fmla="*/ T20 w 8820"/>
                            <a:gd name="T22" fmla="+- 0 5046 5006"/>
                            <a:gd name="T23" fmla="*/ 5046 h 62"/>
                            <a:gd name="T24" fmla="+- 0 1818 1818"/>
                            <a:gd name="T25" fmla="*/ T24 w 8820"/>
                            <a:gd name="T26" fmla="+- 0 5048 5006"/>
                            <a:gd name="T27" fmla="*/ 5048 h 62"/>
                            <a:gd name="T28" fmla="+- 0 1818 1818"/>
                            <a:gd name="T29" fmla="*/ T28 w 8820"/>
                            <a:gd name="T30" fmla="+- 0 5068 5006"/>
                            <a:gd name="T31" fmla="*/ 5068 h 62"/>
                            <a:gd name="T32" fmla="+- 0 10638 1818"/>
                            <a:gd name="T33" fmla="*/ T32 w 8820"/>
                            <a:gd name="T34" fmla="+- 0 5066 5006"/>
                            <a:gd name="T35" fmla="*/ 5066 h 62"/>
                            <a:gd name="T36" fmla="+- 0 10638 1818"/>
                            <a:gd name="T37" fmla="*/ T36 w 8820"/>
                            <a:gd name="T38" fmla="+- 0 5046 5006"/>
                            <a:gd name="T39" fmla="*/ 5046 h 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820" h="62">
                              <a:moveTo>
                                <a:pt x="8820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  <a:moveTo>
                                <a:pt x="8820" y="40"/>
                              </a:moveTo>
                              <a:lnTo>
                                <a:pt x="0" y="42"/>
                              </a:lnTo>
                              <a:lnTo>
                                <a:pt x="0" y="62"/>
                              </a:lnTo>
                              <a:lnTo>
                                <a:pt x="8820" y="60"/>
                              </a:lnTo>
                              <a:lnTo>
                                <a:pt x="8820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55DD37" id="docshape1" o:spid="_x0000_s1026" style="position:absolute;margin-left:94.95pt;margin-top:251.65pt;width:441pt;height:3.1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820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" path="m8820,l,2,,22,8820,20r,-20xm8820,40l,42,,62,8820,60r,-20xe" fillcolor="black" stroked="f">
                <v:path arrowok="t" o:connecttype="custom" o:connectlocs="5600700,3178810;0,3180080;0,3192780;5600700,3191510;5600700,3178810;5600700,3204210;0,3205480;0,3218180;5600700,3216910;5600700,3204210" o:connectangles="0,0,0,0,0,0,0,0,0,0"/>
                <w10:wrap type="topAndBottom" anchorx="page" anchory="page"/>
              </v:shape>
            </w:pict>
          </mc:Fallback>
        </mc:AlternateContent>
      </w:r>
    </w:p>
    <w:p w:rsidR="004F619C" w:rsidRPr="004F619C" w:rsidRDefault="004F619C" w:rsidP="004F619C">
      <w:pPr>
        <w:widowControl w:val="0"/>
        <w:suppressAutoHyphens w:val="0"/>
        <w:autoSpaceDE w:val="0"/>
        <w:autoSpaceDN w:val="0"/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</w:rPr>
      </w:pPr>
      <w:r w:rsidRPr="004F619C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</w:t>
      </w:r>
      <w:r w:rsidRPr="004F619C">
        <w:rPr>
          <w:rFonts w:ascii="Times New Roman" w:eastAsia="Times New Roman" w:hAnsi="Times New Roman" w:cs="Times New Roman"/>
          <w:sz w:val="24"/>
          <w:szCs w:val="28"/>
        </w:rPr>
        <w:t>Институт кибернетики</w:t>
      </w:r>
    </w:p>
    <w:p w:rsidR="004F619C" w:rsidRPr="004F619C" w:rsidRDefault="004F619C" w:rsidP="004F619C">
      <w:pPr>
        <w:widowControl w:val="0"/>
        <w:suppressAutoHyphens w:val="0"/>
        <w:autoSpaceDE w:val="0"/>
        <w:autoSpaceDN w:val="0"/>
        <w:spacing w:after="0" w:line="240" w:lineRule="auto"/>
        <w:ind w:left="284"/>
        <w:rPr>
          <w:rFonts w:ascii="Times New Roman" w:eastAsia="Times New Roman" w:hAnsi="Times New Roman" w:cs="Times New Roman"/>
          <w:sz w:val="20"/>
          <w:szCs w:val="24"/>
        </w:rPr>
      </w:pPr>
      <w:r w:rsidRPr="004F619C">
        <w:rPr>
          <w:rFonts w:ascii="Times New Roman" w:eastAsia="Times New Roman" w:hAnsi="Times New Roman" w:cs="Times New Roman"/>
          <w:szCs w:val="24"/>
        </w:rPr>
        <w:t xml:space="preserve">                                 </w:t>
      </w:r>
      <w:r w:rsidRPr="004F619C">
        <w:rPr>
          <w:rFonts w:ascii="Times New Roman" w:eastAsia="Times New Roman" w:hAnsi="Times New Roman" w:cs="Times New Roman"/>
          <w:sz w:val="24"/>
          <w:szCs w:val="24"/>
        </w:rPr>
        <w:t xml:space="preserve">                 Кафедра общей информатики</w:t>
      </w:r>
    </w:p>
    <w:tbl>
      <w:tblPr>
        <w:tblStyle w:val="TableNormal11"/>
        <w:tblW w:w="9640" w:type="dxa"/>
        <w:tblInd w:w="-142" w:type="dxa"/>
        <w:tblLayout w:type="fixed"/>
        <w:tblLook w:val="01E0" w:firstRow="1" w:lastRow="1" w:firstColumn="1" w:lastColumn="1" w:noHBand="0" w:noVBand="0"/>
      </w:tblPr>
      <w:tblGrid>
        <w:gridCol w:w="562"/>
        <w:gridCol w:w="2919"/>
        <w:gridCol w:w="3465"/>
        <w:gridCol w:w="1134"/>
        <w:gridCol w:w="1527"/>
        <w:gridCol w:w="33"/>
      </w:tblGrid>
      <w:tr w:rsidR="004F619C" w:rsidRPr="004F619C" w:rsidTr="008C691D">
        <w:trPr>
          <w:gridAfter w:val="1"/>
          <w:wAfter w:w="33" w:type="dxa"/>
          <w:trHeight w:val="959"/>
        </w:trPr>
        <w:tc>
          <w:tcPr>
            <w:tcW w:w="9607" w:type="dxa"/>
            <w:gridSpan w:val="5"/>
          </w:tcPr>
          <w:p w:rsidR="004F619C" w:rsidRPr="004F619C" w:rsidRDefault="004F619C" w:rsidP="004F619C">
            <w:pPr>
              <w:spacing w:before="1080"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</w:pPr>
            <w:r w:rsidRPr="004F619C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ОТЧЕТ</w:t>
            </w:r>
          </w:p>
          <w:p w:rsidR="004F619C" w:rsidRPr="004F619C" w:rsidRDefault="004F619C" w:rsidP="004F619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36"/>
                <w:szCs w:val="24"/>
                <w:lang w:val="ru-RU"/>
              </w:rPr>
            </w:pPr>
            <w:r w:rsidRPr="004F619C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ПО</w:t>
            </w:r>
            <w:r w:rsidRPr="004F619C">
              <w:rPr>
                <w:rFonts w:ascii="Times New Roman" w:eastAsia="Times New Roman" w:hAnsi="Times New Roman"/>
                <w:b/>
                <w:spacing w:val="-2"/>
                <w:sz w:val="24"/>
                <w:szCs w:val="24"/>
                <w:lang w:val="ru-RU"/>
              </w:rPr>
              <w:t xml:space="preserve"> </w:t>
            </w:r>
            <w:r w:rsidRPr="004F619C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ПРАКТИЧЕСКОЙ</w:t>
            </w:r>
            <w:r w:rsidRPr="004F619C">
              <w:rPr>
                <w:rFonts w:ascii="Times New Roman" w:eastAsia="Times New Roman" w:hAnsi="Times New Roman"/>
                <w:b/>
                <w:spacing w:val="-2"/>
                <w:sz w:val="24"/>
                <w:szCs w:val="24"/>
                <w:lang w:val="ru-RU"/>
              </w:rPr>
              <w:t xml:space="preserve"> </w:t>
            </w:r>
            <w:r w:rsidRPr="004F619C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РАБОТЕ</w:t>
            </w:r>
            <w:r w:rsidRPr="004F619C">
              <w:rPr>
                <w:rFonts w:ascii="Times New Roman" w:eastAsia="Times New Roman" w:hAnsi="Times New Roman"/>
                <w:b/>
                <w:spacing w:val="-2"/>
                <w:sz w:val="24"/>
                <w:szCs w:val="24"/>
                <w:lang w:val="ru-RU"/>
              </w:rPr>
              <w:t xml:space="preserve"> </w:t>
            </w:r>
            <w:r w:rsidRPr="004F619C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№</w:t>
            </w:r>
            <w:r w:rsidRPr="004F619C">
              <w:rPr>
                <w:rFonts w:ascii="Times New Roman" w:eastAsia="Times New Roman" w:hAnsi="Times New Roman"/>
                <w:b/>
                <w:spacing w:val="-3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8</w:t>
            </w:r>
            <w:r w:rsidRPr="004F619C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:</w:t>
            </w:r>
          </w:p>
          <w:p w:rsidR="004F619C" w:rsidRPr="004F619C" w:rsidRDefault="004F619C" w:rsidP="004F619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</w:pPr>
            <w:r w:rsidRPr="004F619C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реализация заданной логической ф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ункции от четырех переменных</w:t>
            </w:r>
          </w:p>
          <w:p w:rsidR="004F619C" w:rsidRPr="004F619C" w:rsidRDefault="004F619C" w:rsidP="004F619C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4F619C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на мультиплексорах 16-1, 8-1, 4-1, 2-1</w:t>
            </w:r>
          </w:p>
        </w:tc>
      </w:tr>
      <w:tr w:rsidR="004F619C" w:rsidRPr="004F619C" w:rsidTr="008C691D">
        <w:trPr>
          <w:gridAfter w:val="1"/>
          <w:wAfter w:w="33" w:type="dxa"/>
          <w:trHeight w:val="321"/>
        </w:trPr>
        <w:tc>
          <w:tcPr>
            <w:tcW w:w="8080" w:type="dxa"/>
            <w:gridSpan w:val="4"/>
          </w:tcPr>
          <w:p w:rsidR="004F619C" w:rsidRPr="004F619C" w:rsidRDefault="004F619C" w:rsidP="004F619C">
            <w:pPr>
              <w:spacing w:after="0" w:line="240" w:lineRule="auto"/>
              <w:ind w:left="1587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</w:pPr>
            <w:r w:rsidRPr="004F619C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по</w:t>
            </w:r>
            <w:r w:rsidRPr="004F619C">
              <w:rPr>
                <w:rFonts w:ascii="Times New Roman" w:eastAsia="Times New Roman" w:hAnsi="Times New Roman"/>
                <w:b/>
                <w:spacing w:val="-11"/>
                <w:sz w:val="24"/>
                <w:szCs w:val="24"/>
                <w:lang w:val="ru-RU"/>
              </w:rPr>
              <w:t xml:space="preserve"> </w:t>
            </w:r>
            <w:r w:rsidRPr="004F619C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дисциплине</w:t>
            </w:r>
          </w:p>
        </w:tc>
        <w:tc>
          <w:tcPr>
            <w:tcW w:w="1527" w:type="dxa"/>
          </w:tcPr>
          <w:p w:rsidR="004F619C" w:rsidRPr="004F619C" w:rsidRDefault="004F619C" w:rsidP="004F619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</w:p>
        </w:tc>
      </w:tr>
      <w:tr w:rsidR="004F619C" w:rsidRPr="004F619C" w:rsidTr="008C691D">
        <w:trPr>
          <w:gridAfter w:val="1"/>
          <w:wAfter w:w="33" w:type="dxa"/>
          <w:trHeight w:val="1148"/>
        </w:trPr>
        <w:tc>
          <w:tcPr>
            <w:tcW w:w="8080" w:type="dxa"/>
            <w:gridSpan w:val="4"/>
          </w:tcPr>
          <w:p w:rsidR="004F619C" w:rsidRPr="004F619C" w:rsidRDefault="004F619C" w:rsidP="004F619C">
            <w:pPr>
              <w:spacing w:after="0" w:line="240" w:lineRule="auto"/>
              <w:ind w:left="1587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</w:pPr>
            <w:r w:rsidRPr="004F619C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«</w:t>
            </w:r>
            <w:r w:rsidRPr="004F619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ИНФОРМАТИКА</w:t>
            </w:r>
            <w:r w:rsidRPr="004F619C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»</w:t>
            </w:r>
          </w:p>
        </w:tc>
        <w:tc>
          <w:tcPr>
            <w:tcW w:w="1527" w:type="dxa"/>
          </w:tcPr>
          <w:p w:rsidR="004F619C" w:rsidRPr="004F619C" w:rsidRDefault="004F619C" w:rsidP="004F619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</w:p>
        </w:tc>
      </w:tr>
      <w:tr w:rsidR="004F619C" w:rsidRPr="004F619C" w:rsidTr="008C691D">
        <w:trPr>
          <w:gridAfter w:val="1"/>
          <w:wAfter w:w="33" w:type="dxa"/>
          <w:trHeight w:val="1315"/>
        </w:trPr>
        <w:tc>
          <w:tcPr>
            <w:tcW w:w="6946" w:type="dxa"/>
            <w:gridSpan w:val="3"/>
          </w:tcPr>
          <w:p w:rsidR="004F619C" w:rsidRPr="004F619C" w:rsidRDefault="004F619C" w:rsidP="004F619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</w:p>
          <w:p w:rsidR="004F619C" w:rsidRPr="004F619C" w:rsidRDefault="004F619C" w:rsidP="004F619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</w:p>
          <w:p w:rsidR="004F619C" w:rsidRPr="004F619C" w:rsidRDefault="004F619C" w:rsidP="004F619C">
            <w:pPr>
              <w:spacing w:after="0" w:line="240" w:lineRule="auto"/>
              <w:rPr>
                <w:rFonts w:ascii="Times New Roman" w:eastAsia="Times New Roman" w:hAnsi="Times New Roman"/>
                <w:szCs w:val="24"/>
                <w:lang w:val="ru-RU"/>
              </w:rPr>
            </w:pPr>
            <w:r w:rsidRPr="004F619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Выполнил</w:t>
            </w:r>
            <w:r w:rsidRPr="004F619C">
              <w:rPr>
                <w:rFonts w:ascii="Times New Roman" w:eastAsia="Times New Roman" w:hAnsi="Times New Roman"/>
                <w:spacing w:val="-4"/>
                <w:sz w:val="24"/>
                <w:szCs w:val="24"/>
                <w:lang w:val="ru-RU"/>
              </w:rPr>
              <w:t xml:space="preserve"> </w:t>
            </w:r>
            <w:r w:rsidRPr="004F619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студент</w:t>
            </w:r>
            <w:r w:rsidRPr="004F619C">
              <w:rPr>
                <w:rFonts w:ascii="Times New Roman" w:eastAsia="Times New Roman" w:hAnsi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4F619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группы </w:t>
            </w:r>
            <w:r w:rsidRPr="004F619C">
              <w:rPr>
                <w:rFonts w:ascii="Times New Roman" w:eastAsia="Times New Roman" w:hAnsi="Times New Roman"/>
                <w:i/>
                <w:sz w:val="24"/>
                <w:szCs w:val="24"/>
                <w:lang w:val="ru-RU"/>
              </w:rPr>
              <w:t>ИКБО-08-21</w:t>
            </w:r>
          </w:p>
        </w:tc>
        <w:tc>
          <w:tcPr>
            <w:tcW w:w="2661" w:type="dxa"/>
            <w:gridSpan w:val="2"/>
          </w:tcPr>
          <w:p w:rsidR="004F619C" w:rsidRPr="004F619C" w:rsidRDefault="004F619C" w:rsidP="004F619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</w:p>
          <w:p w:rsidR="004F619C" w:rsidRPr="004F619C" w:rsidRDefault="004F619C" w:rsidP="004F619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</w:p>
          <w:p w:rsidR="004F619C" w:rsidRPr="004F619C" w:rsidRDefault="004F619C" w:rsidP="004F619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i/>
                <w:sz w:val="24"/>
                <w:szCs w:val="24"/>
                <w:lang w:val="ru-RU"/>
              </w:rPr>
            </w:pPr>
            <w:r w:rsidRPr="004F619C">
              <w:rPr>
                <w:rFonts w:ascii="Times New Roman" w:eastAsia="Times New Roman" w:hAnsi="Times New Roman"/>
                <w:i/>
                <w:sz w:val="24"/>
                <w:szCs w:val="24"/>
                <w:lang w:val="ru-RU"/>
              </w:rPr>
              <w:t>Пономарев М.Д.</w:t>
            </w:r>
          </w:p>
        </w:tc>
      </w:tr>
      <w:tr w:rsidR="004F619C" w:rsidRPr="004F619C" w:rsidTr="008C691D">
        <w:trPr>
          <w:gridAfter w:val="1"/>
          <w:wAfter w:w="33" w:type="dxa"/>
          <w:trHeight w:val="1550"/>
        </w:trPr>
        <w:tc>
          <w:tcPr>
            <w:tcW w:w="6946" w:type="dxa"/>
            <w:gridSpan w:val="3"/>
          </w:tcPr>
          <w:p w:rsidR="004F619C" w:rsidRPr="004F619C" w:rsidRDefault="004F619C" w:rsidP="004F619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4F619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Принял</w:t>
            </w:r>
          </w:p>
          <w:p w:rsidR="004F619C" w:rsidRPr="004F619C" w:rsidRDefault="004F619C" w:rsidP="004F619C">
            <w:pPr>
              <w:spacing w:after="1200" w:line="240" w:lineRule="auto"/>
              <w:rPr>
                <w:rFonts w:ascii="Times New Roman" w:eastAsia="Times New Roman" w:hAnsi="Times New Roman"/>
                <w:i/>
                <w:sz w:val="28"/>
                <w:szCs w:val="24"/>
                <w:lang w:val="ru-RU"/>
              </w:rPr>
            </w:pPr>
            <w:r w:rsidRPr="004F619C">
              <w:rPr>
                <w:rFonts w:ascii="Times New Roman" w:eastAsia="Times New Roman" w:hAnsi="Times New Roman"/>
                <w:i/>
                <w:sz w:val="28"/>
                <w:szCs w:val="24"/>
                <w:lang w:val="ru-RU"/>
              </w:rPr>
              <w:t>Старший преподаватель</w:t>
            </w:r>
          </w:p>
        </w:tc>
        <w:tc>
          <w:tcPr>
            <w:tcW w:w="2661" w:type="dxa"/>
            <w:gridSpan w:val="2"/>
          </w:tcPr>
          <w:p w:rsidR="004F619C" w:rsidRPr="004F619C" w:rsidRDefault="004F619C" w:rsidP="004F619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i/>
                <w:sz w:val="24"/>
                <w:szCs w:val="24"/>
                <w:lang w:val="ru-RU"/>
              </w:rPr>
            </w:pPr>
            <w:r w:rsidRPr="004F619C">
              <w:rPr>
                <w:rFonts w:ascii="Times New Roman" w:eastAsia="Times New Roman" w:hAnsi="Times New Roman"/>
                <w:i/>
                <w:sz w:val="24"/>
                <w:szCs w:val="24"/>
                <w:lang w:val="ru-RU"/>
              </w:rPr>
              <w:t>Смирнов С.С.</w:t>
            </w:r>
          </w:p>
          <w:p w:rsidR="004F619C" w:rsidRPr="004F619C" w:rsidRDefault="004F619C" w:rsidP="004F619C">
            <w:pPr>
              <w:spacing w:after="0" w:line="240" w:lineRule="auto"/>
              <w:ind w:left="1020"/>
              <w:jc w:val="center"/>
              <w:rPr>
                <w:rFonts w:ascii="Times New Roman" w:eastAsia="Times New Roman" w:hAnsi="Times New Roman"/>
                <w:sz w:val="24"/>
                <w:szCs w:val="24"/>
                <w:vertAlign w:val="superscript"/>
                <w:lang w:val="ru-RU"/>
              </w:rPr>
            </w:pPr>
          </w:p>
        </w:tc>
      </w:tr>
      <w:tr w:rsidR="004F619C" w:rsidRPr="004F619C" w:rsidTr="008C691D">
        <w:trPr>
          <w:gridBefore w:val="1"/>
          <w:wBefore w:w="562" w:type="dxa"/>
          <w:trHeight w:val="80"/>
        </w:trPr>
        <w:tc>
          <w:tcPr>
            <w:tcW w:w="2919" w:type="dxa"/>
          </w:tcPr>
          <w:p w:rsidR="004F619C" w:rsidRPr="004F619C" w:rsidRDefault="004F619C" w:rsidP="004F619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4F619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Практическая</w:t>
            </w:r>
          </w:p>
        </w:tc>
        <w:tc>
          <w:tcPr>
            <w:tcW w:w="3465" w:type="dxa"/>
          </w:tcPr>
          <w:p w:rsidR="004F619C" w:rsidRPr="004F619C" w:rsidRDefault="004F619C" w:rsidP="004F619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4F619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«</w:t>
            </w:r>
            <w:r w:rsidRPr="004F619C">
              <w:rPr>
                <w:rFonts w:ascii="Times New Roman" w:eastAsia="Times New Roman" w:hAnsi="Times New Roman"/>
                <w:sz w:val="24"/>
                <w:szCs w:val="24"/>
                <w:u w:val="single"/>
                <w:lang w:val="ru-RU"/>
              </w:rPr>
              <w:t xml:space="preserve">  </w:t>
            </w:r>
            <w:r w:rsidRPr="004F619C">
              <w:rPr>
                <w:rFonts w:ascii="Times New Roman" w:eastAsia="Times New Roman" w:hAnsi="Times New Roman"/>
                <w:spacing w:val="49"/>
                <w:sz w:val="24"/>
                <w:szCs w:val="24"/>
                <w:u w:val="single"/>
                <w:lang w:val="ru-RU"/>
              </w:rPr>
              <w:t xml:space="preserve"> </w:t>
            </w:r>
            <w:r w:rsidRPr="004F619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»</w:t>
            </w:r>
            <w:r w:rsidRPr="004F619C">
              <w:rPr>
                <w:rFonts w:ascii="Times New Roman" w:eastAsia="Times New Roman" w:hAnsi="Times New Roman"/>
                <w:sz w:val="24"/>
                <w:szCs w:val="24"/>
                <w:u w:val="single"/>
                <w:lang w:val="ru-RU"/>
              </w:rPr>
              <w:tab/>
              <w:t xml:space="preserve">       </w:t>
            </w:r>
            <w:r w:rsidRPr="004F619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2021 г.</w:t>
            </w:r>
          </w:p>
        </w:tc>
        <w:tc>
          <w:tcPr>
            <w:tcW w:w="2694" w:type="dxa"/>
            <w:gridSpan w:val="3"/>
          </w:tcPr>
          <w:p w:rsidR="004F619C" w:rsidRPr="004F619C" w:rsidRDefault="004F619C" w:rsidP="004F619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4F619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_______________</w:t>
            </w:r>
          </w:p>
        </w:tc>
      </w:tr>
      <w:tr w:rsidR="004F619C" w:rsidRPr="004F619C" w:rsidTr="008C691D">
        <w:trPr>
          <w:gridBefore w:val="1"/>
          <w:wBefore w:w="562" w:type="dxa"/>
          <w:trHeight w:val="345"/>
        </w:trPr>
        <w:tc>
          <w:tcPr>
            <w:tcW w:w="2919" w:type="dxa"/>
          </w:tcPr>
          <w:p w:rsidR="004F619C" w:rsidRPr="004F619C" w:rsidRDefault="004F619C" w:rsidP="004F619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4F619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работа</w:t>
            </w:r>
            <w:r w:rsidRPr="004F619C">
              <w:rPr>
                <w:rFonts w:ascii="Times New Roman" w:eastAsia="Times New Roman" w:hAnsi="Times New Roman"/>
                <w:spacing w:val="-6"/>
                <w:sz w:val="24"/>
                <w:szCs w:val="24"/>
                <w:lang w:val="ru-RU"/>
              </w:rPr>
              <w:t xml:space="preserve"> </w:t>
            </w:r>
            <w:r w:rsidRPr="004F619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выполнена</w:t>
            </w:r>
          </w:p>
        </w:tc>
        <w:tc>
          <w:tcPr>
            <w:tcW w:w="3465" w:type="dxa"/>
          </w:tcPr>
          <w:p w:rsidR="004F619C" w:rsidRPr="004F619C" w:rsidRDefault="004F619C" w:rsidP="004F619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2694" w:type="dxa"/>
            <w:gridSpan w:val="3"/>
          </w:tcPr>
          <w:p w:rsidR="004F619C" w:rsidRPr="004F619C" w:rsidRDefault="004F619C" w:rsidP="004F619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vertAlign w:val="superscript"/>
                <w:lang w:val="ru-RU"/>
              </w:rPr>
            </w:pPr>
            <w:r w:rsidRPr="004F619C">
              <w:rPr>
                <w:rFonts w:ascii="Times New Roman" w:eastAsia="Times New Roman" w:hAnsi="Times New Roman"/>
                <w:sz w:val="24"/>
                <w:szCs w:val="24"/>
                <w:vertAlign w:val="superscript"/>
                <w:lang w:val="ru-RU"/>
              </w:rPr>
              <w:t>(подпись студента)</w:t>
            </w:r>
          </w:p>
        </w:tc>
      </w:tr>
      <w:tr w:rsidR="004F619C" w:rsidRPr="004F619C" w:rsidTr="008C691D">
        <w:trPr>
          <w:gridBefore w:val="1"/>
          <w:wBefore w:w="562" w:type="dxa"/>
          <w:trHeight w:val="80"/>
        </w:trPr>
        <w:tc>
          <w:tcPr>
            <w:tcW w:w="2919" w:type="dxa"/>
          </w:tcPr>
          <w:p w:rsidR="004F619C" w:rsidRPr="004F619C" w:rsidRDefault="004F619C" w:rsidP="004F619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4F619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«Зачтено»</w:t>
            </w:r>
          </w:p>
        </w:tc>
        <w:tc>
          <w:tcPr>
            <w:tcW w:w="3465" w:type="dxa"/>
          </w:tcPr>
          <w:p w:rsidR="004F619C" w:rsidRPr="004F619C" w:rsidRDefault="004F619C" w:rsidP="004F619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4F619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«</w:t>
            </w:r>
            <w:r w:rsidRPr="004F619C">
              <w:rPr>
                <w:rFonts w:ascii="Times New Roman" w:eastAsia="Times New Roman" w:hAnsi="Times New Roman"/>
                <w:sz w:val="24"/>
                <w:szCs w:val="24"/>
                <w:u w:val="single"/>
                <w:lang w:val="ru-RU"/>
              </w:rPr>
              <w:t xml:space="preserve">    </w:t>
            </w:r>
            <w:r w:rsidRPr="004F619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»</w:t>
            </w:r>
            <w:r w:rsidRPr="004F619C">
              <w:rPr>
                <w:rFonts w:ascii="Times New Roman" w:eastAsia="Times New Roman" w:hAnsi="Times New Roman"/>
                <w:sz w:val="24"/>
                <w:szCs w:val="24"/>
                <w:u w:val="single"/>
                <w:lang w:val="ru-RU"/>
              </w:rPr>
              <w:tab/>
              <w:t xml:space="preserve">       </w:t>
            </w:r>
            <w:r w:rsidRPr="004F619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2021</w:t>
            </w:r>
            <w:r w:rsidRPr="004F619C">
              <w:rPr>
                <w:rFonts w:ascii="Times New Roman" w:eastAsia="Times New Roman" w:hAnsi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4F619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г.</w:t>
            </w:r>
          </w:p>
        </w:tc>
        <w:tc>
          <w:tcPr>
            <w:tcW w:w="2694" w:type="dxa"/>
            <w:gridSpan w:val="3"/>
          </w:tcPr>
          <w:p w:rsidR="004F619C" w:rsidRPr="004F619C" w:rsidRDefault="004F619C" w:rsidP="004F619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4F619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_______________</w:t>
            </w:r>
          </w:p>
        </w:tc>
      </w:tr>
      <w:tr w:rsidR="004F619C" w:rsidRPr="004F619C" w:rsidTr="008C691D">
        <w:trPr>
          <w:gridBefore w:val="1"/>
          <w:wBefore w:w="562" w:type="dxa"/>
          <w:trHeight w:val="340"/>
        </w:trPr>
        <w:tc>
          <w:tcPr>
            <w:tcW w:w="2919" w:type="dxa"/>
          </w:tcPr>
          <w:p w:rsidR="004F619C" w:rsidRPr="004F619C" w:rsidRDefault="004F619C" w:rsidP="004F619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3465" w:type="dxa"/>
          </w:tcPr>
          <w:p w:rsidR="004F619C" w:rsidRPr="004F619C" w:rsidRDefault="004F619C" w:rsidP="004F619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2694" w:type="dxa"/>
            <w:gridSpan w:val="3"/>
          </w:tcPr>
          <w:p w:rsidR="004F619C" w:rsidRPr="004F619C" w:rsidRDefault="004F619C" w:rsidP="004F619C">
            <w:pPr>
              <w:tabs>
                <w:tab w:val="left" w:pos="195"/>
                <w:tab w:val="center" w:pos="1347"/>
              </w:tabs>
              <w:spacing w:after="840" w:line="240" w:lineRule="auto"/>
              <w:rPr>
                <w:rFonts w:ascii="Times New Roman" w:eastAsia="Times New Roman" w:hAnsi="Times New Roman"/>
                <w:sz w:val="24"/>
                <w:szCs w:val="24"/>
                <w:vertAlign w:val="superscript"/>
                <w:lang w:val="ru-RU"/>
              </w:rPr>
            </w:pPr>
            <w:r w:rsidRPr="004F619C">
              <w:rPr>
                <w:rFonts w:ascii="Times New Roman" w:eastAsia="Times New Roman" w:hAnsi="Times New Roman"/>
                <w:sz w:val="24"/>
                <w:szCs w:val="24"/>
                <w:vertAlign w:val="superscript"/>
                <w:lang w:val="ru-RU"/>
              </w:rPr>
              <w:tab/>
            </w:r>
            <w:r w:rsidRPr="004F619C">
              <w:rPr>
                <w:rFonts w:ascii="Times New Roman" w:eastAsia="Times New Roman" w:hAnsi="Times New Roman"/>
                <w:sz w:val="24"/>
                <w:szCs w:val="24"/>
                <w:vertAlign w:val="superscript"/>
                <w:lang w:val="ru-RU"/>
              </w:rPr>
              <w:tab/>
              <w:t>(подпись руководителя)</w:t>
            </w:r>
          </w:p>
        </w:tc>
      </w:tr>
    </w:tbl>
    <w:p w:rsidR="004F619C" w:rsidRPr="004F619C" w:rsidRDefault="004F619C" w:rsidP="004F619C">
      <w:pPr>
        <w:widowControl w:val="0"/>
        <w:suppressAutoHyphens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4F619C" w:rsidRPr="004F619C" w:rsidRDefault="004F619C" w:rsidP="004F619C">
      <w:pPr>
        <w:widowControl w:val="0"/>
        <w:suppressAutoHyphens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4F619C" w:rsidRPr="00E3616A" w:rsidRDefault="004F619C" w:rsidP="004F619C">
      <w:pPr>
        <w:widowControl w:val="0"/>
        <w:suppressAutoHyphens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4F619C">
        <w:rPr>
          <w:rFonts w:ascii="Times New Roman" w:eastAsia="Times New Roman" w:hAnsi="Times New Roman" w:cs="Times New Roman"/>
        </w:rPr>
        <w:t>Москва</w:t>
      </w:r>
      <w:r w:rsidRPr="004F619C">
        <w:rPr>
          <w:rFonts w:ascii="Times New Roman" w:eastAsia="Times New Roman" w:hAnsi="Times New Roman" w:cs="Times New Roman"/>
          <w:spacing w:val="-4"/>
        </w:rPr>
        <w:t xml:space="preserve"> </w:t>
      </w:r>
      <w:r w:rsidRPr="004F619C">
        <w:rPr>
          <w:rFonts w:ascii="Times New Roman" w:eastAsia="Times New Roman" w:hAnsi="Times New Roman" w:cs="Times New Roman"/>
        </w:rPr>
        <w:t>2021</w:t>
      </w:r>
    </w:p>
    <w:sdt>
      <w:sdtPr>
        <w:rPr>
          <w:rFonts w:ascii="Times New Roman" w:eastAsia="Times New Roman" w:hAnsi="Times New Roman" w:cs="Times New Roman"/>
          <w:b/>
          <w:bCs/>
        </w:rPr>
        <w:id w:val="1041641579"/>
        <w:docPartObj>
          <w:docPartGallery w:val="Table of Contents"/>
          <w:docPartUnique/>
        </w:docPartObj>
      </w:sdtPr>
      <w:sdtEndPr>
        <w:rPr>
          <w:rFonts w:eastAsia="Calibri"/>
          <w:b w:val="0"/>
          <w:bCs w:val="0"/>
          <w:sz w:val="28"/>
          <w:szCs w:val="28"/>
        </w:rPr>
      </w:sdtEndPr>
      <w:sdtContent>
        <w:p w:rsidR="00E3616A" w:rsidRPr="00E3616A" w:rsidRDefault="00E3616A" w:rsidP="00E3616A">
          <w:pPr>
            <w:keepNext/>
            <w:keepLines/>
            <w:suppressAutoHyphens w:val="0"/>
            <w:spacing w:after="0" w:line="300" w:lineRule="auto"/>
            <w:jc w:val="center"/>
            <w:rPr>
              <w:rFonts w:ascii="Times New Roman" w:eastAsia="Times New Roman" w:hAnsi="Times New Roman" w:cs="Times New Roman"/>
              <w:color w:val="2E74B5"/>
              <w:sz w:val="32"/>
              <w:szCs w:val="32"/>
              <w:lang w:eastAsia="ru-RU"/>
            </w:rPr>
          </w:pPr>
          <w:r w:rsidRPr="00E3616A"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>СОДЕРЖАНИЕ</w:t>
          </w:r>
        </w:p>
        <w:p w:rsidR="004F619C" w:rsidRDefault="00E3616A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E3616A">
            <w:rPr>
              <w:rFonts w:eastAsia="Calibri"/>
            </w:rPr>
            <w:fldChar w:fldCharType="begin"/>
          </w:r>
          <w:r w:rsidRPr="00E3616A">
            <w:rPr>
              <w:rFonts w:eastAsia="Calibri"/>
            </w:rPr>
            <w:instrText xml:space="preserve"> TOC \o "1-3" \h \z \u </w:instrText>
          </w:r>
          <w:r w:rsidRPr="00E3616A">
            <w:rPr>
              <w:rFonts w:eastAsia="Calibri"/>
            </w:rPr>
            <w:fldChar w:fldCharType="separate"/>
          </w:r>
          <w:hyperlink w:anchor="_Toc86186109" w:history="1">
            <w:r w:rsidR="004F619C" w:rsidRPr="00A86118">
              <w:rPr>
                <w:rStyle w:val="af"/>
                <w:rFonts w:eastAsia="Calibri"/>
                <w:b/>
                <w:noProof/>
              </w:rPr>
              <w:t>1</w:t>
            </w:r>
            <w:r w:rsidR="004F619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F619C" w:rsidRPr="00A86118">
              <w:rPr>
                <w:rStyle w:val="af"/>
                <w:rFonts w:eastAsia="Calibri"/>
                <w:b/>
                <w:noProof/>
              </w:rPr>
              <w:t>ПОСТАНОВКА ЗАДАЧИ</w:t>
            </w:r>
            <w:r w:rsidR="004F619C">
              <w:rPr>
                <w:noProof/>
                <w:webHidden/>
              </w:rPr>
              <w:tab/>
            </w:r>
            <w:r w:rsidR="004F619C">
              <w:rPr>
                <w:noProof/>
                <w:webHidden/>
              </w:rPr>
              <w:fldChar w:fldCharType="begin"/>
            </w:r>
            <w:r w:rsidR="004F619C">
              <w:rPr>
                <w:noProof/>
                <w:webHidden/>
              </w:rPr>
              <w:instrText xml:space="preserve"> PAGEREF _Toc86186109 \h </w:instrText>
            </w:r>
            <w:r w:rsidR="004F619C">
              <w:rPr>
                <w:noProof/>
                <w:webHidden/>
              </w:rPr>
            </w:r>
            <w:r w:rsidR="004F619C">
              <w:rPr>
                <w:noProof/>
                <w:webHidden/>
              </w:rPr>
              <w:fldChar w:fldCharType="separate"/>
            </w:r>
            <w:r w:rsidR="004F619C">
              <w:rPr>
                <w:noProof/>
                <w:webHidden/>
              </w:rPr>
              <w:t>3</w:t>
            </w:r>
            <w:r w:rsidR="004F619C">
              <w:rPr>
                <w:noProof/>
                <w:webHidden/>
              </w:rPr>
              <w:fldChar w:fldCharType="end"/>
            </w:r>
          </w:hyperlink>
        </w:p>
        <w:p w:rsidR="004F619C" w:rsidRDefault="004F619C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6186110" w:history="1">
            <w:r w:rsidRPr="00A86118">
              <w:rPr>
                <w:rStyle w:val="af"/>
                <w:rFonts w:eastAsia="Calibri"/>
                <w:b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86118">
              <w:rPr>
                <w:rStyle w:val="af"/>
                <w:rFonts w:eastAsia="Calibri"/>
                <w:b/>
                <w:noProof/>
              </w:rPr>
              <w:t>ПРОЕКТИРОВАНИЕ И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_Toc86186110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19C" w:rsidRDefault="004F619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6186111" w:history="1">
            <w:r w:rsidRPr="00A86118">
              <w:rPr>
                <w:rStyle w:val="af"/>
                <w:rFonts w:eastAsia="Times New Roman"/>
                <w:b/>
                <w:bCs/>
                <w:noProof/>
              </w:rPr>
              <w:t>2.1 Построение таблицы истинности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_Toc86186111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19C" w:rsidRDefault="004F619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6186112" w:history="1">
            <w:r w:rsidRPr="00A86118">
              <w:rPr>
                <w:rStyle w:val="af"/>
                <w:rFonts w:eastAsia="Times New Roman"/>
                <w:b/>
                <w:bCs/>
                <w:noProof/>
              </w:rPr>
              <w:t>2.2 Схемы, реализующие логическую функцию на мультиплексорах требуемыми способами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_Toc86186112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19C" w:rsidRDefault="004F619C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6186113" w:history="1">
            <w:r w:rsidRPr="00A86118">
              <w:rPr>
                <w:rStyle w:val="af"/>
                <w:rFonts w:eastAsia="Calibri"/>
                <w:b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86118">
              <w:rPr>
                <w:rStyle w:val="af"/>
                <w:rFonts w:eastAsia="Calibri"/>
                <w:b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_Toc86186113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19C" w:rsidRDefault="004F619C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6186114" w:history="1">
            <w:r w:rsidRPr="00A86118">
              <w:rPr>
                <w:rStyle w:val="af"/>
                <w:rFonts w:eastAsia="Calibri"/>
                <w:b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86118">
              <w:rPr>
                <w:rStyle w:val="af"/>
                <w:rFonts w:eastAsia="Calibri"/>
                <w:b/>
                <w:noProof/>
              </w:rPr>
              <w:t>ИНФОРМАЦИОННЫЕ ИСТОЧНИКИ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_Toc86186114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16A" w:rsidRPr="00E3616A" w:rsidRDefault="00E3616A" w:rsidP="00E3616A">
          <w:pPr>
            <w:suppressAutoHyphens w:val="0"/>
            <w:spacing w:line="300" w:lineRule="auto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E3616A">
            <w:rPr>
              <w:rFonts w:ascii="Times New Roman" w:eastAsia="Calibri" w:hAnsi="Times New Roman" w:cs="Times New Roman"/>
              <w:sz w:val="28"/>
              <w:szCs w:val="28"/>
            </w:rPr>
            <w:fldChar w:fldCharType="end"/>
          </w:r>
        </w:p>
      </w:sdtContent>
    </w:sdt>
    <w:p w:rsidR="00E3616A" w:rsidRPr="00E3616A" w:rsidRDefault="00E3616A" w:rsidP="00E3616A">
      <w:pPr>
        <w:suppressAutoHyphens w:val="0"/>
        <w:spacing w:line="300" w:lineRule="auto"/>
        <w:jc w:val="center"/>
        <w:rPr>
          <w:rFonts w:ascii="Times New Roman" w:eastAsia="Calibri" w:hAnsi="Times New Roman" w:cs="Times New Roman"/>
          <w:sz w:val="24"/>
          <w:szCs w:val="28"/>
        </w:rPr>
      </w:pPr>
    </w:p>
    <w:p w:rsidR="00A166B3" w:rsidRPr="00E3616A" w:rsidRDefault="00E3616A" w:rsidP="00E3616A">
      <w:pPr>
        <w:suppressAutoHyphens w:val="0"/>
        <w:spacing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3616A">
        <w:rPr>
          <w:rFonts w:ascii="Times New Roman" w:eastAsia="Calibri" w:hAnsi="Times New Roman" w:cs="Times New Roman"/>
          <w:sz w:val="24"/>
          <w:szCs w:val="28"/>
        </w:rPr>
        <w:br w:type="page"/>
      </w:r>
    </w:p>
    <w:p w:rsidR="00E13C88" w:rsidRPr="00A166B3" w:rsidRDefault="00571746">
      <w:pPr>
        <w:widowControl w:val="0"/>
        <w:numPr>
          <w:ilvl w:val="0"/>
          <w:numId w:val="1"/>
        </w:numPr>
        <w:spacing w:after="0" w:line="360" w:lineRule="auto"/>
        <w:ind w:left="0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bookmarkStart w:id="0" w:name="_Toc85754199"/>
      <w:bookmarkStart w:id="1" w:name="_Toc86186109"/>
      <w:r w:rsidRPr="00A166B3">
        <w:rPr>
          <w:rFonts w:ascii="Times New Roman" w:eastAsia="Calibri" w:hAnsi="Times New Roman" w:cs="Times New Roman"/>
          <w:b/>
          <w:sz w:val="28"/>
          <w:szCs w:val="28"/>
        </w:rPr>
        <w:lastRenderedPageBreak/>
        <w:t>ПОСТАНОВКА ЗАДАЧИ</w:t>
      </w:r>
      <w:bookmarkEnd w:id="0"/>
      <w:bookmarkEnd w:id="1"/>
    </w:p>
    <w:p w:rsidR="00237B09" w:rsidRDefault="00237B09">
      <w:pPr>
        <w:shd w:val="clear" w:color="auto" w:fill="FFFFFF"/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237B0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Логическая функция от четырех переменных задана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в 16-теричной вектор</w:t>
      </w:r>
      <w:r w:rsidRPr="00237B09">
        <w:rPr>
          <w:rFonts w:ascii="Times New Roman" w:eastAsia="Calibri" w:hAnsi="Times New Roman" w:cs="Times New Roman"/>
          <w:sz w:val="28"/>
          <w:szCs w:val="28"/>
          <w:lang w:eastAsia="ru-RU"/>
        </w:rPr>
        <w:t>ной форме. Восстановить таблицу истинности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. По таблице истинности реализо</w:t>
      </w:r>
      <w:r w:rsidRPr="00237B09">
        <w:rPr>
          <w:rFonts w:ascii="Times New Roman" w:eastAsia="Calibri" w:hAnsi="Times New Roman" w:cs="Times New Roman"/>
          <w:sz w:val="28"/>
          <w:szCs w:val="28"/>
          <w:lang w:eastAsia="ru-RU"/>
        </w:rPr>
        <w:t>вать в лабораторном комплексе логическую функцию на мультип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лексорах следующими способами:</w:t>
      </w:r>
    </w:p>
    <w:p w:rsidR="00237B09" w:rsidRPr="00237B09" w:rsidRDefault="00237B09" w:rsidP="00237B09">
      <w:pPr>
        <w:pStyle w:val="ad"/>
        <w:numPr>
          <w:ilvl w:val="0"/>
          <w:numId w:val="5"/>
        </w:numPr>
        <w:shd w:val="clear" w:color="auto" w:fill="FFFFFF"/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237B09">
        <w:rPr>
          <w:rFonts w:ascii="Times New Roman" w:eastAsia="Calibri" w:hAnsi="Times New Roman" w:cs="Times New Roman"/>
          <w:sz w:val="28"/>
          <w:szCs w:val="28"/>
          <w:lang w:eastAsia="ru-RU"/>
        </w:rPr>
        <w:t>используя один мультиплексор 16-1;</w:t>
      </w:r>
    </w:p>
    <w:p w:rsidR="00237B09" w:rsidRPr="00237B09" w:rsidRDefault="00237B09" w:rsidP="00237B09">
      <w:pPr>
        <w:pStyle w:val="ad"/>
        <w:numPr>
          <w:ilvl w:val="0"/>
          <w:numId w:val="5"/>
        </w:numPr>
        <w:shd w:val="clear" w:color="auto" w:fill="FFFFFF"/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237B09">
        <w:rPr>
          <w:rFonts w:ascii="Times New Roman" w:eastAsia="Calibri" w:hAnsi="Times New Roman" w:cs="Times New Roman"/>
          <w:sz w:val="28"/>
          <w:szCs w:val="28"/>
          <w:lang w:eastAsia="ru-RU"/>
        </w:rPr>
        <w:t>используя один мультиплексора 8-1;</w:t>
      </w:r>
    </w:p>
    <w:p w:rsidR="00237B09" w:rsidRPr="00237B09" w:rsidRDefault="00237B09" w:rsidP="00237B09">
      <w:pPr>
        <w:pStyle w:val="ad"/>
        <w:numPr>
          <w:ilvl w:val="0"/>
          <w:numId w:val="5"/>
        </w:numPr>
        <w:shd w:val="clear" w:color="auto" w:fill="FFFFFF"/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237B09">
        <w:rPr>
          <w:rFonts w:ascii="Times New Roman" w:eastAsia="Calibri" w:hAnsi="Times New Roman" w:cs="Times New Roman"/>
          <w:sz w:val="28"/>
          <w:szCs w:val="28"/>
          <w:lang w:eastAsia="ru-RU"/>
        </w:rPr>
        <w:t>используя минимальное количество мультиплексоров 4-1;</w:t>
      </w:r>
    </w:p>
    <w:p w:rsidR="00237B09" w:rsidRPr="00237B09" w:rsidRDefault="00237B09" w:rsidP="00237B09">
      <w:pPr>
        <w:pStyle w:val="ad"/>
        <w:numPr>
          <w:ilvl w:val="0"/>
          <w:numId w:val="5"/>
        </w:numPr>
        <w:shd w:val="clear" w:color="auto" w:fill="FFFFFF"/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237B09">
        <w:rPr>
          <w:rFonts w:ascii="Times New Roman" w:eastAsia="Calibri" w:hAnsi="Times New Roman" w:cs="Times New Roman"/>
          <w:sz w:val="28"/>
          <w:szCs w:val="28"/>
          <w:lang w:eastAsia="ru-RU"/>
        </w:rPr>
        <w:t>используя минимальную комбинацию мультиплексоров 4-1 и 2-1.</w:t>
      </w:r>
    </w:p>
    <w:p w:rsidR="00237B09" w:rsidRDefault="00237B09">
      <w:pPr>
        <w:shd w:val="clear" w:color="auto" w:fill="FFFFFF"/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237B09">
        <w:rPr>
          <w:rFonts w:ascii="Times New Roman" w:eastAsia="Calibri" w:hAnsi="Times New Roman" w:cs="Times New Roman"/>
          <w:sz w:val="28"/>
          <w:szCs w:val="28"/>
          <w:lang w:eastAsia="ru-RU"/>
        </w:rPr>
        <w:t>Протестировать работу схем и убедиться в их правильности. Подготовить отчет о проделанной работе и защитить ее.</w:t>
      </w:r>
    </w:p>
    <w:p w:rsidR="00E13C88" w:rsidRPr="00A166B3" w:rsidRDefault="00571746">
      <w:pPr>
        <w:shd w:val="clear" w:color="auto" w:fill="FFFFFF"/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A166B3">
        <w:rPr>
          <w:rFonts w:ascii="Times New Roman" w:eastAsia="Calibri" w:hAnsi="Times New Roman" w:cs="Times New Roman"/>
          <w:sz w:val="28"/>
          <w:szCs w:val="28"/>
          <w:lang w:eastAsia="ru-RU"/>
        </w:rPr>
        <w:t>Заданная функция имеет вид:</w:t>
      </w:r>
    </w:p>
    <w:p w:rsidR="00E13C88" w:rsidRPr="00D0662A" w:rsidRDefault="00571746" w:rsidP="00D0662A">
      <w:pPr>
        <w:shd w:val="clear" w:color="auto" w:fill="FFFFFF"/>
        <w:spacing w:line="360" w:lineRule="auto"/>
        <w:ind w:left="707" w:firstLine="709"/>
        <w:rPr>
          <w:rFonts w:ascii="Times New Roman" w:eastAsia="Calibri" w:hAnsi="Times New Roman" w:cs="Times New Roman"/>
          <w:sz w:val="28"/>
          <w:szCs w:val="28"/>
          <w:lang w:eastAsia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F</m:t>
          </m:r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a,b,c,d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A6FC</m:t>
              </m:r>
            </m:e>
            <m:sub>
              <m:r>
                <w:rPr>
                  <w:rFonts w:ascii="Cambria Math" w:hAnsi="Cambria Math"/>
                  <w:sz w:val="28"/>
                </w:rPr>
                <m:t>16</m:t>
              </m:r>
            </m:sub>
          </m:sSub>
        </m:oMath>
      </m:oMathPara>
    </w:p>
    <w:p w:rsidR="00E13C88" w:rsidRPr="00A166B3" w:rsidRDefault="00E13C88">
      <w:pPr>
        <w:spacing w:line="30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E13C88" w:rsidRPr="00A166B3" w:rsidRDefault="00E13C88">
      <w:pPr>
        <w:spacing w:line="30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E13C88" w:rsidRPr="00A166B3" w:rsidRDefault="00571746">
      <w:pPr>
        <w:rPr>
          <w:rFonts w:ascii="Times New Roman" w:eastAsia="Calibri" w:hAnsi="Times New Roman" w:cs="Times New Roman"/>
          <w:b/>
          <w:sz w:val="28"/>
          <w:szCs w:val="28"/>
        </w:rPr>
      </w:pPr>
      <w:r w:rsidRPr="00A166B3">
        <w:br w:type="page"/>
      </w:r>
    </w:p>
    <w:p w:rsidR="00E13C88" w:rsidRPr="00A166B3" w:rsidRDefault="00571746">
      <w:pPr>
        <w:widowControl w:val="0"/>
        <w:numPr>
          <w:ilvl w:val="0"/>
          <w:numId w:val="1"/>
        </w:numPr>
        <w:spacing w:after="0" w:line="360" w:lineRule="auto"/>
        <w:ind w:left="0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bookmarkStart w:id="2" w:name="_Toc85754200"/>
      <w:bookmarkStart w:id="3" w:name="_Ref85580790"/>
      <w:bookmarkStart w:id="4" w:name="_Ref85580788"/>
      <w:bookmarkStart w:id="5" w:name="_Ref85580785"/>
      <w:bookmarkStart w:id="6" w:name="_Toc86186110"/>
      <w:r w:rsidRPr="00A166B3">
        <w:rPr>
          <w:rFonts w:ascii="Times New Roman" w:eastAsia="Calibri" w:hAnsi="Times New Roman" w:cs="Times New Roman"/>
          <w:b/>
          <w:sz w:val="28"/>
          <w:szCs w:val="28"/>
        </w:rPr>
        <w:lastRenderedPageBreak/>
        <w:t>ПРОЕКТИРОВАНИЕ И РЕАЛИЗАЦИЯ</w:t>
      </w:r>
      <w:bookmarkEnd w:id="2"/>
      <w:bookmarkEnd w:id="3"/>
      <w:bookmarkEnd w:id="4"/>
      <w:bookmarkEnd w:id="5"/>
      <w:bookmarkEnd w:id="6"/>
    </w:p>
    <w:p w:rsidR="00E13C88" w:rsidRPr="00A166B3" w:rsidRDefault="00571746">
      <w:pPr>
        <w:keepNext/>
        <w:keepLines/>
        <w:spacing w:before="40" w:after="0" w:line="360" w:lineRule="auto"/>
        <w:ind w:left="709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7" w:name="_Toc85754201"/>
      <w:bookmarkStart w:id="8" w:name="_Toc86186111"/>
      <w:r w:rsidRPr="00A166B3">
        <w:rPr>
          <w:rFonts w:ascii="Times New Roman" w:eastAsia="Times New Roman" w:hAnsi="Times New Roman" w:cs="Times New Roman"/>
          <w:b/>
          <w:bCs/>
          <w:sz w:val="28"/>
          <w:szCs w:val="28"/>
        </w:rPr>
        <w:t>2.1 Построение таблицы истинности</w:t>
      </w:r>
      <w:bookmarkEnd w:id="7"/>
      <w:bookmarkEnd w:id="8"/>
    </w:p>
    <w:p w:rsidR="00E13C88" w:rsidRPr="00A166B3" w:rsidRDefault="00571746">
      <w:pPr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166B3">
        <w:rPr>
          <w:rFonts w:ascii="Times New Roman" w:eastAsia="Calibri" w:hAnsi="Times New Roman" w:cs="Times New Roman"/>
          <w:sz w:val="28"/>
          <w:szCs w:val="28"/>
        </w:rPr>
        <w:t>Функция, заданная в 16-теричной форме, имеет следующий вид:</w:t>
      </w:r>
    </w:p>
    <w:p w:rsidR="00E13C88" w:rsidRPr="00A166B3" w:rsidRDefault="00571746">
      <w:pPr>
        <w:spacing w:line="360" w:lineRule="auto"/>
        <w:ind w:left="709" w:firstLine="709"/>
        <w:contextualSpacing/>
        <w:rPr>
          <w:rFonts w:ascii="Times New Roman" w:eastAsia="Calibri" w:hAnsi="Times New Roman" w:cs="Times New Roman"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F</m:t>
          </m:r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a,b,c,d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A6FC</m:t>
              </m:r>
            </m:e>
            <m:sub>
              <m:r>
                <w:rPr>
                  <w:rFonts w:ascii="Cambria Math" w:hAnsi="Cambria Math"/>
                  <w:sz w:val="28"/>
                </w:rPr>
                <m:t>16</m:t>
              </m:r>
            </m:sub>
          </m:sSub>
        </m:oMath>
      </m:oMathPara>
    </w:p>
    <w:p w:rsidR="00E13C88" w:rsidRPr="00A166B3" w:rsidRDefault="00571746" w:rsidP="00395E8C">
      <w:pPr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166B3">
        <w:rPr>
          <w:rFonts w:ascii="Times New Roman" w:eastAsia="Calibri" w:hAnsi="Times New Roman" w:cs="Times New Roman"/>
          <w:sz w:val="28"/>
          <w:szCs w:val="28"/>
        </w:rPr>
        <w:t>Преобразуем ее в двоичную запись: 1010 0110 1111 1100</w:t>
      </w:r>
      <w:r w:rsidRPr="00A166B3">
        <w:rPr>
          <w:rFonts w:ascii="Times New Roman" w:eastAsia="Calibri" w:hAnsi="Times New Roman" w:cs="Times New Roman"/>
          <w:sz w:val="28"/>
          <w:szCs w:val="28"/>
          <w:vertAlign w:val="subscript"/>
        </w:rPr>
        <w:t xml:space="preserve">2 </w:t>
      </w:r>
      <w:r w:rsidRPr="00A166B3">
        <w:rPr>
          <w:rFonts w:ascii="Times New Roman" w:eastAsia="Calibri" w:hAnsi="Times New Roman" w:cs="Times New Roman"/>
          <w:sz w:val="28"/>
          <w:szCs w:val="28"/>
        </w:rPr>
        <w:t>– получили столбец значений логической функции, который необходим для восстановления полной таблицы истинности (см. табл. 1).</w:t>
      </w:r>
      <w:r w:rsidRPr="00A166B3">
        <w:rPr>
          <w:rFonts w:ascii="Times New Roman" w:eastAsia="Calibri" w:hAnsi="Times New Roman" w:cs="Times New Roman"/>
          <w:sz w:val="28"/>
          <w:szCs w:val="28"/>
        </w:rPr>
        <w:tab/>
      </w:r>
    </w:p>
    <w:p w:rsidR="00E13C88" w:rsidRPr="00A166B3" w:rsidRDefault="006D2E85" w:rsidP="00237B09">
      <w:pPr>
        <w:spacing w:line="360" w:lineRule="auto"/>
        <w:ind w:firstLine="708"/>
        <w:contextualSpacing/>
        <w:jc w:val="right"/>
        <w:rPr>
          <w:rFonts w:ascii="Times New Roman" w:eastAsia="Calibri" w:hAnsi="Times New Roman" w:cs="Times New Roman"/>
          <w:i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Таблица 1</w:t>
      </w:r>
    </w:p>
    <w:tbl>
      <w:tblPr>
        <w:tblStyle w:val="ae"/>
        <w:tblW w:w="1500" w:type="pct"/>
        <w:jc w:val="center"/>
        <w:tblLayout w:type="fixed"/>
        <w:tblLook w:val="04A0" w:firstRow="1" w:lastRow="0" w:firstColumn="1" w:lastColumn="0" w:noHBand="0" w:noVBand="1"/>
      </w:tblPr>
      <w:tblGrid>
        <w:gridCol w:w="559"/>
        <w:gridCol w:w="558"/>
        <w:gridCol w:w="558"/>
        <w:gridCol w:w="558"/>
        <w:gridCol w:w="559"/>
      </w:tblGrid>
      <w:tr w:rsidR="00E13C88" w:rsidRPr="00A166B3">
        <w:trPr>
          <w:trHeight w:val="340"/>
          <w:jc w:val="center"/>
        </w:trPr>
        <w:tc>
          <w:tcPr>
            <w:tcW w:w="56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b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  <w:b/>
              </w:rPr>
              <w:t>a</w:t>
            </w:r>
          </w:p>
        </w:tc>
        <w:tc>
          <w:tcPr>
            <w:tcW w:w="561" w:type="dxa"/>
            <w:tcBorders>
              <w:top w:val="single" w:sz="18" w:space="0" w:color="000000"/>
              <w:bottom w:val="single" w:sz="18" w:space="0" w:color="000000"/>
            </w:tcBorders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b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  <w:b/>
              </w:rPr>
              <w:t>b</w:t>
            </w:r>
          </w:p>
        </w:tc>
        <w:tc>
          <w:tcPr>
            <w:tcW w:w="561" w:type="dxa"/>
            <w:tcBorders>
              <w:top w:val="single" w:sz="18" w:space="0" w:color="000000"/>
              <w:bottom w:val="single" w:sz="18" w:space="0" w:color="000000"/>
            </w:tcBorders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b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  <w:b/>
              </w:rPr>
              <w:t>c</w:t>
            </w:r>
          </w:p>
        </w:tc>
        <w:tc>
          <w:tcPr>
            <w:tcW w:w="561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b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  <w:b/>
              </w:rPr>
              <w:t>d</w:t>
            </w:r>
          </w:p>
        </w:tc>
        <w:tc>
          <w:tcPr>
            <w:tcW w:w="56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b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  <w:b/>
              </w:rPr>
              <w:t>F</w:t>
            </w:r>
          </w:p>
        </w:tc>
      </w:tr>
      <w:tr w:rsidR="00E13C88" w:rsidRPr="00A166B3">
        <w:trPr>
          <w:trHeight w:val="340"/>
          <w:jc w:val="center"/>
        </w:trPr>
        <w:tc>
          <w:tcPr>
            <w:tcW w:w="561" w:type="dxa"/>
            <w:tcBorders>
              <w:top w:val="single" w:sz="18" w:space="0" w:color="000000"/>
              <w:left w:val="single" w:sz="18" w:space="0" w:color="000000"/>
            </w:tcBorders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61" w:type="dxa"/>
            <w:tcBorders>
              <w:top w:val="single" w:sz="18" w:space="0" w:color="000000"/>
            </w:tcBorders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61" w:type="dxa"/>
            <w:tcBorders>
              <w:top w:val="single" w:sz="18" w:space="0" w:color="000000"/>
            </w:tcBorders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61" w:type="dxa"/>
            <w:tcBorders>
              <w:top w:val="single" w:sz="18" w:space="0" w:color="000000"/>
              <w:right w:val="single" w:sz="18" w:space="0" w:color="000000"/>
            </w:tcBorders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62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</w:tr>
      <w:tr w:rsidR="00E13C88" w:rsidRPr="00A166B3">
        <w:trPr>
          <w:trHeight w:val="340"/>
          <w:jc w:val="center"/>
        </w:trPr>
        <w:tc>
          <w:tcPr>
            <w:tcW w:w="561" w:type="dxa"/>
            <w:tcBorders>
              <w:left w:val="single" w:sz="18" w:space="0" w:color="000000"/>
            </w:tcBorders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61" w:type="dxa"/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61" w:type="dxa"/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61" w:type="dxa"/>
            <w:tcBorders>
              <w:right w:val="single" w:sz="18" w:space="0" w:color="000000"/>
            </w:tcBorders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62" w:type="dxa"/>
            <w:tcBorders>
              <w:left w:val="single" w:sz="18" w:space="0" w:color="000000"/>
              <w:right w:val="single" w:sz="18" w:space="0" w:color="000000"/>
            </w:tcBorders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</w:tr>
      <w:tr w:rsidR="00E13C88" w:rsidRPr="00A166B3">
        <w:trPr>
          <w:trHeight w:val="340"/>
          <w:jc w:val="center"/>
        </w:trPr>
        <w:tc>
          <w:tcPr>
            <w:tcW w:w="561" w:type="dxa"/>
            <w:tcBorders>
              <w:left w:val="single" w:sz="18" w:space="0" w:color="000000"/>
            </w:tcBorders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61" w:type="dxa"/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61" w:type="dxa"/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61" w:type="dxa"/>
            <w:tcBorders>
              <w:right w:val="single" w:sz="18" w:space="0" w:color="000000"/>
            </w:tcBorders>
          </w:tcPr>
          <w:p w:rsidR="00E13C88" w:rsidRPr="00A166B3" w:rsidRDefault="00237B09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62" w:type="dxa"/>
            <w:tcBorders>
              <w:left w:val="single" w:sz="18" w:space="0" w:color="000000"/>
              <w:right w:val="single" w:sz="18" w:space="0" w:color="000000"/>
            </w:tcBorders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</w:tr>
      <w:tr w:rsidR="00E13C88" w:rsidRPr="00A166B3">
        <w:trPr>
          <w:trHeight w:val="340"/>
          <w:jc w:val="center"/>
        </w:trPr>
        <w:tc>
          <w:tcPr>
            <w:tcW w:w="561" w:type="dxa"/>
            <w:tcBorders>
              <w:left w:val="single" w:sz="18" w:space="0" w:color="000000"/>
            </w:tcBorders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61" w:type="dxa"/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61" w:type="dxa"/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61" w:type="dxa"/>
            <w:tcBorders>
              <w:right w:val="single" w:sz="18" w:space="0" w:color="000000"/>
            </w:tcBorders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62" w:type="dxa"/>
            <w:tcBorders>
              <w:left w:val="single" w:sz="18" w:space="0" w:color="000000"/>
              <w:right w:val="single" w:sz="18" w:space="0" w:color="000000"/>
            </w:tcBorders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</w:tr>
      <w:tr w:rsidR="00E13C88" w:rsidRPr="00A166B3">
        <w:trPr>
          <w:trHeight w:val="340"/>
          <w:jc w:val="center"/>
        </w:trPr>
        <w:tc>
          <w:tcPr>
            <w:tcW w:w="561" w:type="dxa"/>
            <w:tcBorders>
              <w:left w:val="single" w:sz="18" w:space="0" w:color="000000"/>
            </w:tcBorders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61" w:type="dxa"/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61" w:type="dxa"/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61" w:type="dxa"/>
            <w:tcBorders>
              <w:right w:val="single" w:sz="18" w:space="0" w:color="000000"/>
            </w:tcBorders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62" w:type="dxa"/>
            <w:tcBorders>
              <w:left w:val="single" w:sz="18" w:space="0" w:color="000000"/>
              <w:right w:val="single" w:sz="18" w:space="0" w:color="000000"/>
            </w:tcBorders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</w:tr>
      <w:tr w:rsidR="00E13C88" w:rsidRPr="00A166B3">
        <w:trPr>
          <w:trHeight w:val="340"/>
          <w:jc w:val="center"/>
        </w:trPr>
        <w:tc>
          <w:tcPr>
            <w:tcW w:w="561" w:type="dxa"/>
            <w:tcBorders>
              <w:left w:val="single" w:sz="18" w:space="0" w:color="000000"/>
            </w:tcBorders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61" w:type="dxa"/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61" w:type="dxa"/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61" w:type="dxa"/>
            <w:tcBorders>
              <w:right w:val="single" w:sz="18" w:space="0" w:color="000000"/>
            </w:tcBorders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62" w:type="dxa"/>
            <w:tcBorders>
              <w:left w:val="single" w:sz="18" w:space="0" w:color="000000"/>
              <w:right w:val="single" w:sz="18" w:space="0" w:color="000000"/>
            </w:tcBorders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</w:tr>
      <w:tr w:rsidR="00E13C88" w:rsidRPr="00A166B3">
        <w:trPr>
          <w:trHeight w:val="340"/>
          <w:jc w:val="center"/>
        </w:trPr>
        <w:tc>
          <w:tcPr>
            <w:tcW w:w="561" w:type="dxa"/>
            <w:tcBorders>
              <w:left w:val="single" w:sz="18" w:space="0" w:color="000000"/>
            </w:tcBorders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61" w:type="dxa"/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61" w:type="dxa"/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61" w:type="dxa"/>
            <w:tcBorders>
              <w:right w:val="single" w:sz="18" w:space="0" w:color="000000"/>
            </w:tcBorders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62" w:type="dxa"/>
            <w:tcBorders>
              <w:left w:val="single" w:sz="18" w:space="0" w:color="000000"/>
              <w:right w:val="single" w:sz="18" w:space="0" w:color="000000"/>
            </w:tcBorders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</w:tr>
      <w:tr w:rsidR="00E13C88" w:rsidRPr="00A166B3">
        <w:trPr>
          <w:trHeight w:val="340"/>
          <w:jc w:val="center"/>
        </w:trPr>
        <w:tc>
          <w:tcPr>
            <w:tcW w:w="561" w:type="dxa"/>
            <w:tcBorders>
              <w:left w:val="single" w:sz="18" w:space="0" w:color="000000"/>
            </w:tcBorders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61" w:type="dxa"/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61" w:type="dxa"/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61" w:type="dxa"/>
            <w:tcBorders>
              <w:right w:val="single" w:sz="18" w:space="0" w:color="000000"/>
            </w:tcBorders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62" w:type="dxa"/>
            <w:tcBorders>
              <w:left w:val="single" w:sz="18" w:space="0" w:color="000000"/>
              <w:right w:val="single" w:sz="18" w:space="0" w:color="000000"/>
            </w:tcBorders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</w:tr>
      <w:tr w:rsidR="00E13C88" w:rsidRPr="00A166B3">
        <w:trPr>
          <w:trHeight w:val="340"/>
          <w:jc w:val="center"/>
        </w:trPr>
        <w:tc>
          <w:tcPr>
            <w:tcW w:w="561" w:type="dxa"/>
            <w:tcBorders>
              <w:left w:val="single" w:sz="18" w:space="0" w:color="000000"/>
            </w:tcBorders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61" w:type="dxa"/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61" w:type="dxa"/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61" w:type="dxa"/>
            <w:tcBorders>
              <w:right w:val="single" w:sz="18" w:space="0" w:color="000000"/>
            </w:tcBorders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62" w:type="dxa"/>
            <w:tcBorders>
              <w:left w:val="single" w:sz="18" w:space="0" w:color="000000"/>
              <w:right w:val="single" w:sz="18" w:space="0" w:color="000000"/>
            </w:tcBorders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</w:tr>
      <w:tr w:rsidR="00E13C88" w:rsidRPr="00A166B3">
        <w:trPr>
          <w:trHeight w:val="340"/>
          <w:jc w:val="center"/>
        </w:trPr>
        <w:tc>
          <w:tcPr>
            <w:tcW w:w="561" w:type="dxa"/>
            <w:tcBorders>
              <w:left w:val="single" w:sz="18" w:space="0" w:color="000000"/>
            </w:tcBorders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61" w:type="dxa"/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61" w:type="dxa"/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61" w:type="dxa"/>
            <w:tcBorders>
              <w:right w:val="single" w:sz="18" w:space="0" w:color="000000"/>
            </w:tcBorders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62" w:type="dxa"/>
            <w:tcBorders>
              <w:left w:val="single" w:sz="18" w:space="0" w:color="000000"/>
              <w:right w:val="single" w:sz="18" w:space="0" w:color="000000"/>
            </w:tcBorders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</w:tr>
      <w:tr w:rsidR="00E13C88" w:rsidRPr="00A166B3">
        <w:trPr>
          <w:trHeight w:val="340"/>
          <w:jc w:val="center"/>
        </w:trPr>
        <w:tc>
          <w:tcPr>
            <w:tcW w:w="561" w:type="dxa"/>
            <w:tcBorders>
              <w:left w:val="single" w:sz="18" w:space="0" w:color="000000"/>
            </w:tcBorders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61" w:type="dxa"/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61" w:type="dxa"/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61" w:type="dxa"/>
            <w:tcBorders>
              <w:right w:val="single" w:sz="18" w:space="0" w:color="000000"/>
            </w:tcBorders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62" w:type="dxa"/>
            <w:tcBorders>
              <w:left w:val="single" w:sz="18" w:space="0" w:color="000000"/>
              <w:right w:val="single" w:sz="18" w:space="0" w:color="000000"/>
            </w:tcBorders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</w:tr>
      <w:tr w:rsidR="00E13C88" w:rsidRPr="00A166B3">
        <w:trPr>
          <w:trHeight w:val="340"/>
          <w:jc w:val="center"/>
        </w:trPr>
        <w:tc>
          <w:tcPr>
            <w:tcW w:w="561" w:type="dxa"/>
            <w:tcBorders>
              <w:left w:val="single" w:sz="18" w:space="0" w:color="000000"/>
            </w:tcBorders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61" w:type="dxa"/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61" w:type="dxa"/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61" w:type="dxa"/>
            <w:tcBorders>
              <w:right w:val="single" w:sz="18" w:space="0" w:color="000000"/>
            </w:tcBorders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62" w:type="dxa"/>
            <w:tcBorders>
              <w:left w:val="single" w:sz="18" w:space="0" w:color="000000"/>
              <w:right w:val="single" w:sz="18" w:space="0" w:color="000000"/>
            </w:tcBorders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</w:tr>
      <w:tr w:rsidR="00E13C88" w:rsidRPr="00A166B3">
        <w:trPr>
          <w:trHeight w:val="340"/>
          <w:jc w:val="center"/>
        </w:trPr>
        <w:tc>
          <w:tcPr>
            <w:tcW w:w="561" w:type="dxa"/>
            <w:tcBorders>
              <w:left w:val="single" w:sz="18" w:space="0" w:color="000000"/>
            </w:tcBorders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61" w:type="dxa"/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61" w:type="dxa"/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61" w:type="dxa"/>
            <w:tcBorders>
              <w:right w:val="single" w:sz="18" w:space="0" w:color="000000"/>
            </w:tcBorders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62" w:type="dxa"/>
            <w:tcBorders>
              <w:left w:val="single" w:sz="18" w:space="0" w:color="000000"/>
              <w:right w:val="single" w:sz="18" w:space="0" w:color="000000"/>
            </w:tcBorders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</w:tr>
      <w:tr w:rsidR="00E13C88" w:rsidRPr="00A166B3">
        <w:trPr>
          <w:trHeight w:val="340"/>
          <w:jc w:val="center"/>
        </w:trPr>
        <w:tc>
          <w:tcPr>
            <w:tcW w:w="561" w:type="dxa"/>
            <w:tcBorders>
              <w:left w:val="single" w:sz="18" w:space="0" w:color="000000"/>
            </w:tcBorders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61" w:type="dxa"/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61" w:type="dxa"/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61" w:type="dxa"/>
            <w:tcBorders>
              <w:right w:val="single" w:sz="18" w:space="0" w:color="000000"/>
            </w:tcBorders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62" w:type="dxa"/>
            <w:tcBorders>
              <w:left w:val="single" w:sz="18" w:space="0" w:color="000000"/>
              <w:right w:val="single" w:sz="18" w:space="0" w:color="000000"/>
            </w:tcBorders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</w:tr>
      <w:tr w:rsidR="00E13C88" w:rsidRPr="00A166B3">
        <w:trPr>
          <w:trHeight w:val="340"/>
          <w:jc w:val="center"/>
        </w:trPr>
        <w:tc>
          <w:tcPr>
            <w:tcW w:w="561" w:type="dxa"/>
            <w:tcBorders>
              <w:left w:val="single" w:sz="18" w:space="0" w:color="000000"/>
            </w:tcBorders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61" w:type="dxa"/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61" w:type="dxa"/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61" w:type="dxa"/>
            <w:tcBorders>
              <w:right w:val="single" w:sz="18" w:space="0" w:color="000000"/>
            </w:tcBorders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62" w:type="dxa"/>
            <w:tcBorders>
              <w:left w:val="single" w:sz="18" w:space="0" w:color="000000"/>
              <w:right w:val="single" w:sz="18" w:space="0" w:color="000000"/>
            </w:tcBorders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</w:tr>
      <w:tr w:rsidR="00E13C88" w:rsidRPr="00A166B3">
        <w:trPr>
          <w:trHeight w:val="340"/>
          <w:jc w:val="center"/>
        </w:trPr>
        <w:tc>
          <w:tcPr>
            <w:tcW w:w="561" w:type="dxa"/>
            <w:tcBorders>
              <w:left w:val="single" w:sz="18" w:space="0" w:color="000000"/>
              <w:bottom w:val="single" w:sz="18" w:space="0" w:color="000000"/>
            </w:tcBorders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61" w:type="dxa"/>
            <w:tcBorders>
              <w:bottom w:val="single" w:sz="18" w:space="0" w:color="000000"/>
            </w:tcBorders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61" w:type="dxa"/>
            <w:tcBorders>
              <w:bottom w:val="single" w:sz="18" w:space="0" w:color="000000"/>
            </w:tcBorders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61" w:type="dxa"/>
            <w:tcBorders>
              <w:bottom w:val="single" w:sz="18" w:space="0" w:color="000000"/>
              <w:right w:val="single" w:sz="18" w:space="0" w:color="000000"/>
            </w:tcBorders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62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</w:tr>
    </w:tbl>
    <w:p w:rsidR="00E13C88" w:rsidRPr="00A166B3" w:rsidRDefault="00E13C88">
      <w:pPr>
        <w:spacing w:line="360" w:lineRule="auto"/>
        <w:contextualSpacing/>
        <w:rPr>
          <w:rFonts w:ascii="Times New Roman" w:eastAsia="Calibri" w:hAnsi="Times New Roman" w:cs="Times New Roman"/>
          <w:b/>
          <w:sz w:val="28"/>
          <w:szCs w:val="28"/>
        </w:rPr>
      </w:pPr>
    </w:p>
    <w:p w:rsidR="00E13C88" w:rsidRPr="00A166B3" w:rsidRDefault="00571746">
      <w:pPr>
        <w:keepNext/>
        <w:keepLines/>
        <w:spacing w:before="40" w:after="0" w:line="360" w:lineRule="auto"/>
        <w:ind w:left="709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9" w:name="_Toc85754202"/>
      <w:bookmarkStart w:id="10" w:name="_Toc86186112"/>
      <w:r w:rsidRPr="00A166B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2.2 </w:t>
      </w:r>
      <w:r w:rsidR="00A11856" w:rsidRPr="00A11856">
        <w:rPr>
          <w:rFonts w:ascii="Times New Roman" w:eastAsia="Times New Roman" w:hAnsi="Times New Roman" w:cs="Times New Roman"/>
          <w:b/>
          <w:bCs/>
          <w:sz w:val="28"/>
          <w:szCs w:val="28"/>
        </w:rPr>
        <w:t>Схемы, реализующие логическую функц</w:t>
      </w:r>
      <w:r w:rsidR="00237B09">
        <w:rPr>
          <w:rFonts w:ascii="Times New Roman" w:eastAsia="Times New Roman" w:hAnsi="Times New Roman" w:cs="Times New Roman"/>
          <w:b/>
          <w:bCs/>
          <w:sz w:val="28"/>
          <w:szCs w:val="28"/>
        </w:rPr>
        <w:t>ию на мультиплексо</w:t>
      </w:r>
      <w:r w:rsidR="00A1185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рах требуемыми </w:t>
      </w:r>
      <w:r w:rsidR="00A11856" w:rsidRPr="00A11856">
        <w:rPr>
          <w:rFonts w:ascii="Times New Roman" w:eastAsia="Times New Roman" w:hAnsi="Times New Roman" w:cs="Times New Roman"/>
          <w:b/>
          <w:bCs/>
          <w:sz w:val="28"/>
          <w:szCs w:val="28"/>
        </w:rPr>
        <w:t>способами</w:t>
      </w:r>
      <w:bookmarkEnd w:id="9"/>
      <w:bookmarkEnd w:id="10"/>
    </w:p>
    <w:p w:rsidR="000D6A73" w:rsidRDefault="00F52E5B" w:rsidP="00395E8C">
      <w:pPr>
        <w:spacing w:line="360" w:lineRule="auto"/>
        <w:ind w:firstLine="709"/>
        <w:contextualSpacing/>
        <w:rPr>
          <w:rFonts w:ascii="Times New Roman" w:eastAsia="Calibri" w:hAnsi="Times New Roman" w:cs="Times New Roman"/>
          <w:bCs/>
          <w:sz w:val="28"/>
          <w:szCs w:val="28"/>
        </w:rPr>
      </w:pPr>
      <w:r w:rsidRPr="00F52E5B">
        <w:rPr>
          <w:rFonts w:ascii="Times New Roman" w:eastAsia="Calibri" w:hAnsi="Times New Roman" w:cs="Times New Roman"/>
          <w:bCs/>
          <w:sz w:val="28"/>
          <w:szCs w:val="28"/>
        </w:rPr>
        <w:t xml:space="preserve">Реализуем функцию, используя </w:t>
      </w:r>
      <w:r w:rsidR="000D6A73">
        <w:rPr>
          <w:rFonts w:ascii="Times New Roman" w:eastAsia="Calibri" w:hAnsi="Times New Roman" w:cs="Times New Roman"/>
          <w:bCs/>
          <w:sz w:val="28"/>
          <w:szCs w:val="28"/>
        </w:rPr>
        <w:t xml:space="preserve">мультиплексор </w:t>
      </w:r>
      <w:r w:rsidRPr="00F52E5B">
        <w:rPr>
          <w:rFonts w:ascii="Times New Roman" w:eastAsia="Calibri" w:hAnsi="Times New Roman" w:cs="Times New Roman"/>
          <w:bCs/>
          <w:sz w:val="28"/>
          <w:szCs w:val="28"/>
        </w:rPr>
        <w:t>16</w:t>
      </w:r>
      <w:r w:rsidR="000D6A73">
        <w:rPr>
          <w:rFonts w:ascii="Times New Roman" w:eastAsia="Calibri" w:hAnsi="Times New Roman" w:cs="Times New Roman"/>
          <w:bCs/>
          <w:sz w:val="28"/>
          <w:szCs w:val="28"/>
        </w:rPr>
        <w:t xml:space="preserve">-1. </w:t>
      </w:r>
    </w:p>
    <w:p w:rsidR="000D6A73" w:rsidRDefault="000D6A73" w:rsidP="00395E8C">
      <w:pPr>
        <w:spacing w:line="360" w:lineRule="auto"/>
        <w:ind w:firstLine="709"/>
        <w:contextualSpacing/>
        <w:rPr>
          <w:rFonts w:ascii="Times New Roman" w:eastAsia="Calibri" w:hAnsi="Times New Roman" w:cs="Times New Roman"/>
          <w:bCs/>
          <w:sz w:val="28"/>
          <w:szCs w:val="28"/>
        </w:rPr>
      </w:pPr>
      <w:r w:rsidRPr="000D6A73">
        <w:rPr>
          <w:rFonts w:ascii="Times New Roman" w:eastAsia="Calibri" w:hAnsi="Times New Roman" w:cs="Times New Roman"/>
          <w:bCs/>
          <w:sz w:val="28"/>
          <w:szCs w:val="28"/>
        </w:rPr>
        <w:t>Количество информационных входов му</w:t>
      </w:r>
      <w:r>
        <w:rPr>
          <w:rFonts w:ascii="Times New Roman" w:eastAsia="Calibri" w:hAnsi="Times New Roman" w:cs="Times New Roman"/>
          <w:bCs/>
          <w:sz w:val="28"/>
          <w:szCs w:val="28"/>
        </w:rPr>
        <w:t>льтиплексора соответствует коли</w:t>
      </w:r>
      <w:r w:rsidRPr="000D6A73">
        <w:rPr>
          <w:rFonts w:ascii="Times New Roman" w:eastAsia="Calibri" w:hAnsi="Times New Roman" w:cs="Times New Roman"/>
          <w:bCs/>
          <w:sz w:val="28"/>
          <w:szCs w:val="28"/>
        </w:rPr>
        <w:t>честву значений логической функции. Поэтому просто п</w:t>
      </w:r>
      <w:r>
        <w:rPr>
          <w:rFonts w:ascii="Times New Roman" w:eastAsia="Calibri" w:hAnsi="Times New Roman" w:cs="Times New Roman"/>
          <w:bCs/>
          <w:sz w:val="28"/>
          <w:szCs w:val="28"/>
        </w:rPr>
        <w:t>одадим значения функ</w:t>
      </w:r>
      <w:r w:rsidRPr="000D6A73">
        <w:rPr>
          <w:rFonts w:ascii="Times New Roman" w:eastAsia="Calibri" w:hAnsi="Times New Roman" w:cs="Times New Roman"/>
          <w:bCs/>
          <w:sz w:val="28"/>
          <w:szCs w:val="28"/>
        </w:rPr>
        <w:t xml:space="preserve">ции на соответствующие входы. </w:t>
      </w:r>
    </w:p>
    <w:p w:rsidR="00F52E5B" w:rsidRDefault="000D6A73" w:rsidP="00395E8C">
      <w:pPr>
        <w:spacing w:line="360" w:lineRule="auto"/>
        <w:ind w:firstLine="709"/>
        <w:contextualSpacing/>
        <w:rPr>
          <w:rFonts w:ascii="Times New Roman" w:eastAsia="Calibri" w:hAnsi="Times New Roman" w:cs="Times New Roman"/>
          <w:bCs/>
          <w:sz w:val="28"/>
          <w:szCs w:val="28"/>
        </w:rPr>
      </w:pPr>
      <w:r w:rsidRPr="000D6A73">
        <w:rPr>
          <w:rFonts w:ascii="Times New Roman" w:eastAsia="Calibri" w:hAnsi="Times New Roman" w:cs="Times New Roman"/>
          <w:bCs/>
          <w:sz w:val="28"/>
          <w:szCs w:val="28"/>
        </w:rPr>
        <w:t xml:space="preserve">На адресные (выбирающие) входы мультиплексора подадим при помощи шины значения логических переменных. Несмотря на использование </w:t>
      </w:r>
      <w:r>
        <w:rPr>
          <w:rFonts w:ascii="Times New Roman" w:eastAsia="Calibri" w:hAnsi="Times New Roman" w:cs="Times New Roman"/>
          <w:bCs/>
          <w:sz w:val="28"/>
          <w:szCs w:val="28"/>
        </w:rPr>
        <w:lastRenderedPageBreak/>
        <w:t>шины, сле</w:t>
      </w:r>
      <w:r w:rsidRPr="000D6A73">
        <w:rPr>
          <w:rFonts w:ascii="Times New Roman" w:eastAsia="Calibri" w:hAnsi="Times New Roman" w:cs="Times New Roman"/>
          <w:bCs/>
          <w:sz w:val="28"/>
          <w:szCs w:val="28"/>
        </w:rPr>
        <w:t>дует помнить, что младшая переменная подается на младший адресный вход, а старшая –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Pr="000D6A73">
        <w:rPr>
          <w:rFonts w:ascii="Times New Roman" w:eastAsia="Calibri" w:hAnsi="Times New Roman" w:cs="Times New Roman"/>
          <w:bCs/>
          <w:sz w:val="28"/>
          <w:szCs w:val="28"/>
        </w:rPr>
        <w:t>на старший.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Pr="000D6A73">
        <w:rPr>
          <w:rFonts w:ascii="Times New Roman" w:eastAsia="Calibri" w:hAnsi="Times New Roman" w:cs="Times New Roman"/>
          <w:bCs/>
          <w:sz w:val="28"/>
          <w:szCs w:val="28"/>
        </w:rPr>
        <w:t>Собранная и протестирова</w:t>
      </w:r>
      <w:r w:rsidR="00D106A1">
        <w:rPr>
          <w:rFonts w:ascii="Times New Roman" w:eastAsia="Calibri" w:hAnsi="Times New Roman" w:cs="Times New Roman"/>
          <w:bCs/>
          <w:sz w:val="28"/>
          <w:szCs w:val="28"/>
        </w:rPr>
        <w:t>нная схема показана на рисунке 1</w:t>
      </w:r>
      <w:r>
        <w:rPr>
          <w:rFonts w:ascii="Times New Roman" w:eastAsia="Calibri" w:hAnsi="Times New Roman" w:cs="Times New Roman"/>
          <w:bCs/>
          <w:sz w:val="28"/>
          <w:szCs w:val="28"/>
        </w:rPr>
        <w:t>.</w:t>
      </w:r>
    </w:p>
    <w:p w:rsidR="00D106A1" w:rsidRDefault="00D106A1" w:rsidP="00395E8C">
      <w:pPr>
        <w:spacing w:line="360" w:lineRule="auto"/>
        <w:ind w:firstLine="709"/>
        <w:contextualSpacing/>
        <w:rPr>
          <w:rFonts w:ascii="Times New Roman" w:eastAsia="Calibri" w:hAnsi="Times New Roman" w:cs="Times New Roman"/>
          <w:bCs/>
          <w:sz w:val="28"/>
          <w:szCs w:val="28"/>
        </w:rPr>
      </w:pPr>
    </w:p>
    <w:p w:rsidR="00E13C88" w:rsidRPr="00A166B3" w:rsidRDefault="00237B09" w:rsidP="00395E8C">
      <w:pP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9790" cy="421767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мульт_16-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C88" w:rsidRDefault="00A11856" w:rsidP="00395E8C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1</w:t>
      </w:r>
      <w:r w:rsidR="00571746" w:rsidRPr="00A166B3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 w:rsidR="00237B09" w:rsidRPr="00237B09">
        <w:rPr>
          <w:rFonts w:ascii="Times New Roman" w:eastAsia="Calibri" w:hAnsi="Times New Roman" w:cs="Times New Roman"/>
          <w:sz w:val="28"/>
          <w:szCs w:val="28"/>
        </w:rPr>
        <w:t>Тестирование схемы, реализующей логическую функцию на мультиплексоре 16</w:t>
      </w:r>
      <w:r w:rsidR="00237B09">
        <w:rPr>
          <w:rFonts w:ascii="Times New Roman" w:eastAsia="Calibri" w:hAnsi="Times New Roman" w:cs="Times New Roman"/>
          <w:sz w:val="28"/>
          <w:szCs w:val="28"/>
        </w:rPr>
        <w:t>-1</w:t>
      </w:r>
    </w:p>
    <w:p w:rsidR="00D812FB" w:rsidRDefault="00D812FB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812FB" w:rsidRDefault="00F52E5B" w:rsidP="00395E8C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2E5B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показало, что схема работает правильно.</w:t>
      </w:r>
    </w:p>
    <w:p w:rsidR="00F52E5B" w:rsidRDefault="00F52E5B" w:rsidP="00395E8C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106A1" w:rsidRDefault="00D106A1" w:rsidP="00D106A1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06A1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Выполним реализацию заданной лог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ической функции при помощи муль</w:t>
      </w:r>
      <w:r w:rsidRPr="00D106A1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типлексора 8-1.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106A1">
        <w:rPr>
          <w:rFonts w:ascii="Times New Roman" w:eastAsia="Times New Roman" w:hAnsi="Times New Roman" w:cs="Times New Roman"/>
          <w:sz w:val="28"/>
          <w:szCs w:val="28"/>
          <w:lang w:eastAsia="ru-RU"/>
        </w:rPr>
        <w:t>Мультиплексор 8-1 имеет 3 адресных входа, что не позволяет подать на эти входы все 4 логические переменные, как это было сделано в предыдущем случае.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106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Однако мы можем в качестве адресных переменных выбрать любые три из имеющихся, а оставшуюся четвертую </w:t>
      </w:r>
      <w:r w:rsidRPr="00D106A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рассматр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ивать наравне с логическими кон</w:t>
      </w:r>
      <w:r w:rsidRPr="00D106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стантами как элемент исходных </w:t>
      </w:r>
      <w:r w:rsidRPr="00D106A1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данных для информационных входов.</w:t>
      </w:r>
    </w:p>
    <w:p w:rsidR="00D106A1" w:rsidRDefault="00D106A1" w:rsidP="00D106A1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06A1">
        <w:rPr>
          <w:rFonts w:ascii="Times New Roman" w:eastAsia="Times New Roman" w:hAnsi="Times New Roman" w:cs="Times New Roman"/>
          <w:sz w:val="28"/>
          <w:szCs w:val="28"/>
          <w:lang w:eastAsia="ru-RU"/>
        </w:rPr>
        <w:t>Удобнее всего в качестве адресных пе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ременных взять три старшие пере</w:t>
      </w:r>
      <w:r w:rsidRPr="00D106A1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менные нашей функции, т.е. a, b, c. Тогда па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ры наборов, на которых эти переменные будут иметь одинаковое </w:t>
      </w:r>
      <w:r w:rsidRPr="00D106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значение,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будут располагаться в</w:t>
      </w:r>
      <w:r w:rsidRPr="00D106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соседних строчках таблицы истинности и поэтому можно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будет легко увидеть, как значе</w:t>
      </w:r>
      <w:r w:rsidRPr="00D106A1">
        <w:rPr>
          <w:rFonts w:ascii="Times New Roman" w:eastAsia="Times New Roman" w:hAnsi="Times New Roman" w:cs="Times New Roman"/>
          <w:sz w:val="28"/>
          <w:szCs w:val="28"/>
          <w:lang w:eastAsia="ru-RU"/>
        </w:rPr>
        <w:t>ние логической функции для каждой пары набо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ров соотносится со значением пе</w:t>
      </w:r>
      <w:r w:rsidRPr="00D106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ременной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D106A1">
        <w:rPr>
          <w:rFonts w:ascii="Times New Roman" w:eastAsia="Times New Roman" w:hAnsi="Times New Roman" w:cs="Times New Roman"/>
          <w:sz w:val="28"/>
          <w:szCs w:val="28"/>
          <w:lang w:eastAsia="ru-RU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 (рисунок 2</w:t>
      </w:r>
      <w:r w:rsidRPr="00D106A1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E13C88" w:rsidRPr="00A166B3" w:rsidRDefault="006D2E85" w:rsidP="00395E8C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00450" cy="429405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выд_8-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262" cy="430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B09" w:rsidRDefault="00D812FB" w:rsidP="00237B09">
      <w:pPr>
        <w:spacing w:line="36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2</w:t>
      </w:r>
      <w:r w:rsidR="00571746" w:rsidRPr="00A166B3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 w:rsidR="00237B09" w:rsidRPr="00237B09">
        <w:rPr>
          <w:rFonts w:ascii="Times New Roman" w:eastAsia="Calibri" w:hAnsi="Times New Roman" w:cs="Times New Roman"/>
          <w:sz w:val="28"/>
          <w:szCs w:val="28"/>
        </w:rPr>
        <w:t>Взаимосвязь значений ф</w:t>
      </w:r>
      <w:r w:rsidR="00237B09">
        <w:rPr>
          <w:rFonts w:ascii="Times New Roman" w:eastAsia="Calibri" w:hAnsi="Times New Roman" w:cs="Times New Roman"/>
          <w:sz w:val="28"/>
          <w:szCs w:val="28"/>
        </w:rPr>
        <w:t>ункции и значений переменной «</w:t>
      </w:r>
      <w:r w:rsidR="00237B09">
        <w:rPr>
          <w:rFonts w:ascii="Times New Roman" w:eastAsia="Calibri" w:hAnsi="Times New Roman" w:cs="Times New Roman"/>
          <w:sz w:val="28"/>
          <w:szCs w:val="28"/>
          <w:lang w:val="en-US"/>
        </w:rPr>
        <w:t>d</w:t>
      </w:r>
      <w:r w:rsidR="00237B09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D106A1" w:rsidRDefault="00D106A1" w:rsidP="00D106A1">
      <w:pPr>
        <w:spacing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D106A1" w:rsidRPr="00D106A1" w:rsidRDefault="00D106A1" w:rsidP="00D106A1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 рисунка 2 </w:t>
      </w:r>
      <w:r w:rsidRPr="00D106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видно, что для первых двух строчек </w:t>
      </w:r>
      <w:r w:rsidRPr="00D106A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F</w:t>
      </w:r>
      <w:r w:rsidRPr="00D106A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gramStart"/>
      <w:r w:rsidRPr="00D106A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= </w:t>
      </w:r>
      <m:oMath>
        <m:bar>
          <m:barPr>
            <m:pos m:val="top"/>
            <m:ctrlPr>
              <w:rPr>
                <w:rFonts w:ascii="Cambria Math" w:eastAsia="Times New Roman" w:hAnsi="Cambria Math"/>
                <w:i/>
                <w:sz w:val="36"/>
                <w:szCs w:val="28"/>
                <w:lang w:eastAsia="ru-RU"/>
              </w:rPr>
            </m:ctrlPr>
          </m:barPr>
          <m:e>
            <m:r>
              <w:rPr>
                <w:rFonts w:ascii="Cambria Math" w:eastAsia="Times New Roman" w:hAnsi="Cambria Math"/>
                <w:sz w:val="28"/>
                <w:lang w:eastAsia="ru-RU"/>
              </w:rPr>
              <m:t>d</m:t>
            </m:r>
          </m:e>
        </m:bar>
      </m:oMath>
      <w:r w:rsidRPr="00D106A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</w:p>
    <w:p w:rsidR="00D106A1" w:rsidRDefault="00D106A1" w:rsidP="00D106A1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06A1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Всего же для разных пар наборов может бы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ть четыре случая: </w:t>
      </w:r>
    </w:p>
    <w:p w:rsidR="00D106A1" w:rsidRDefault="00D106A1" w:rsidP="00D106A1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06A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F = 1, F = 0, F = d, </w:t>
      </w:r>
      <w:r w:rsidRPr="00D106A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F</w:t>
      </w:r>
      <w:r w:rsidRPr="00D106A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= </w:t>
      </w:r>
      <m:oMath>
        <m:bar>
          <m:barPr>
            <m:pos m:val="top"/>
            <m:ctrlPr>
              <w:rPr>
                <w:rFonts w:ascii="Cambria Math" w:eastAsia="Times New Roman" w:hAnsi="Cambria Math"/>
                <w:i/>
                <w:sz w:val="36"/>
                <w:szCs w:val="28"/>
                <w:lang w:eastAsia="ru-RU"/>
              </w:rPr>
            </m:ctrlPr>
          </m:barPr>
          <m:e>
            <m:r>
              <w:rPr>
                <w:rFonts w:ascii="Cambria Math" w:eastAsia="Times New Roman" w:hAnsi="Cambria Math"/>
                <w:sz w:val="28"/>
                <w:lang w:eastAsia="ru-RU"/>
              </w:rPr>
              <m:t>d</m:t>
            </m:r>
          </m:e>
        </m:bar>
      </m:oMath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6D2E85" w:rsidRPr="00D106A1" w:rsidRDefault="00D106A1" w:rsidP="00D106A1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06A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Таким образом, мы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106A1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перенесли одну пер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еменную в область значений функ</w:t>
      </w:r>
      <w:r w:rsidRPr="00D106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ции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получили </w:t>
      </w:r>
      <w:r w:rsidRPr="00D106A1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лицу, </w:t>
      </w:r>
      <w:r w:rsidRPr="00D106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похожую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таблицу </w:t>
      </w:r>
      <w:r w:rsidRPr="00D106A1"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истин</w:t>
      </w:r>
      <w:r w:rsidRPr="00D106A1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ности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функции от </w:t>
      </w:r>
      <w:r w:rsidRPr="00D106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трех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переменных. Таблица 2 отображает «сжатую» таблицу </w:t>
      </w:r>
      <w:r w:rsidRPr="00D106A1"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истинности.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237B09" w:rsidRPr="00A166B3" w:rsidRDefault="00237B09" w:rsidP="00237B09">
      <w:pPr>
        <w:spacing w:line="360" w:lineRule="auto"/>
        <w:ind w:firstLine="708"/>
        <w:contextualSpacing/>
        <w:jc w:val="right"/>
        <w:rPr>
          <w:rFonts w:ascii="Times New Roman" w:eastAsia="Calibri" w:hAnsi="Times New Roman" w:cs="Times New Roman"/>
          <w:i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Таблица 2</w:t>
      </w:r>
    </w:p>
    <w:tbl>
      <w:tblPr>
        <w:tblStyle w:val="ae"/>
        <w:tblW w:w="1200" w:type="pct"/>
        <w:jc w:val="center"/>
        <w:tblLayout w:type="fixed"/>
        <w:tblLook w:val="04A0" w:firstRow="1" w:lastRow="0" w:firstColumn="1" w:lastColumn="0" w:noHBand="0" w:noVBand="1"/>
      </w:tblPr>
      <w:tblGrid>
        <w:gridCol w:w="559"/>
        <w:gridCol w:w="558"/>
        <w:gridCol w:w="558"/>
        <w:gridCol w:w="559"/>
      </w:tblGrid>
      <w:tr w:rsidR="00237B09" w:rsidRPr="00A166B3" w:rsidTr="00237B09">
        <w:trPr>
          <w:trHeight w:val="340"/>
          <w:jc w:val="center"/>
        </w:trPr>
        <w:tc>
          <w:tcPr>
            <w:tcW w:w="55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:rsidR="00237B09" w:rsidRPr="00A166B3" w:rsidRDefault="00237B09" w:rsidP="008C691D">
            <w:pPr>
              <w:spacing w:after="0" w:line="240" w:lineRule="auto"/>
              <w:jc w:val="center"/>
              <w:rPr>
                <w:rFonts w:eastAsia="Times New Roman"/>
                <w:b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  <w:b/>
              </w:rPr>
              <w:t>a</w:t>
            </w:r>
          </w:p>
        </w:tc>
        <w:tc>
          <w:tcPr>
            <w:tcW w:w="558" w:type="dxa"/>
            <w:tcBorders>
              <w:top w:val="single" w:sz="18" w:space="0" w:color="000000"/>
              <w:bottom w:val="single" w:sz="18" w:space="0" w:color="000000"/>
            </w:tcBorders>
          </w:tcPr>
          <w:p w:rsidR="00237B09" w:rsidRPr="00A166B3" w:rsidRDefault="00237B09" w:rsidP="008C691D">
            <w:pPr>
              <w:spacing w:after="0" w:line="240" w:lineRule="auto"/>
              <w:jc w:val="center"/>
              <w:rPr>
                <w:rFonts w:eastAsia="Times New Roman"/>
                <w:b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  <w:b/>
              </w:rPr>
              <w:t>b</w:t>
            </w:r>
          </w:p>
        </w:tc>
        <w:tc>
          <w:tcPr>
            <w:tcW w:w="558" w:type="dxa"/>
            <w:tcBorders>
              <w:top w:val="single" w:sz="18" w:space="0" w:color="000000"/>
              <w:bottom w:val="single" w:sz="18" w:space="0" w:color="000000"/>
            </w:tcBorders>
          </w:tcPr>
          <w:p w:rsidR="00237B09" w:rsidRPr="00A166B3" w:rsidRDefault="00237B09" w:rsidP="008C691D">
            <w:pPr>
              <w:spacing w:after="0" w:line="240" w:lineRule="auto"/>
              <w:jc w:val="center"/>
              <w:rPr>
                <w:rFonts w:eastAsia="Times New Roman"/>
                <w:b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  <w:b/>
              </w:rPr>
              <w:t>c</w:t>
            </w:r>
          </w:p>
        </w:tc>
        <w:tc>
          <w:tcPr>
            <w:tcW w:w="55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37B09" w:rsidRPr="00A166B3" w:rsidRDefault="00237B09" w:rsidP="008C691D">
            <w:pPr>
              <w:spacing w:after="0" w:line="240" w:lineRule="auto"/>
              <w:jc w:val="center"/>
              <w:rPr>
                <w:rFonts w:eastAsia="Times New Roman"/>
                <w:b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  <w:b/>
              </w:rPr>
              <w:t>F</w:t>
            </w:r>
          </w:p>
        </w:tc>
      </w:tr>
      <w:tr w:rsidR="00237B09" w:rsidRPr="00A166B3" w:rsidTr="00237B09">
        <w:trPr>
          <w:trHeight w:val="340"/>
          <w:jc w:val="center"/>
        </w:trPr>
        <w:tc>
          <w:tcPr>
            <w:tcW w:w="559" w:type="dxa"/>
            <w:tcBorders>
              <w:top w:val="single" w:sz="18" w:space="0" w:color="000000"/>
              <w:left w:val="single" w:sz="18" w:space="0" w:color="000000"/>
            </w:tcBorders>
          </w:tcPr>
          <w:p w:rsidR="00237B09" w:rsidRPr="00A166B3" w:rsidRDefault="00237B09" w:rsidP="008C691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58" w:type="dxa"/>
            <w:tcBorders>
              <w:top w:val="single" w:sz="18" w:space="0" w:color="000000"/>
            </w:tcBorders>
          </w:tcPr>
          <w:p w:rsidR="00237B09" w:rsidRPr="00A166B3" w:rsidRDefault="00237B09" w:rsidP="008C691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58" w:type="dxa"/>
            <w:tcBorders>
              <w:top w:val="single" w:sz="18" w:space="0" w:color="000000"/>
            </w:tcBorders>
          </w:tcPr>
          <w:p w:rsidR="00237B09" w:rsidRPr="00A166B3" w:rsidRDefault="00237B09" w:rsidP="008C691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59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237B09" w:rsidRPr="00A166B3" w:rsidRDefault="00237B09" w:rsidP="00237B09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/>
                        <w:i/>
                        <w:lang w:eastAsia="ru-RU"/>
                      </w:rPr>
                    </m:ctrlPr>
                  </m:barPr>
                  <m:e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d</m:t>
                    </m:r>
                  </m:e>
                </m:bar>
              </m:oMath>
            </m:oMathPara>
          </w:p>
        </w:tc>
      </w:tr>
      <w:tr w:rsidR="00237B09" w:rsidRPr="00A166B3" w:rsidTr="00237B09">
        <w:trPr>
          <w:trHeight w:val="340"/>
          <w:jc w:val="center"/>
        </w:trPr>
        <w:tc>
          <w:tcPr>
            <w:tcW w:w="559" w:type="dxa"/>
            <w:tcBorders>
              <w:left w:val="single" w:sz="18" w:space="0" w:color="000000"/>
            </w:tcBorders>
          </w:tcPr>
          <w:p w:rsidR="00237B09" w:rsidRPr="00A166B3" w:rsidRDefault="00237B09" w:rsidP="008C691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58" w:type="dxa"/>
          </w:tcPr>
          <w:p w:rsidR="00237B09" w:rsidRPr="00A166B3" w:rsidRDefault="00237B09" w:rsidP="008C691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58" w:type="dxa"/>
          </w:tcPr>
          <w:p w:rsidR="00237B09" w:rsidRPr="00A166B3" w:rsidRDefault="00237B09" w:rsidP="008C691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59" w:type="dxa"/>
            <w:tcBorders>
              <w:left w:val="single" w:sz="18" w:space="0" w:color="000000"/>
              <w:right w:val="single" w:sz="18" w:space="0" w:color="000000"/>
            </w:tcBorders>
          </w:tcPr>
          <w:p w:rsidR="00237B09" w:rsidRPr="00A166B3" w:rsidRDefault="006D2E85" w:rsidP="008C691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/>
                        <w:i/>
                        <w:lang w:eastAsia="ru-RU"/>
                      </w:rPr>
                    </m:ctrlPr>
                  </m:barPr>
                  <m:e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d</m:t>
                    </m:r>
                  </m:e>
                </m:bar>
              </m:oMath>
            </m:oMathPara>
          </w:p>
        </w:tc>
      </w:tr>
      <w:tr w:rsidR="00237B09" w:rsidRPr="00A166B3" w:rsidTr="00237B09">
        <w:trPr>
          <w:trHeight w:val="340"/>
          <w:jc w:val="center"/>
        </w:trPr>
        <w:tc>
          <w:tcPr>
            <w:tcW w:w="559" w:type="dxa"/>
            <w:tcBorders>
              <w:left w:val="single" w:sz="18" w:space="0" w:color="000000"/>
            </w:tcBorders>
          </w:tcPr>
          <w:p w:rsidR="00237B09" w:rsidRPr="00A166B3" w:rsidRDefault="00237B09" w:rsidP="008C691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58" w:type="dxa"/>
          </w:tcPr>
          <w:p w:rsidR="00237B09" w:rsidRPr="00A166B3" w:rsidRDefault="00237B09" w:rsidP="008C691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58" w:type="dxa"/>
          </w:tcPr>
          <w:p w:rsidR="00237B09" w:rsidRPr="00A166B3" w:rsidRDefault="00237B09" w:rsidP="008C691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59" w:type="dxa"/>
            <w:tcBorders>
              <w:left w:val="single" w:sz="18" w:space="0" w:color="000000"/>
              <w:right w:val="single" w:sz="18" w:space="0" w:color="000000"/>
            </w:tcBorders>
          </w:tcPr>
          <w:p w:rsidR="00237B09" w:rsidRPr="006D2E85" w:rsidRDefault="006D2E85" w:rsidP="006D2E85">
            <w:pPr>
              <w:spacing w:after="0" w:line="240" w:lineRule="auto"/>
              <w:rPr>
                <w:rFonts w:eastAsia="Times New Roman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/>
                    <w:lang w:eastAsia="ru-RU"/>
                  </w:rPr>
                  <m:t>d</m:t>
                </m:r>
              </m:oMath>
            </m:oMathPara>
          </w:p>
        </w:tc>
      </w:tr>
      <w:tr w:rsidR="00237B09" w:rsidRPr="00A166B3" w:rsidTr="00237B09">
        <w:trPr>
          <w:trHeight w:val="340"/>
          <w:jc w:val="center"/>
        </w:trPr>
        <w:tc>
          <w:tcPr>
            <w:tcW w:w="559" w:type="dxa"/>
            <w:tcBorders>
              <w:left w:val="single" w:sz="18" w:space="0" w:color="000000"/>
            </w:tcBorders>
          </w:tcPr>
          <w:p w:rsidR="00237B09" w:rsidRPr="00A166B3" w:rsidRDefault="00237B09" w:rsidP="008C691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58" w:type="dxa"/>
          </w:tcPr>
          <w:p w:rsidR="00237B09" w:rsidRPr="00A166B3" w:rsidRDefault="00237B09" w:rsidP="008C691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58" w:type="dxa"/>
          </w:tcPr>
          <w:p w:rsidR="00237B09" w:rsidRPr="00A166B3" w:rsidRDefault="00237B09" w:rsidP="008C691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59" w:type="dxa"/>
            <w:tcBorders>
              <w:left w:val="single" w:sz="18" w:space="0" w:color="000000"/>
              <w:right w:val="single" w:sz="18" w:space="0" w:color="000000"/>
            </w:tcBorders>
          </w:tcPr>
          <w:p w:rsidR="00237B09" w:rsidRPr="00A166B3" w:rsidRDefault="006D2E85" w:rsidP="008C691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/>
                        <w:i/>
                        <w:lang w:eastAsia="ru-RU"/>
                      </w:rPr>
                    </m:ctrlPr>
                  </m:barPr>
                  <m:e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d</m:t>
                    </m:r>
                  </m:e>
                </m:bar>
              </m:oMath>
            </m:oMathPara>
          </w:p>
        </w:tc>
      </w:tr>
      <w:tr w:rsidR="00237B09" w:rsidRPr="00A166B3" w:rsidTr="00237B09">
        <w:trPr>
          <w:trHeight w:val="340"/>
          <w:jc w:val="center"/>
        </w:trPr>
        <w:tc>
          <w:tcPr>
            <w:tcW w:w="559" w:type="dxa"/>
            <w:tcBorders>
              <w:left w:val="single" w:sz="18" w:space="0" w:color="000000"/>
            </w:tcBorders>
          </w:tcPr>
          <w:p w:rsidR="00237B09" w:rsidRPr="00A166B3" w:rsidRDefault="00237B09" w:rsidP="008C691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58" w:type="dxa"/>
          </w:tcPr>
          <w:p w:rsidR="00237B09" w:rsidRPr="00A166B3" w:rsidRDefault="00237B09" w:rsidP="008C691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58" w:type="dxa"/>
          </w:tcPr>
          <w:p w:rsidR="00237B09" w:rsidRPr="00A166B3" w:rsidRDefault="00237B09" w:rsidP="008C691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59" w:type="dxa"/>
            <w:tcBorders>
              <w:left w:val="single" w:sz="18" w:space="0" w:color="000000"/>
              <w:right w:val="single" w:sz="18" w:space="0" w:color="000000"/>
            </w:tcBorders>
          </w:tcPr>
          <w:p w:rsidR="00237B09" w:rsidRPr="00A166B3" w:rsidRDefault="00237B09" w:rsidP="008C691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</w:tr>
      <w:tr w:rsidR="00237B09" w:rsidRPr="00A166B3" w:rsidTr="00237B09">
        <w:trPr>
          <w:trHeight w:val="340"/>
          <w:jc w:val="center"/>
        </w:trPr>
        <w:tc>
          <w:tcPr>
            <w:tcW w:w="559" w:type="dxa"/>
            <w:tcBorders>
              <w:left w:val="single" w:sz="18" w:space="0" w:color="000000"/>
            </w:tcBorders>
          </w:tcPr>
          <w:p w:rsidR="00237B09" w:rsidRPr="00A166B3" w:rsidRDefault="00237B09" w:rsidP="008C691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58" w:type="dxa"/>
          </w:tcPr>
          <w:p w:rsidR="00237B09" w:rsidRPr="00A166B3" w:rsidRDefault="00237B09" w:rsidP="008C691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58" w:type="dxa"/>
          </w:tcPr>
          <w:p w:rsidR="00237B09" w:rsidRPr="00A166B3" w:rsidRDefault="00237B09" w:rsidP="008C691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59" w:type="dxa"/>
            <w:tcBorders>
              <w:left w:val="single" w:sz="18" w:space="0" w:color="000000"/>
              <w:right w:val="single" w:sz="18" w:space="0" w:color="000000"/>
            </w:tcBorders>
          </w:tcPr>
          <w:p w:rsidR="00237B09" w:rsidRPr="00A166B3" w:rsidRDefault="00237B09" w:rsidP="008C691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</w:tr>
      <w:tr w:rsidR="00237B09" w:rsidRPr="00A166B3" w:rsidTr="00237B09">
        <w:trPr>
          <w:trHeight w:val="340"/>
          <w:jc w:val="center"/>
        </w:trPr>
        <w:tc>
          <w:tcPr>
            <w:tcW w:w="559" w:type="dxa"/>
            <w:tcBorders>
              <w:left w:val="single" w:sz="18" w:space="0" w:color="000000"/>
            </w:tcBorders>
          </w:tcPr>
          <w:p w:rsidR="00237B09" w:rsidRPr="00A166B3" w:rsidRDefault="00237B09" w:rsidP="008C691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58" w:type="dxa"/>
          </w:tcPr>
          <w:p w:rsidR="00237B09" w:rsidRPr="00A166B3" w:rsidRDefault="00237B09" w:rsidP="008C691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58" w:type="dxa"/>
          </w:tcPr>
          <w:p w:rsidR="00237B09" w:rsidRPr="00A166B3" w:rsidRDefault="00237B09" w:rsidP="008C691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59" w:type="dxa"/>
            <w:tcBorders>
              <w:left w:val="single" w:sz="18" w:space="0" w:color="000000"/>
              <w:right w:val="single" w:sz="18" w:space="0" w:color="000000"/>
            </w:tcBorders>
          </w:tcPr>
          <w:p w:rsidR="00237B09" w:rsidRPr="00A166B3" w:rsidRDefault="00237B09" w:rsidP="008C691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</w:tr>
      <w:tr w:rsidR="00237B09" w:rsidRPr="00A166B3" w:rsidTr="00237B09">
        <w:trPr>
          <w:trHeight w:val="340"/>
          <w:jc w:val="center"/>
        </w:trPr>
        <w:tc>
          <w:tcPr>
            <w:tcW w:w="559" w:type="dxa"/>
            <w:tcBorders>
              <w:left w:val="single" w:sz="18" w:space="0" w:color="000000"/>
              <w:bottom w:val="single" w:sz="18" w:space="0" w:color="000000"/>
            </w:tcBorders>
          </w:tcPr>
          <w:p w:rsidR="00237B09" w:rsidRPr="00A166B3" w:rsidRDefault="00237B09" w:rsidP="008C691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58" w:type="dxa"/>
            <w:tcBorders>
              <w:bottom w:val="single" w:sz="18" w:space="0" w:color="000000"/>
            </w:tcBorders>
          </w:tcPr>
          <w:p w:rsidR="00237B09" w:rsidRPr="00A166B3" w:rsidRDefault="00237B09" w:rsidP="008C691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58" w:type="dxa"/>
            <w:tcBorders>
              <w:bottom w:val="single" w:sz="18" w:space="0" w:color="000000"/>
            </w:tcBorders>
          </w:tcPr>
          <w:p w:rsidR="00237B09" w:rsidRPr="00A166B3" w:rsidRDefault="00237B09" w:rsidP="008C691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59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37B09" w:rsidRPr="00A166B3" w:rsidRDefault="00237B09" w:rsidP="008C691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</w:tr>
    </w:tbl>
    <w:p w:rsidR="00395E8C" w:rsidRDefault="00395E8C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70E6D" w:rsidRDefault="00D106A1" w:rsidP="00570E6D">
      <w:pPr>
        <w:tabs>
          <w:tab w:val="left" w:pos="234"/>
        </w:tabs>
        <w:spacing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06A1">
        <w:rPr>
          <w:rFonts w:ascii="Times New Roman" w:eastAsia="Times New Roman" w:hAnsi="Times New Roman" w:cs="Times New Roman"/>
          <w:sz w:val="28"/>
          <w:szCs w:val="28"/>
          <w:lang w:eastAsia="ru-RU"/>
        </w:rPr>
        <w:t>Теперь, рассматривая переменную d</w:t>
      </w:r>
      <w:r w:rsidR="00570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106A1">
        <w:rPr>
          <w:rFonts w:ascii="Times New Roman" w:eastAsia="Times New Roman" w:hAnsi="Times New Roman" w:cs="Times New Roman"/>
          <w:sz w:val="28"/>
          <w:szCs w:val="28"/>
          <w:lang w:eastAsia="ru-RU"/>
        </w:rPr>
        <w:t>наравне с константами 0 и 1 в качестве сигналов для информационных входов мультиплексора 8-1, можно по аналогии с предыдущим случаем выполнить реализацию требуемой функции.</w:t>
      </w:r>
      <w:r w:rsidR="00570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395E8C" w:rsidRDefault="00D106A1" w:rsidP="00570E6D">
      <w:pPr>
        <w:tabs>
          <w:tab w:val="left" w:pos="234"/>
        </w:tabs>
        <w:spacing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06A1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Разместим на рабочей области новый мультиплексор, у</w:t>
      </w:r>
      <w:r w:rsidR="00570E6D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становим ему коли</w:t>
      </w:r>
      <w:r w:rsidRPr="00D106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чество выбирающих (адресных) входов равным трем, и выполним необходимые соединения </w:t>
      </w:r>
      <w:r w:rsidR="00395E8C">
        <w:rPr>
          <w:rFonts w:ascii="Times New Roman" w:eastAsia="Times New Roman" w:hAnsi="Times New Roman" w:cs="Times New Roman"/>
          <w:sz w:val="28"/>
          <w:szCs w:val="28"/>
          <w:lang w:eastAsia="ru-RU"/>
        </w:rPr>
        <w:t>и полу</w:t>
      </w:r>
      <w:r w:rsidR="00395E8C" w:rsidRPr="00395E8C">
        <w:rPr>
          <w:rFonts w:ascii="Times New Roman" w:eastAsia="Times New Roman" w:hAnsi="Times New Roman" w:cs="Times New Roman"/>
          <w:sz w:val="28"/>
          <w:szCs w:val="28"/>
          <w:lang w:eastAsia="ru-RU"/>
        </w:rPr>
        <w:t>чим требуемую реализацию (рис</w:t>
      </w:r>
      <w:r w:rsidR="00395E8C">
        <w:rPr>
          <w:rFonts w:ascii="Times New Roman" w:eastAsia="Times New Roman" w:hAnsi="Times New Roman" w:cs="Times New Roman"/>
          <w:sz w:val="28"/>
          <w:szCs w:val="28"/>
          <w:lang w:eastAsia="ru-RU"/>
        </w:rPr>
        <w:t>унок 3</w:t>
      </w:r>
      <w:r w:rsidR="00395E8C" w:rsidRPr="00395E8C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395E8C" w:rsidRPr="00A166B3" w:rsidRDefault="00395E8C" w:rsidP="00395E8C">
      <w:pPr>
        <w:tabs>
          <w:tab w:val="left" w:pos="234"/>
        </w:tabs>
        <w:spacing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13C88" w:rsidRPr="00A166B3" w:rsidRDefault="006D2E85" w:rsidP="00395E8C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9790" cy="4338320"/>
            <wp:effectExtent l="0" t="0" r="381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мульт_8-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3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856" w:rsidRPr="006D2E85" w:rsidRDefault="00A11856" w:rsidP="00395E8C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3</w:t>
      </w:r>
      <w:r w:rsidR="00571746" w:rsidRPr="00A166B3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 w:rsidR="006D2E85" w:rsidRPr="006D2E85">
        <w:rPr>
          <w:rFonts w:ascii="Times New Roman" w:eastAsia="Calibri" w:hAnsi="Times New Roman" w:cs="Times New Roman"/>
          <w:sz w:val="28"/>
          <w:szCs w:val="28"/>
        </w:rPr>
        <w:t>Тестирование схемы, реализующей логическую функцию на мультиплексоре 8-1</w:t>
      </w:r>
    </w:p>
    <w:p w:rsidR="00395E8C" w:rsidRDefault="00395E8C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5E8C" w:rsidRDefault="00395E8C" w:rsidP="00395E8C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2E5B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показало, что схема работает правильно.</w:t>
      </w:r>
    </w:p>
    <w:p w:rsidR="00395E8C" w:rsidRDefault="00395E8C" w:rsidP="00395E8C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70E6D" w:rsidRDefault="00570E6D" w:rsidP="00395E8C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0E6D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Рассмотрим реализацию заданной функции на минимальном количестве мультиплексоров 4-1.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Мультиплексор 4-1 имеет 2 адресных входа </w:t>
      </w:r>
      <w:r w:rsidRPr="00570E6D">
        <w:rPr>
          <w:rFonts w:ascii="Times New Roman" w:eastAsia="Times New Roman" w:hAnsi="Times New Roman" w:cs="Times New Roman"/>
          <w:sz w:val="28"/>
          <w:szCs w:val="28"/>
          <w:lang w:eastAsia="ru-RU"/>
        </w:rPr>
        <w:t>и 4 информационных.  Это означает, что мы должны разбить исходную таблицу истинности на 4 фрагмента, за реализацию каждого из которых в принципе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должен отвечать отдельный муль</w:t>
      </w:r>
      <w:r w:rsidRPr="00570E6D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типлексор (назовем его операционным). Однако, необходимо учесть требования минимальности по отношению к количеству используемых мультиплексоров и ставить их только там, где без них нельзя обойтись. Также нам нельзя в рамках данной работы использовать другие логические схемы, за исключением отрицания.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Нам </w:t>
      </w:r>
      <w:r w:rsidRPr="00570E6D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потребуется управл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яющий мультиплексор, который бу</w:t>
      </w:r>
      <w:r w:rsidRPr="00570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дет выбирать </w:t>
      </w:r>
      <w:r w:rsidRPr="00570E6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один из вариантов, предлага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емых операционными мультиплексо</w:t>
      </w:r>
      <w:r w:rsidRPr="00570E6D">
        <w:rPr>
          <w:rFonts w:ascii="Times New Roman" w:eastAsia="Times New Roman" w:hAnsi="Times New Roman" w:cs="Times New Roman"/>
          <w:sz w:val="28"/>
          <w:szCs w:val="28"/>
          <w:lang w:eastAsia="ru-RU"/>
        </w:rPr>
        <w:t>рами (либо один из очевидных вариантов, 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сли без операционных мультиплек</w:t>
      </w:r>
      <w:r w:rsidRPr="00570E6D">
        <w:rPr>
          <w:rFonts w:ascii="Times New Roman" w:eastAsia="Times New Roman" w:hAnsi="Times New Roman" w:cs="Times New Roman"/>
          <w:sz w:val="28"/>
          <w:szCs w:val="28"/>
          <w:lang w:eastAsia="ru-RU"/>
        </w:rPr>
        <w:t>соров можно обойтись).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70E6D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Разобьем исходную таблицу истинности на зоны ответственности между операционными мультиплексорами, а заодно посмотрим, нельзя ли в некоторых случаях обойтись вообще без оп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ерационного мультиплексора (рисунок 4</w:t>
      </w:r>
      <w:r w:rsidRPr="00570E6D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395E8C" w:rsidRDefault="00395E8C" w:rsidP="00395E8C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5E8C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Реализуем функцию, используя деши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фраторы 2-4 и необходимую дополнительную логику.  Количество выходов у дешифратора 2-4 в</w:t>
      </w:r>
      <w:r w:rsidR="004444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четыре </w:t>
      </w:r>
      <w:r w:rsidRPr="00395E8C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раза меньше количества значений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95E8C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логической функц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ии, поэтому нам потребуется раз</w:t>
      </w:r>
      <w:r w:rsidRPr="00395E8C">
        <w:rPr>
          <w:rFonts w:ascii="Times New Roman" w:eastAsia="Times New Roman" w:hAnsi="Times New Roman" w:cs="Times New Roman"/>
          <w:sz w:val="28"/>
          <w:szCs w:val="28"/>
          <w:lang w:eastAsia="ru-RU"/>
        </w:rPr>
        <w:t>местить на рабочей области лабораторного комплекса четыре дешифратора 2-4, которые мы будем называть операционными, а также еще один дешифратор 2-4, который будет управлять первыми четырьмя 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95E8C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назовем его управляющим.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95E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Итого всего потребуется пять дешифраторов 2-4 и дополнительная схема </w:t>
      </w:r>
      <w:r w:rsidR="0044445C">
        <w:rPr>
          <w:rFonts w:ascii="Times New Roman" w:eastAsia="Times New Roman" w:hAnsi="Times New Roman" w:cs="Times New Roman"/>
          <w:sz w:val="28"/>
          <w:szCs w:val="28"/>
          <w:lang w:eastAsia="ru-RU"/>
        </w:rPr>
        <w:t>«ИЛИ»</w:t>
      </w:r>
      <w:r w:rsidRPr="00395E8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95E8C"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Следует обратить внимание, что количество адресных входов у каждого дешифратора в два раза меньше, чем количество переменных функции, поэтому каждый операционный дешифратор будет отвеч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ать лишь за одну четверть исход</w:t>
      </w:r>
      <w:r w:rsidRPr="00395E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ной таблицы истинности. </w:t>
      </w:r>
    </w:p>
    <w:p w:rsidR="00570E6D" w:rsidRDefault="00570E6D" w:rsidP="00395E8C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13C88" w:rsidRPr="00A166B3" w:rsidRDefault="00C91355" w:rsidP="00395E8C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246943" cy="3934225"/>
            <wp:effectExtent l="0" t="0" r="190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выд_4-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1849" cy="396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C88" w:rsidRDefault="00D812FB" w:rsidP="00395E8C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4</w:t>
      </w:r>
      <w:r w:rsidR="00571746" w:rsidRPr="00A166B3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 w:rsidR="006D2E85" w:rsidRPr="006D2E85">
        <w:rPr>
          <w:rFonts w:ascii="Times New Roman" w:eastAsia="Calibri" w:hAnsi="Times New Roman" w:cs="Times New Roman"/>
          <w:sz w:val="28"/>
          <w:szCs w:val="28"/>
        </w:rPr>
        <w:t>Разбиение исходной таблицы истинности на зоны ответственности для потенциальных операционных мультиплексоров</w:t>
      </w:r>
    </w:p>
    <w:p w:rsidR="00395E8C" w:rsidRDefault="00395E8C" w:rsidP="00395E8C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70E6D" w:rsidRDefault="00570E6D" w:rsidP="00570E6D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570E6D">
        <w:rPr>
          <w:rFonts w:ascii="Times New Roman" w:eastAsia="Times New Roman" w:hAnsi="Times New Roman" w:cs="Times New Roman"/>
          <w:sz w:val="28"/>
          <w:szCs w:val="28"/>
          <w:lang w:eastAsia="ru-RU"/>
        </w:rPr>
        <w:t>ак видно из рис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4</w:t>
      </w:r>
      <w:r w:rsidRPr="00570E6D">
        <w:rPr>
          <w:rFonts w:ascii="Times New Roman" w:eastAsia="Times New Roman" w:hAnsi="Times New Roman" w:cs="Times New Roman"/>
          <w:sz w:val="28"/>
          <w:szCs w:val="28"/>
          <w:lang w:eastAsia="ru-RU"/>
        </w:rPr>
        <w:t>, в трех случаях из четыре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 без операционного муль</w:t>
      </w:r>
      <w:r w:rsidRPr="00570E6D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типлексора можно вполне обойтись, однако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второй фрагмент таблицы тре</w:t>
      </w:r>
      <w:r w:rsidRPr="00570E6D">
        <w:rPr>
          <w:rFonts w:ascii="Times New Roman" w:eastAsia="Times New Roman" w:hAnsi="Times New Roman" w:cs="Times New Roman"/>
          <w:sz w:val="28"/>
          <w:szCs w:val="28"/>
          <w:lang w:eastAsia="ru-RU"/>
        </w:rPr>
        <w:t>бует реализации операционного мультиплекс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ора. С учетом только что сказан</w:t>
      </w:r>
      <w:r w:rsidRPr="00570E6D">
        <w:rPr>
          <w:rFonts w:ascii="Times New Roman" w:eastAsia="Times New Roman" w:hAnsi="Times New Roman" w:cs="Times New Roman"/>
          <w:sz w:val="28"/>
          <w:szCs w:val="28"/>
          <w:lang w:eastAsia="ru-RU"/>
        </w:rPr>
        <w:t>ного, схема логической функции на минимальном количестве мультиплексоров 4-1 будет так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ой, как показано на рисунке 5</w:t>
      </w:r>
      <w:r w:rsidRPr="00570E6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570E6D" w:rsidRPr="00A166B3" w:rsidRDefault="00570E6D" w:rsidP="00570E6D">
      <w:pP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F14FC7A" wp14:editId="032692D1">
            <wp:extent cx="5755341" cy="4239288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мульт_4-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341" cy="4239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E6D" w:rsidRDefault="00570E6D" w:rsidP="00570E6D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5</w:t>
      </w:r>
      <w:r w:rsidRPr="00A166B3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 w:rsidRPr="00C91355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схемы, реализующей логическую функцию на минимальном количестве мультиплексоров 4-1</w:t>
      </w:r>
    </w:p>
    <w:p w:rsidR="00570E6D" w:rsidRDefault="00570E6D" w:rsidP="00570E6D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70E6D" w:rsidRDefault="00570E6D" w:rsidP="00570E6D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0E6D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подтвердило правильность работы схемы.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570E6D" w:rsidRDefault="00570E6D" w:rsidP="00570E6D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91355" w:rsidRDefault="00570E6D" w:rsidP="00570E6D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Реализуем логическую функцию, используя минимальную </w:t>
      </w:r>
      <w:r w:rsidRPr="00570E6D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комбинацию мультиплексоров 4-1 и 2-1. В качестве отправной точки рассмотрим результаты, полученные в предыдущей реализации. Упра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вляющий мультиплексор нельзя за</w:t>
      </w:r>
      <w:r w:rsidRPr="00570E6D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менить на мультиплексор 2-1, поскольку у него на входах уникальные сигналы, а вот единственный операционный заменить можно, поскольку он имеет дело с константами. Из рис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4</w:t>
      </w:r>
      <w:r w:rsidRPr="00570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выпишем отдельно фрагмент таблицы истинности, за который данный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мультиплексор отвечает (табл. 3</w:t>
      </w:r>
      <w:r w:rsidRPr="00570E6D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570E6D" w:rsidRDefault="00570E6D" w:rsidP="00570E6D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70E6D" w:rsidRPr="00570E6D" w:rsidRDefault="00570E6D" w:rsidP="00AA1ACD">
      <w:pP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91355" w:rsidRPr="00A166B3" w:rsidRDefault="00C91355" w:rsidP="00C91355">
      <w:pPr>
        <w:spacing w:line="360" w:lineRule="auto"/>
        <w:ind w:firstLine="708"/>
        <w:contextualSpacing/>
        <w:jc w:val="right"/>
        <w:rPr>
          <w:rFonts w:ascii="Times New Roman" w:eastAsia="Calibri" w:hAnsi="Times New Roman" w:cs="Times New Roman"/>
          <w:i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Таблица 3</w:t>
      </w:r>
    </w:p>
    <w:tbl>
      <w:tblPr>
        <w:tblStyle w:val="ae"/>
        <w:tblW w:w="900" w:type="pct"/>
        <w:jc w:val="center"/>
        <w:tblLayout w:type="fixed"/>
        <w:tblLook w:val="04A0" w:firstRow="1" w:lastRow="0" w:firstColumn="1" w:lastColumn="0" w:noHBand="0" w:noVBand="1"/>
      </w:tblPr>
      <w:tblGrid>
        <w:gridCol w:w="558"/>
        <w:gridCol w:w="558"/>
        <w:gridCol w:w="559"/>
      </w:tblGrid>
      <w:tr w:rsidR="00C91355" w:rsidRPr="00A166B3" w:rsidTr="00C91355">
        <w:trPr>
          <w:trHeight w:val="340"/>
          <w:jc w:val="center"/>
        </w:trPr>
        <w:tc>
          <w:tcPr>
            <w:tcW w:w="55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:rsidR="00C91355" w:rsidRPr="00A166B3" w:rsidRDefault="00C91355" w:rsidP="008C691D">
            <w:pPr>
              <w:spacing w:after="0" w:line="240" w:lineRule="auto"/>
              <w:jc w:val="center"/>
              <w:rPr>
                <w:rFonts w:eastAsia="Times New Roman"/>
                <w:b/>
                <w:lang w:eastAsia="ru-RU"/>
              </w:rPr>
            </w:pPr>
            <w:r>
              <w:rPr>
                <w:rFonts w:ascii="Times New Roman" w:eastAsia="Calibri" w:hAnsi="Times New Roman" w:cs="Times New Roman"/>
                <w:b/>
              </w:rPr>
              <w:t>c</w:t>
            </w:r>
          </w:p>
        </w:tc>
        <w:tc>
          <w:tcPr>
            <w:tcW w:w="558" w:type="dxa"/>
            <w:tcBorders>
              <w:top w:val="single" w:sz="18" w:space="0" w:color="000000"/>
              <w:bottom w:val="single" w:sz="18" w:space="0" w:color="000000"/>
            </w:tcBorders>
          </w:tcPr>
          <w:p w:rsidR="00C91355" w:rsidRPr="00C91355" w:rsidRDefault="00C91355" w:rsidP="008C691D">
            <w:pPr>
              <w:spacing w:after="0" w:line="240" w:lineRule="auto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b/>
                <w:lang w:val="en-US"/>
              </w:rPr>
              <w:t>d</w:t>
            </w:r>
          </w:p>
        </w:tc>
        <w:tc>
          <w:tcPr>
            <w:tcW w:w="55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91355" w:rsidRPr="00A166B3" w:rsidRDefault="00C91355" w:rsidP="008C691D">
            <w:pPr>
              <w:spacing w:after="0" w:line="240" w:lineRule="auto"/>
              <w:jc w:val="center"/>
              <w:rPr>
                <w:rFonts w:eastAsia="Times New Roman"/>
                <w:b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  <w:b/>
              </w:rPr>
              <w:t>F</w:t>
            </w:r>
          </w:p>
        </w:tc>
      </w:tr>
      <w:tr w:rsidR="00C91355" w:rsidRPr="00A166B3" w:rsidTr="00C91355">
        <w:trPr>
          <w:trHeight w:val="340"/>
          <w:jc w:val="center"/>
        </w:trPr>
        <w:tc>
          <w:tcPr>
            <w:tcW w:w="558" w:type="dxa"/>
            <w:tcBorders>
              <w:left w:val="single" w:sz="18" w:space="0" w:color="000000"/>
            </w:tcBorders>
          </w:tcPr>
          <w:p w:rsidR="00C91355" w:rsidRPr="00A166B3" w:rsidRDefault="00C91355" w:rsidP="008C691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58" w:type="dxa"/>
          </w:tcPr>
          <w:p w:rsidR="00C91355" w:rsidRPr="00A166B3" w:rsidRDefault="00C91355" w:rsidP="008C691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59" w:type="dxa"/>
            <w:tcBorders>
              <w:left w:val="single" w:sz="18" w:space="0" w:color="000000"/>
              <w:right w:val="single" w:sz="18" w:space="0" w:color="000000"/>
            </w:tcBorders>
          </w:tcPr>
          <w:p w:rsidR="00C91355" w:rsidRPr="00C91355" w:rsidRDefault="00C91355" w:rsidP="008C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</w:tr>
      <w:tr w:rsidR="00C91355" w:rsidRPr="00A166B3" w:rsidTr="00C91355">
        <w:trPr>
          <w:trHeight w:val="340"/>
          <w:jc w:val="center"/>
        </w:trPr>
        <w:tc>
          <w:tcPr>
            <w:tcW w:w="558" w:type="dxa"/>
            <w:tcBorders>
              <w:left w:val="single" w:sz="18" w:space="0" w:color="000000"/>
            </w:tcBorders>
          </w:tcPr>
          <w:p w:rsidR="00C91355" w:rsidRPr="00A166B3" w:rsidRDefault="00C91355" w:rsidP="008C691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58" w:type="dxa"/>
          </w:tcPr>
          <w:p w:rsidR="00C91355" w:rsidRPr="00A166B3" w:rsidRDefault="00C91355" w:rsidP="008C691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59" w:type="dxa"/>
            <w:tcBorders>
              <w:left w:val="single" w:sz="18" w:space="0" w:color="000000"/>
              <w:right w:val="single" w:sz="18" w:space="0" w:color="000000"/>
            </w:tcBorders>
          </w:tcPr>
          <w:p w:rsidR="00C91355" w:rsidRPr="00C91355" w:rsidRDefault="00C91355" w:rsidP="00C913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</w:tr>
      <w:tr w:rsidR="00C91355" w:rsidRPr="00A166B3" w:rsidTr="00C91355">
        <w:trPr>
          <w:trHeight w:val="340"/>
          <w:jc w:val="center"/>
        </w:trPr>
        <w:tc>
          <w:tcPr>
            <w:tcW w:w="558" w:type="dxa"/>
            <w:tcBorders>
              <w:left w:val="single" w:sz="18" w:space="0" w:color="000000"/>
              <w:bottom w:val="single" w:sz="4" w:space="0" w:color="auto"/>
            </w:tcBorders>
          </w:tcPr>
          <w:p w:rsidR="00C91355" w:rsidRPr="00A166B3" w:rsidRDefault="00C91355" w:rsidP="008C691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58" w:type="dxa"/>
            <w:tcBorders>
              <w:bottom w:val="single" w:sz="4" w:space="0" w:color="auto"/>
            </w:tcBorders>
          </w:tcPr>
          <w:p w:rsidR="00C91355" w:rsidRPr="00A166B3" w:rsidRDefault="00C91355" w:rsidP="008C691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59" w:type="dxa"/>
            <w:tcBorders>
              <w:left w:val="single" w:sz="18" w:space="0" w:color="000000"/>
              <w:bottom w:val="single" w:sz="4" w:space="0" w:color="auto"/>
              <w:right w:val="single" w:sz="18" w:space="0" w:color="000000"/>
            </w:tcBorders>
          </w:tcPr>
          <w:p w:rsidR="00C91355" w:rsidRPr="00A166B3" w:rsidRDefault="00C91355" w:rsidP="008C691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</w:tr>
      <w:tr w:rsidR="00C91355" w:rsidRPr="00A166B3" w:rsidTr="00C91355">
        <w:trPr>
          <w:trHeight w:val="340"/>
          <w:jc w:val="center"/>
        </w:trPr>
        <w:tc>
          <w:tcPr>
            <w:tcW w:w="558" w:type="dxa"/>
            <w:tcBorders>
              <w:left w:val="single" w:sz="18" w:space="0" w:color="000000"/>
              <w:bottom w:val="single" w:sz="18" w:space="0" w:color="auto"/>
            </w:tcBorders>
          </w:tcPr>
          <w:p w:rsidR="00C91355" w:rsidRPr="00A166B3" w:rsidRDefault="00C91355" w:rsidP="008C691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58" w:type="dxa"/>
            <w:tcBorders>
              <w:bottom w:val="single" w:sz="18" w:space="0" w:color="auto"/>
            </w:tcBorders>
          </w:tcPr>
          <w:p w:rsidR="00C91355" w:rsidRPr="00A166B3" w:rsidRDefault="00C91355" w:rsidP="008C691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59" w:type="dxa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C91355" w:rsidRPr="00C91355" w:rsidRDefault="00C91355" w:rsidP="008C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</w:tr>
    </w:tbl>
    <w:p w:rsidR="00C91355" w:rsidRDefault="00395E8C" w:rsidP="00395E8C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5E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395E8C" w:rsidRDefault="00570E6D" w:rsidP="00AA1ACD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0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 таблицы видно, что когда </w:t>
      </w:r>
      <w:r w:rsidR="00AA1ACD">
        <w:rPr>
          <w:rFonts w:ascii="Times New Roman" w:eastAsia="Times New Roman" w:hAnsi="Times New Roman" w:cs="Times New Roman"/>
          <w:sz w:val="28"/>
          <w:szCs w:val="28"/>
          <w:lang w:eastAsia="ru-RU"/>
        </w:rPr>
        <w:t>«с» равно 0, то функция равна</w:t>
      </w:r>
      <w:r w:rsidRPr="00570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«d», а когда</w:t>
      </w:r>
      <w:r w:rsidR="00AA1A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«с» равно 1, то функция равна не «d»</w:t>
      </w:r>
      <w:r w:rsidRPr="00570E6D">
        <w:rPr>
          <w:rFonts w:ascii="Times New Roman" w:eastAsia="Times New Roman" w:hAnsi="Times New Roman" w:cs="Times New Roman"/>
          <w:sz w:val="28"/>
          <w:szCs w:val="28"/>
          <w:lang w:eastAsia="ru-RU"/>
        </w:rPr>
        <w:t>. Значит, переменн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ую «с» можно рассматривать как </w:t>
      </w:r>
      <w:r w:rsidR="00AA1A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адресную </w:t>
      </w:r>
      <w:r w:rsidRPr="00570E6D">
        <w:rPr>
          <w:rFonts w:ascii="Times New Roman" w:eastAsia="Times New Roman" w:hAnsi="Times New Roman" w:cs="Times New Roman"/>
          <w:sz w:val="28"/>
          <w:szCs w:val="28"/>
          <w:lang w:eastAsia="ru-RU"/>
        </w:rPr>
        <w:t>дл</w:t>
      </w:r>
      <w:r w:rsidR="00AA1A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 мультиплексора 2-1, а </w:t>
      </w:r>
      <w:r w:rsidRPr="00570E6D">
        <w:rPr>
          <w:rFonts w:ascii="Times New Roman" w:eastAsia="Times New Roman" w:hAnsi="Times New Roman" w:cs="Times New Roman"/>
          <w:sz w:val="28"/>
          <w:szCs w:val="28"/>
          <w:lang w:eastAsia="ru-RU"/>
        </w:rPr>
        <w:t>«d»</w:t>
      </w:r>
      <w:r w:rsidR="00AA1A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не «d» будут поданы на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его </w:t>
      </w:r>
      <w:r w:rsidRPr="00570E6D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информационные входы. В результате получим схему, изображенную на рис</w:t>
      </w:r>
      <w:r w:rsidR="00AA1ACD">
        <w:rPr>
          <w:rFonts w:ascii="Times New Roman" w:eastAsia="Times New Roman" w:hAnsi="Times New Roman" w:cs="Times New Roman"/>
          <w:sz w:val="28"/>
          <w:szCs w:val="28"/>
          <w:lang w:eastAsia="ru-RU"/>
        </w:rPr>
        <w:t>унке 6.</w:t>
      </w:r>
    </w:p>
    <w:p w:rsidR="00AA1ACD" w:rsidRDefault="00AA1ACD" w:rsidP="00AA1ACD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A1ACD" w:rsidRDefault="00AA1ACD" w:rsidP="00AA1ACD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A1ACD" w:rsidRDefault="00AA1ACD" w:rsidP="00AA1ACD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A1ACD" w:rsidRDefault="00AA1ACD" w:rsidP="00AA1ACD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5E8C" w:rsidRDefault="00395E8C" w:rsidP="00395E8C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91355" w:rsidRPr="00A166B3" w:rsidRDefault="00C91355" w:rsidP="00C91355">
      <w:pP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1" w:name="_Toc85754204"/>
      <w:bookmarkStart w:id="12" w:name="_Toc85577826"/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9790" cy="4431030"/>
            <wp:effectExtent l="0" t="0" r="381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мульт_2-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3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3F0" w:rsidRDefault="00C91355" w:rsidP="00AA1ACD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6</w:t>
      </w:r>
      <w:r w:rsidRPr="00A166B3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 w:rsidRPr="00C91355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схемы, реализующей логическую функцию на основе минимальной комбинации мультиплексоров 4-1 и 2-1</w:t>
      </w:r>
    </w:p>
    <w:p w:rsidR="00AA1ACD" w:rsidRDefault="00AA1ACD" w:rsidP="00AA1ACD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5E8C" w:rsidRDefault="00395E8C" w:rsidP="00395E8C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2E5B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показало, что схема работает правильно.</w:t>
      </w:r>
    </w:p>
    <w:p w:rsidR="00C703F0" w:rsidRDefault="00C703F0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703F0" w:rsidRDefault="00C703F0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703F0" w:rsidRDefault="00C703F0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703F0" w:rsidRDefault="00C703F0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703F0" w:rsidRDefault="00C703F0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5E8C" w:rsidRDefault="00395E8C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5E8C" w:rsidRDefault="00395E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  <w:bookmarkStart w:id="13" w:name="_GoBack"/>
      <w:bookmarkEnd w:id="13"/>
    </w:p>
    <w:p w:rsidR="00395E8C" w:rsidRPr="00A166B3" w:rsidRDefault="00395E8C" w:rsidP="00395E8C">
      <w:pPr>
        <w:widowControl w:val="0"/>
        <w:numPr>
          <w:ilvl w:val="0"/>
          <w:numId w:val="1"/>
        </w:numPr>
        <w:spacing w:after="0" w:line="360" w:lineRule="auto"/>
        <w:ind w:left="0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bookmarkStart w:id="14" w:name="_Toc86186113"/>
      <w:r w:rsidRPr="00A166B3">
        <w:rPr>
          <w:rFonts w:ascii="Times New Roman" w:eastAsia="Calibri" w:hAnsi="Times New Roman" w:cs="Times New Roman"/>
          <w:b/>
          <w:sz w:val="28"/>
          <w:szCs w:val="28"/>
        </w:rPr>
        <w:lastRenderedPageBreak/>
        <w:t>ВЫВОДЫ</w:t>
      </w:r>
      <w:bookmarkEnd w:id="14"/>
    </w:p>
    <w:p w:rsidR="00C703F0" w:rsidRPr="00AA1ACD" w:rsidRDefault="00AA1ACD" w:rsidP="00AA1ACD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A1ACD">
        <w:rPr>
          <w:rFonts w:ascii="Times New Roman" w:eastAsia="Calibri" w:hAnsi="Times New Roman" w:cs="Times New Roman"/>
          <w:sz w:val="28"/>
          <w:szCs w:val="28"/>
        </w:rPr>
        <w:t>В ходе практической работы была восстановлена таблица истинности рассматриваемой функции. По таблице истинности были построены в лабораторном комплексе комбинационные схемы, реа</w:t>
      </w:r>
      <w:r>
        <w:rPr>
          <w:rFonts w:ascii="Times New Roman" w:eastAsia="Calibri" w:hAnsi="Times New Roman" w:cs="Times New Roman"/>
          <w:sz w:val="28"/>
          <w:szCs w:val="28"/>
        </w:rPr>
        <w:t>лизующие логическую функцию на мультиплексорах</w:t>
      </w:r>
      <w:r w:rsidRPr="00AA1ACD">
        <w:rPr>
          <w:rFonts w:ascii="Times New Roman" w:eastAsia="Calibri" w:hAnsi="Times New Roman" w:cs="Times New Roman"/>
          <w:sz w:val="28"/>
          <w:szCs w:val="28"/>
        </w:rPr>
        <w:t xml:space="preserve"> требуемыми способами. Тестирование показало, что построенные схемы работают корректно.</w:t>
      </w:r>
    </w:p>
    <w:p w:rsidR="00C703F0" w:rsidRDefault="00C703F0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703F0" w:rsidRDefault="00C703F0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703F0" w:rsidRDefault="00C703F0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703F0" w:rsidRDefault="00C703F0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703F0" w:rsidRDefault="00C703F0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5E8C" w:rsidRDefault="00395E8C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5E8C" w:rsidRDefault="00395E8C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5E8C" w:rsidRDefault="00395E8C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5E8C" w:rsidRDefault="00395E8C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5E8C" w:rsidRDefault="00395E8C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5E8C" w:rsidRDefault="00395E8C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5E8C" w:rsidRDefault="00395E8C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5E8C" w:rsidRDefault="00395E8C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5E8C" w:rsidRDefault="00395E8C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5E8C" w:rsidRDefault="00395E8C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5E8C" w:rsidRDefault="00395E8C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5E8C" w:rsidRDefault="00395E8C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5E8C" w:rsidRDefault="00395E8C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5E8C" w:rsidRDefault="00395E8C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5E8C" w:rsidRDefault="00395E8C" w:rsidP="00395E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E13C88" w:rsidRPr="00A166B3" w:rsidRDefault="00571746">
      <w:pPr>
        <w:widowControl w:val="0"/>
        <w:numPr>
          <w:ilvl w:val="0"/>
          <w:numId w:val="1"/>
        </w:numPr>
        <w:spacing w:after="0" w:line="360" w:lineRule="auto"/>
        <w:ind w:left="0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bookmarkStart w:id="15" w:name="_Toc85754205"/>
      <w:bookmarkStart w:id="16" w:name="_Toc85577827"/>
      <w:bookmarkStart w:id="17" w:name="_Toc86186114"/>
      <w:bookmarkEnd w:id="11"/>
      <w:bookmarkEnd w:id="12"/>
      <w:r w:rsidRPr="00A166B3">
        <w:rPr>
          <w:rFonts w:ascii="Times New Roman" w:eastAsia="Calibri" w:hAnsi="Times New Roman" w:cs="Times New Roman"/>
          <w:b/>
          <w:sz w:val="28"/>
          <w:szCs w:val="28"/>
        </w:rPr>
        <w:lastRenderedPageBreak/>
        <w:t>ИНФОРМАЦИОННЫЕ ИСТОЧНИКИ</w:t>
      </w:r>
      <w:bookmarkEnd w:id="15"/>
      <w:bookmarkEnd w:id="16"/>
      <w:bookmarkEnd w:id="17"/>
    </w:p>
    <w:p w:rsidR="00E13C88" w:rsidRPr="00A166B3" w:rsidRDefault="00571746">
      <w:pPr>
        <w:widowControl w:val="0"/>
        <w:numPr>
          <w:ilvl w:val="0"/>
          <w:numId w:val="2"/>
        </w:numPr>
        <w:spacing w:after="0" w:line="360" w:lineRule="auto"/>
        <w:ind w:left="692" w:hanging="34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A166B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Информатика: Методические указания по выполнению практических работ / С.С. Смирнов, Д.А. Карпов — М., МИРЭА — Российский технологический университет, 2020. – 102 с</w:t>
      </w:r>
    </w:p>
    <w:p w:rsidR="00E13C88" w:rsidRPr="00A166B3" w:rsidRDefault="00E13C88">
      <w:pPr>
        <w:spacing w:line="30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E13C88" w:rsidRPr="00A166B3">
      <w:footerReference w:type="default" r:id="rId15"/>
      <w:pgSz w:w="11906" w:h="16838"/>
      <w:pgMar w:top="1134" w:right="851" w:bottom="1134" w:left="1701" w:header="0" w:footer="709" w:gutter="0"/>
      <w:pgNumType w:start="1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1CD2" w:rsidRDefault="00D11CD2">
      <w:pPr>
        <w:spacing w:after="0" w:line="240" w:lineRule="auto"/>
      </w:pPr>
      <w:r>
        <w:separator/>
      </w:r>
    </w:p>
  </w:endnote>
  <w:endnote w:type="continuationSeparator" w:id="0">
    <w:p w:rsidR="00D11CD2" w:rsidRDefault="00D11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73505171"/>
      <w:docPartObj>
        <w:docPartGallery w:val="Page Numbers (Bottom of Page)"/>
        <w:docPartUnique/>
      </w:docPartObj>
    </w:sdtPr>
    <w:sdtEndPr/>
    <w:sdtContent>
      <w:p w:rsidR="00E13C88" w:rsidRDefault="00571746">
        <w:pPr>
          <w:pStyle w:val="ab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AA1ACD">
          <w:rPr>
            <w:noProof/>
          </w:rPr>
          <w:t>2</w:t>
        </w:r>
        <w:r>
          <w:fldChar w:fldCharType="end"/>
        </w:r>
      </w:p>
    </w:sdtContent>
  </w:sdt>
  <w:p w:rsidR="00E13C88" w:rsidRDefault="00571746">
    <w:pPr>
      <w:pStyle w:val="ab"/>
      <w:tabs>
        <w:tab w:val="clear" w:pos="4677"/>
        <w:tab w:val="clear" w:pos="9355"/>
        <w:tab w:val="left" w:pos="5415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1CD2" w:rsidRDefault="00D11CD2">
      <w:pPr>
        <w:spacing w:after="0" w:line="240" w:lineRule="auto"/>
      </w:pPr>
      <w:r>
        <w:separator/>
      </w:r>
    </w:p>
  </w:footnote>
  <w:footnote w:type="continuationSeparator" w:id="0">
    <w:p w:rsidR="00D11CD2" w:rsidRDefault="00D11C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C139D"/>
    <w:multiLevelType w:val="hybridMultilevel"/>
    <w:tmpl w:val="3AFE7116"/>
    <w:lvl w:ilvl="0" w:tplc="778EFC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A8584F"/>
    <w:multiLevelType w:val="multilevel"/>
    <w:tmpl w:val="4E04659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1BC8786F"/>
    <w:multiLevelType w:val="hybridMultilevel"/>
    <w:tmpl w:val="F3B6485C"/>
    <w:lvl w:ilvl="0" w:tplc="778EFC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3E52F5B"/>
    <w:multiLevelType w:val="multilevel"/>
    <w:tmpl w:val="E37228DA"/>
    <w:lvl w:ilvl="0">
      <w:start w:val="1"/>
      <w:numFmt w:val="decimal"/>
      <w:lvlText w:val="%1"/>
      <w:lvlJc w:val="left"/>
      <w:pPr>
        <w:tabs>
          <w:tab w:val="num" w:pos="0"/>
        </w:tabs>
        <w:ind w:left="3478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238" w:firstLine="1800"/>
      </w:pPr>
      <w:rPr>
        <w:b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49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56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63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70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77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85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9238" w:hanging="180"/>
      </w:pPr>
    </w:lvl>
  </w:abstractNum>
  <w:abstractNum w:abstractNumId="4">
    <w:nsid w:val="5EDF5834"/>
    <w:multiLevelType w:val="multilevel"/>
    <w:tmpl w:val="0FC67028"/>
    <w:lvl w:ilvl="0">
      <w:start w:val="1"/>
      <w:numFmt w:val="decimal"/>
      <w:lvlText w:val="%1."/>
      <w:lvlJc w:val="left"/>
      <w:pPr>
        <w:tabs>
          <w:tab w:val="num" w:pos="0"/>
        </w:tabs>
        <w:ind w:left="3195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91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463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535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607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679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751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823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8955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oNotDisplayPageBoundaries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C88"/>
    <w:rsid w:val="000D6A73"/>
    <w:rsid w:val="00137AFE"/>
    <w:rsid w:val="00237B09"/>
    <w:rsid w:val="00395E8C"/>
    <w:rsid w:val="0044445C"/>
    <w:rsid w:val="004F619C"/>
    <w:rsid w:val="00570E6D"/>
    <w:rsid w:val="00571746"/>
    <w:rsid w:val="00592B36"/>
    <w:rsid w:val="00693476"/>
    <w:rsid w:val="006D2E85"/>
    <w:rsid w:val="009C7DCD"/>
    <w:rsid w:val="00A11856"/>
    <w:rsid w:val="00A166B3"/>
    <w:rsid w:val="00A4562D"/>
    <w:rsid w:val="00AA1ACD"/>
    <w:rsid w:val="00AD4AFA"/>
    <w:rsid w:val="00B178D4"/>
    <w:rsid w:val="00C24593"/>
    <w:rsid w:val="00C703F0"/>
    <w:rsid w:val="00C91355"/>
    <w:rsid w:val="00D05DC7"/>
    <w:rsid w:val="00D0662A"/>
    <w:rsid w:val="00D106A1"/>
    <w:rsid w:val="00D11CD2"/>
    <w:rsid w:val="00D621E8"/>
    <w:rsid w:val="00D812FB"/>
    <w:rsid w:val="00E13C88"/>
    <w:rsid w:val="00E3616A"/>
    <w:rsid w:val="00F52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7E6EA6B-E62B-4F40-95DA-97F71D5E6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5447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90A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ижний колонтитул Знак"/>
    <w:basedOn w:val="a0"/>
    <w:uiPriority w:val="99"/>
    <w:qFormat/>
    <w:rsid w:val="0054472D"/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qFormat/>
    <w:rsid w:val="005447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-">
    <w:name w:val="Интернет-ссылка"/>
    <w:basedOn w:val="a0"/>
    <w:uiPriority w:val="99"/>
    <w:unhideWhenUsed/>
    <w:rsid w:val="0054472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qFormat/>
    <w:rsid w:val="00F90A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4">
    <w:name w:val="Ссылка указателя"/>
    <w:qFormat/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Ari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Arial"/>
    </w:rPr>
  </w:style>
  <w:style w:type="paragraph" w:customStyle="1" w:styleId="aa">
    <w:name w:val="Верхний и нижний колонтитулы"/>
    <w:basedOn w:val="a"/>
    <w:qFormat/>
  </w:style>
  <w:style w:type="paragraph" w:styleId="ab">
    <w:name w:val="footer"/>
    <w:basedOn w:val="a"/>
    <w:uiPriority w:val="99"/>
    <w:unhideWhenUsed/>
    <w:rsid w:val="0054472D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 w:cs="Times New Roman"/>
      <w:sz w:val="28"/>
      <w:szCs w:val="28"/>
    </w:rPr>
  </w:style>
  <w:style w:type="paragraph" w:styleId="ac">
    <w:name w:val="TOC Heading"/>
    <w:basedOn w:val="1"/>
    <w:next w:val="a"/>
    <w:uiPriority w:val="39"/>
    <w:unhideWhenUsed/>
    <w:qFormat/>
    <w:rsid w:val="0054472D"/>
    <w:pPr>
      <w:spacing w:line="300" w:lineRule="auto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4472D"/>
    <w:pPr>
      <w:spacing w:after="100" w:line="300" w:lineRule="auto"/>
    </w:pPr>
    <w:rPr>
      <w:rFonts w:ascii="Times New Roman" w:hAnsi="Times New Roman" w:cs="Times New Roman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54472D"/>
    <w:pPr>
      <w:spacing w:after="100" w:line="300" w:lineRule="auto"/>
      <w:ind w:left="280"/>
    </w:pPr>
    <w:rPr>
      <w:rFonts w:ascii="Times New Roman" w:hAnsi="Times New Roman" w:cs="Times New Roman"/>
      <w:sz w:val="28"/>
      <w:szCs w:val="28"/>
    </w:rPr>
  </w:style>
  <w:style w:type="paragraph" w:styleId="ad">
    <w:name w:val="List Paragraph"/>
    <w:basedOn w:val="a"/>
    <w:uiPriority w:val="34"/>
    <w:qFormat/>
    <w:rsid w:val="0054472D"/>
    <w:pPr>
      <w:ind w:left="720"/>
      <w:contextualSpacing/>
    </w:pPr>
  </w:style>
  <w:style w:type="table" w:styleId="ae">
    <w:name w:val="Table Grid"/>
    <w:basedOn w:val="a1"/>
    <w:uiPriority w:val="59"/>
    <w:rsid w:val="0054472D"/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uiPriority w:val="2"/>
    <w:semiHidden/>
    <w:unhideWhenUsed/>
    <w:qFormat/>
    <w:rsid w:val="0054472D"/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">
    <w:name w:val="Hyperlink"/>
    <w:basedOn w:val="a0"/>
    <w:uiPriority w:val="99"/>
    <w:unhideWhenUsed/>
    <w:rsid w:val="00A166B3"/>
    <w:rPr>
      <w:color w:val="0563C1" w:themeColor="hyperlink"/>
      <w:u w:val="single"/>
    </w:rPr>
  </w:style>
  <w:style w:type="paragraph" w:styleId="af0">
    <w:name w:val="header"/>
    <w:basedOn w:val="a"/>
    <w:link w:val="af1"/>
    <w:uiPriority w:val="99"/>
    <w:unhideWhenUsed/>
    <w:rsid w:val="00395E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395E8C"/>
  </w:style>
  <w:style w:type="character" w:styleId="af2">
    <w:name w:val="Placeholder Text"/>
    <w:basedOn w:val="a0"/>
    <w:uiPriority w:val="99"/>
    <w:semiHidden/>
    <w:rsid w:val="00237B09"/>
    <w:rPr>
      <w:color w:val="808080"/>
    </w:rPr>
  </w:style>
  <w:style w:type="table" w:customStyle="1" w:styleId="TableNormal11">
    <w:name w:val="Table Normal11"/>
    <w:uiPriority w:val="2"/>
    <w:semiHidden/>
    <w:unhideWhenUsed/>
    <w:qFormat/>
    <w:rsid w:val="004F619C"/>
    <w:pPr>
      <w:widowControl w:val="0"/>
      <w:suppressAutoHyphens w:val="0"/>
      <w:autoSpaceDE w:val="0"/>
      <w:autoSpaceDN w:val="0"/>
    </w:pPr>
    <w:rPr>
      <w:rFonts w:ascii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0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5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7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9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0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5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39954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5447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1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55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68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48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27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84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98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92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10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4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0320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5567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40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57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49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65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91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71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84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24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26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43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02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03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85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45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50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00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19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96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08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1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99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65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84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61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46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90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55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12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74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33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22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73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3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5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1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5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8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6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8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4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2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5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5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9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3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5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6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6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8CD"/>
    <w:rsid w:val="006758CD"/>
    <w:rsid w:val="007B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758C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58CDEF-3475-4EBE-90CC-3D5A6F822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15</Pages>
  <Words>1363</Words>
  <Characters>7775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9120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Гриценко</dc:creator>
  <dc:description/>
  <cp:lastModifiedBy>Microsoft Office</cp:lastModifiedBy>
  <cp:revision>18</cp:revision>
  <dcterms:created xsi:type="dcterms:W3CDTF">2021-10-19T20:55:00Z</dcterms:created>
  <dcterms:modified xsi:type="dcterms:W3CDTF">2021-10-26T21:47:00Z</dcterms:modified>
  <dc:language>ru-RU</dc:language>
</cp:coreProperties>
</file>