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Yu Gothic" w:cs="Yu Gothic" w:eastAsia="Yu Gothic" w:hAnsi="Yu Gothic"/>
          <w:b/>
          <w:bCs/>
          <w:sz w:val="44"/>
          <w:szCs w:val="44"/>
        </w:rPr>
        <w:t xml:space="preserve">LinkedIn 自動営業 SaaS 構築設計書</w:t>
      </w:r>
    </w:p>
    <w:p>
      <w:pPr>
        <w:spacing w:after="100"/>
        <w:jc w:val="center"/>
      </w:pPr>
      <w:r>
        <w:rPr>
          <w:rFonts w:ascii="Yu Gothic" w:cs="Yu Gothic" w:eastAsia="Yu Gothic" w:hAnsi="Yu Gothic"/>
          <w:color w:val="555555"/>
          <w:sz w:val="26"/>
          <w:szCs w:val="26"/>
        </w:rPr>
        <w:t xml:space="preserve">OpenOutreach をベースに、Unipile で送信レイヤーを差し替える戦略</w:t>
      </w:r>
    </w:p>
    <w:p>
      <w:pPr>
        <w:spacing w:after="600"/>
        <w:jc w:val="center"/>
      </w:pPr>
      <w:r>
        <w:rPr>
          <w:rFonts w:ascii="Yu Gothic" w:cs="Yu Gothic" w:eastAsia="Yu Gothic" w:hAnsi="Yu Gothic"/>
          <w:color w:val="888888"/>
          <w:sz w:val="20"/>
          <w:szCs w:val="20"/>
        </w:rPr>
        <w:t xml:space="preserve">作成日: 2026年5月9日</w:t>
      </w:r>
    </w:p>
    <w:p>
      <w:pPr>
        <w:pStyle w:val="Heading1"/>
        <w:spacing w:after="180" w:before="360"/>
      </w:pPr>
      <w:r>
        <w:rPr>
          <w:rFonts w:ascii="Yu Gothic" w:cs="Yu Gothic" w:eastAsia="Yu Gothic" w:hAnsi="Yu Gothic"/>
          <w:b/>
          <w:bCs/>
          <w:sz w:val="32"/>
          <w:szCs w:val="32"/>
        </w:rPr>
        <w:t xml:space="preserve">1. 本ドキュメントの目的</w:t>
      </w:r>
    </w:p>
    <w:p>
      <w:pPr>
        <w:spacing w:after="140" w:line="320"/>
      </w:pPr>
      <w:r>
        <w:rPr>
          <w:rFonts w:ascii="Yu Gothic" w:cs="Yu Gothic" w:eastAsia="Yu Gothic" w:hAnsi="Yu Gothic"/>
          <w:sz w:val="22"/>
          <w:szCs w:val="22"/>
        </w:rPr>
        <w:t xml:space="preserve">LinkedIn を活用した自動営業 MA(Marketing Automation) SaaS を、最短ルートで構築するための設計書である。リサーチの結果、ゼロから実装するよりも、既存の OSS である OpenOutreach の設計思想を取り込みつつ、リスクの高い LinkedIn 操作部分は商用 API である Unipile に外出しする構成が最適と判断した。</w:t>
      </w:r>
    </w:p>
    <w:p>
      <w:pPr>
        <w:spacing w:after="140" w:line="320"/>
      </w:pPr>
      <w:r>
        <w:rPr>
          <w:rFonts w:ascii="Yu Gothic" w:cs="Yu Gothic" w:eastAsia="Yu Gothic" w:hAnsi="Yu Gothic"/>
          <w:sz w:val="22"/>
          <w:szCs w:val="22"/>
        </w:rPr>
        <w:t xml:space="preserve">ただし OpenOutreach は GPLv3 ライセンスで公開されており、これを派生物として配布する場合は派生コード全体に GPL が伝播する。クローズドソースの SaaS として商用展開する場合は、コードを直接コピーせず「設計を参考にゼロから書き直す」ことを前提とする必要がある。本書ではこの前提を厳守した上で、アーキテクチャ・実装計画・法的リスクの全体像をまとめる。</w:t>
      </w:r>
    </w:p>
    <w:p>
      <w:pPr>
        <w:pStyle w:val="Heading1"/>
        <w:spacing w:after="180" w:before="360"/>
      </w:pPr>
      <w:r>
        <w:rPr>
          <w:rFonts w:ascii="Yu Gothic" w:cs="Yu Gothic" w:eastAsia="Yu Gothic" w:hAnsi="Yu Gothic"/>
          <w:b/>
          <w:bCs/>
          <w:sz w:val="32"/>
          <w:szCs w:val="32"/>
        </w:rPr>
        <w:t xml:space="preserve">2. 戦略サマリー</w:t>
      </w:r>
    </w:p>
    <w:p>
      <w:pPr>
        <w:pStyle w:val="Heading2"/>
        <w:spacing w:after="140" w:before="280"/>
      </w:pPr>
      <w:r>
        <w:rPr>
          <w:rFonts w:ascii="Yu Gothic" w:cs="Yu Gothic" w:eastAsia="Yu Gothic" w:hAnsi="Yu Gothic"/>
          <w:b/>
          <w:bCs/>
          <w:sz w:val="26"/>
          <w:szCs w:val="26"/>
        </w:rPr>
        <w:t xml:space="preserve">2.1 採用する基本戦略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4"/>
              <w:left w:val="single" w:color="BFBFBF" w:sz="4"/>
              <w:bottom w:val="single" w:color="BFBFBF" w:sz="4"/>
              <w:right w:val="single" w:color="BFBFBF" w:sz="4"/>
            </w:tcBorders>
            <w:shd w:fill="E8F0FE" w:val="clear"/>
            <w:tcMar>
              <w:top w:type="dxa" w:w="160"/>
              <w:left w:type="dxa" w:w="200"/>
              <w:bottom w:type="dxa" w:w="160"/>
              <w:right w:type="dxa" w:w="200"/>
            </w:tcMar>
          </w:tcPr>
          <w:p>
            <w:pPr>
              <w:spacing w:after="100"/>
            </w:pPr>
            <w:r>
              <w:rPr>
                <w:rFonts w:ascii="Yu Gothic" w:cs="Yu Gothic" w:eastAsia="Yu Gothic" w:hAnsi="Yu Gothic"/>
                <w:b/>
                <w:bCs/>
                <w:sz w:val="22"/>
                <w:szCs w:val="22"/>
              </w:rPr>
              <w:t xml:space="preserve">コア戦略</w:t>
            </w:r>
          </w:p>
          <w:p>
            <w:pPr>
              <w:spacing w:after="80" w:line="300"/>
            </w:pPr>
            <w:r>
              <w:rPr>
                <w:rFonts w:ascii="Yu Gothic" w:cs="Yu Gothic" w:eastAsia="Yu Gothic" w:hAnsi="Yu Gothic"/>
                <w:sz w:val="21"/>
                <w:szCs w:val="21"/>
              </w:rPr>
              <w:t xml:space="preserve">1. OpenOutreach のアーキテクチャ(状態機械、ベイジアン能動学習、リード資格判定の流れ)を参考に、独自実装でゼロから組み直す</w:t>
            </w:r>
          </w:p>
          <w:p>
            <w:pPr>
              <w:spacing w:after="80" w:line="300"/>
            </w:pPr>
            <w:r>
              <w:rPr>
                <w:rFonts w:ascii="Yu Gothic" w:cs="Yu Gothic" w:eastAsia="Yu Gothic" w:hAnsi="Yu Gothic"/>
                <w:sz w:val="21"/>
                <w:szCs w:val="21"/>
              </w:rPr>
              <w:t xml:space="preserve">2. LinkedIn の実際の操作(スクレイピング、コネクト送信、メッセージ送信)は Unipile API に委譲し、自前でブラウザ自動化を抱えない</w:t>
            </w:r>
          </w:p>
          <w:p>
            <w:pPr>
              <w:spacing w:after="80" w:line="300"/>
            </w:pPr>
            <w:r>
              <w:rPr>
                <w:rFonts w:ascii="Yu Gothic" w:cs="Yu Gothic" w:eastAsia="Yu Gothic" w:hAnsi="Yu Gothic"/>
                <w:sz w:val="21"/>
                <w:szCs w:val="21"/>
              </w:rPr>
              <w:t xml:space="preserve">3. AI 部分(リード分析、メッセージ生成、会話エンジン)は LangGraph または Claude Agent SDK で構築し、ここを最大の差別化ポイントとする</w:t>
            </w:r>
          </w:p>
          <w:p>
            <w:pPr>
              <w:spacing w:after="80" w:line="300"/>
            </w:pPr>
            <w:r>
              <w:rPr>
                <w:rFonts w:ascii="Yu Gothic" w:cs="Yu Gothic" w:eastAsia="Yu Gothic" w:hAnsi="Yu Gothic"/>
                <w:sz w:val="21"/>
                <w:szCs w:val="21"/>
              </w:rPr>
              <w:t xml:space="preserve">4. マルチアカウント運用とウォームアップ機能を最初から組み込み、エンタープライズ顧客に対応できる構成にする</w:t>
            </w:r>
          </w:p>
        </w:tc>
      </w:tr>
    </w:tbl>
    <w:p>
      <w:pPr>
        <w:spacing w:after="80"/>
      </w:pPr>
      <w:r>
        <w:t xml:space="preserve"/>
      </w:r>
    </w:p>
    <w:p>
      <w:pPr>
        <w:pStyle w:val="Heading2"/>
        <w:spacing w:after="140" w:before="280"/>
      </w:pPr>
      <w:r>
        <w:rPr>
          <w:rFonts w:ascii="Yu Gothic" w:cs="Yu Gothic" w:eastAsia="Yu Gothic" w:hAnsi="Yu Gothic"/>
          <w:b/>
          <w:bCs/>
          <w:sz w:val="26"/>
          <w:szCs w:val="26"/>
        </w:rPr>
        <w:t xml:space="preserve">2.2 なぜこの構成が最適か</w:t>
      </w:r>
    </w:p>
    <w:p>
      <w:pPr>
        <w:spacing w:after="140" w:line="320"/>
      </w:pPr>
      <w:r>
        <w:rPr>
          <w:rFonts w:ascii="Yu Gothic" w:cs="Yu Gothic" w:eastAsia="Yu Gothic" w:hAnsi="Yu Gothic"/>
          <w:sz w:val="22"/>
          <w:szCs w:val="22"/>
        </w:rPr>
        <w:t xml:space="preserve">選定の決め手は、保守負担の軽さ、法的リスクの低さ、差別化の余地の3点である。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W w:type="dxa" w:w="24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rFonts w:ascii="Yu Gothic" w:cs="Yu Gothic" w:eastAsia="Yu Gothic" w:hAnsi="Yu Gothic"/>
                <w:b/>
                <w:bCs/>
                <w:color w:val="FFFFFF"/>
                <w:sz w:val="20"/>
                <w:szCs w:val="20"/>
              </w:rPr>
              <w:t xml:space="preserve">観点</w:t>
            </w:r>
          </w:p>
        </w:tc>
        <w:tc>
          <w:tcPr>
            <w:tcW w:type="dxa" w:w="33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rFonts w:ascii="Yu Gothic" w:cs="Yu Gothic" w:eastAsia="Yu Gothic" w:hAnsi="Yu Gothic"/>
                <w:b/>
                <w:bCs/>
                <w:color w:val="FFFFFF"/>
                <w:sz w:val="20"/>
                <w:szCs w:val="20"/>
              </w:rPr>
              <w:t xml:space="preserve">完全自前実装</w:t>
            </w:r>
          </w:p>
        </w:tc>
        <w:tc>
          <w:tcPr>
            <w:tcW w:type="dxa" w:w="33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rFonts w:ascii="Yu Gothic" w:cs="Yu Gothic" w:eastAsia="Yu Gothic" w:hAnsi="Yu Gothic"/>
                <w:b/>
                <w:bCs/>
                <w:color w:val="FFFFFF"/>
                <w:sz w:val="20"/>
                <w:szCs w:val="20"/>
              </w:rPr>
              <w:t xml:space="preserve">本構成(Unipile + 独自ロジック)</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LinkedIn 仕様変更への追従</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全部自分で対応(週単位で壊れる)</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Unipile が対応</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アカウント BAN リスク</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全責任を背負う</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Unipile に外出しできる</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初期実装期間</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6〜12ヶ月</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2〜3ヶ月で MVP</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差別化要素</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LinkedIn 操作の安定性</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AI personalization の品質</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スケール限界</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自分のインフラ次第</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Unipile の料金次第</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GPL 汚染リスク</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なし</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なし(独自実装のため)</w:t>
            </w:r>
          </w:p>
        </w:tc>
      </w:tr>
    </w:tbl>
    <w:p>
      <w:pPr>
        <w:spacing w:after="80"/>
      </w:pPr>
      <w:r>
        <w:t xml:space="preserve"/>
      </w:r>
    </w:p>
    <w:p>
      <w:pPr>
        <w:pStyle w:val="Heading1"/>
        <w:spacing w:after="180" w:before="360"/>
      </w:pPr>
      <w:r>
        <w:rPr>
          <w:rFonts w:ascii="Yu Gothic" w:cs="Yu Gothic" w:eastAsia="Yu Gothic" w:hAnsi="Yu Gothic"/>
          <w:b/>
          <w:bCs/>
          <w:sz w:val="32"/>
          <w:szCs w:val="32"/>
        </w:rPr>
        <w:t xml:space="preserve">3. システム全体アーキテクチャ</w:t>
      </w:r>
    </w:p>
    <w:p>
      <w:pPr>
        <w:pStyle w:val="Heading2"/>
        <w:spacing w:after="140" w:before="280"/>
      </w:pPr>
      <w:r>
        <w:rPr>
          <w:rFonts w:ascii="Yu Gothic" w:cs="Yu Gothic" w:eastAsia="Yu Gothic" w:hAnsi="Yu Gothic"/>
          <w:b/>
          <w:bCs/>
          <w:sz w:val="26"/>
          <w:szCs w:val="26"/>
        </w:rPr>
        <w:t xml:space="preserve">3.1 レイヤー構成</w:t>
      </w:r>
    </w:p>
    <w:p>
      <w:pPr>
        <w:spacing w:after="140" w:line="320"/>
      </w:pPr>
      <w:r>
        <w:rPr>
          <w:rFonts w:ascii="Yu Gothic" w:cs="Yu Gothic" w:eastAsia="Yu Gothic" w:hAnsi="Yu Gothic"/>
          <w:sz w:val="22"/>
          <w:szCs w:val="22"/>
        </w:rPr>
        <w:t xml:space="preserve">システムは6つのレイヤーで構成する。下層ほど安定しており、上層ほど差別化要素が集中する。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W w:type="dxa" w:w="24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rFonts w:ascii="Yu Gothic" w:cs="Yu Gothic" w:eastAsia="Yu Gothic" w:hAnsi="Yu Gothic"/>
                <w:b/>
                <w:bCs/>
                <w:color w:val="FFFFFF"/>
                <w:sz w:val="20"/>
                <w:szCs w:val="20"/>
              </w:rPr>
              <w:t xml:space="preserve">レイヤー</w:t>
            </w:r>
          </w:p>
        </w:tc>
        <w:tc>
          <w:tcPr>
            <w:tcW w:type="dxa" w:w="33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rFonts w:ascii="Yu Gothic" w:cs="Yu Gothic" w:eastAsia="Yu Gothic" w:hAnsi="Yu Gothic"/>
                <w:b/>
                <w:bCs/>
                <w:color w:val="FFFFFF"/>
                <w:sz w:val="20"/>
                <w:szCs w:val="20"/>
              </w:rPr>
              <w:t xml:space="preserve">責務</w:t>
            </w:r>
          </w:p>
        </w:tc>
        <w:tc>
          <w:tcPr>
            <w:tcW w:type="dxa" w:w="33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rFonts w:ascii="Yu Gothic" w:cs="Yu Gothic" w:eastAsia="Yu Gothic" w:hAnsi="Yu Gothic"/>
                <w:b/>
                <w:bCs/>
                <w:color w:val="FFFFFF"/>
                <w:sz w:val="20"/>
                <w:szCs w:val="20"/>
              </w:rPr>
              <w:t xml:space="preserve">技術選定</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プレゼンテーション層</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顧客向け管理画面、キャンペーン設定 UI</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Next.js 15 + Tailwind + shadcn/ui</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API/オーケストレーション層</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REST/GraphQL エンドポイント、認証、課金</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Hono または Fastify (Node.js)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ジョブキュー層</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非同期タスクの分散実行、レート制御</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BullMQ + Redis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AI エージェント層</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リード資格判定、メッセージ生成、会話継続</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LangGraph(Python) または Claude Agent SDK</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LinkedIn 操作層</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プロフィール取得、コネクト、メッセージ送信</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Unipile API(リバプロのため自前不要)</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データ層</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リード状態、会話履歴、埋め込みベクトル</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Postgres + pgvector + S3</w:t>
            </w:r>
          </w:p>
        </w:tc>
      </w:tr>
    </w:tbl>
    <w:p>
      <w:pPr>
        <w:spacing w:after="80"/>
      </w:pPr>
      <w:r>
        <w:t xml:space="preserve"/>
      </w:r>
    </w:p>
    <w:p>
      <w:pPr>
        <w:pStyle w:val="Heading2"/>
        <w:spacing w:after="140" w:before="280"/>
      </w:pPr>
      <w:r>
        <w:rPr>
          <w:rFonts w:ascii="Yu Gothic" w:cs="Yu Gothic" w:eastAsia="Yu Gothic" w:hAnsi="Yu Gothic"/>
          <w:b/>
          <w:bCs/>
          <w:sz w:val="26"/>
          <w:szCs w:val="26"/>
        </w:rPr>
        <w:t xml:space="preserve">3.2 データフロー(典型シナリオ)</w:t>
      </w:r>
    </w:p>
    <w:p>
      <w:pPr>
        <w:spacing w:after="140" w:line="320"/>
      </w:pPr>
      <w:r>
        <w:rPr>
          <w:rFonts w:ascii="Yu Gothic" w:cs="Yu Gothic" w:eastAsia="Yu Gothic" w:hAnsi="Yu Gothic"/>
          <w:sz w:val="22"/>
          <w:szCs w:val="22"/>
        </w:rPr>
        <w:t xml:space="preserve">ユーザーが「Series B SaaS の VPoE をターゲットに、当社の AI 分析ツールを売りたい」というキャンペーンを作成した場合の処理の流れを示す。</w:t>
      </w:r>
    </w:p>
    <w:p>
      <w:pPr>
        <w:pStyle w:val="ListParagraph"/>
        <w:numPr>
          <w:ilvl w:val="0"/>
          <w:numId w:val="2"/>
        </w:numPr>
        <w:spacing w:after="80" w:line="300"/>
      </w:pPr>
      <w:r>
        <w:rPr>
          <w:rFonts w:ascii="Yu Gothic" w:cs="Yu Gothic" w:eastAsia="Yu Gothic" w:hAnsi="Yu Gothic"/>
          <w:sz w:val="22"/>
          <w:szCs w:val="22"/>
        </w:rPr>
        <w:t xml:space="preserve">ユーザーが管理画面で製品説明とターゲット ICP を入力し、キャンペーンを作成する</w:t>
      </w:r>
    </w:p>
    <w:p>
      <w:pPr>
        <w:pStyle w:val="ListParagraph"/>
        <w:numPr>
          <w:ilvl w:val="0"/>
          <w:numId w:val="2"/>
        </w:numPr>
        <w:spacing w:after="80" w:line="300"/>
      </w:pPr>
      <w:r>
        <w:rPr>
          <w:rFonts w:ascii="Yu Gothic" w:cs="Yu Gothic" w:eastAsia="Yu Gothic" w:hAnsi="Yu Gothic"/>
          <w:sz w:val="22"/>
          <w:szCs w:val="22"/>
        </w:rPr>
        <w:t xml:space="preserve">AI エージェント層が ICP から LinkedIn 検索クエリを複数生成する</w:t>
      </w:r>
    </w:p>
    <w:p>
      <w:pPr>
        <w:pStyle w:val="ListParagraph"/>
        <w:numPr>
          <w:ilvl w:val="0"/>
          <w:numId w:val="2"/>
        </w:numPr>
        <w:spacing w:after="80" w:line="300"/>
      </w:pPr>
      <w:r>
        <w:rPr>
          <w:rFonts w:ascii="Yu Gothic" w:cs="Yu Gothic" w:eastAsia="Yu Gothic" w:hAnsi="Yu Gothic"/>
          <w:sz w:val="22"/>
          <w:szCs w:val="22"/>
        </w:rPr>
        <w:t xml:space="preserve">ジョブキューが Unipile API 経由で検索を実行し、候補プロフィール一覧を取得する</w:t>
      </w:r>
    </w:p>
    <w:p>
      <w:pPr>
        <w:pStyle w:val="ListParagraph"/>
        <w:numPr>
          <w:ilvl w:val="0"/>
          <w:numId w:val="2"/>
        </w:numPr>
        <w:spacing w:after="80" w:line="300"/>
      </w:pPr>
      <w:r>
        <w:rPr>
          <w:rFonts w:ascii="Yu Gothic" w:cs="Yu Gothic" w:eastAsia="Yu Gothic" w:hAnsi="Yu Gothic"/>
          <w:sz w:val="22"/>
          <w:szCs w:val="22"/>
        </w:rPr>
        <w:t xml:space="preserve">各プロフィールを Postgres に保存し、状態を「DISCOVERED」とする</w:t>
      </w:r>
    </w:p>
    <w:p>
      <w:pPr>
        <w:pStyle w:val="ListParagraph"/>
        <w:numPr>
          <w:ilvl w:val="0"/>
          <w:numId w:val="2"/>
        </w:numPr>
        <w:spacing w:after="80" w:line="300"/>
      </w:pPr>
      <w:r>
        <w:rPr>
          <w:rFonts w:ascii="Yu Gothic" w:cs="Yu Gothic" w:eastAsia="Yu Gothic" w:hAnsi="Yu Gothic"/>
          <w:sz w:val="22"/>
          <w:szCs w:val="22"/>
        </w:rPr>
        <w:t xml:space="preserve">Unipile API でプロフィール詳細をエンリッチし、状態を「ENRICHED」に遷移</w:t>
      </w:r>
    </w:p>
    <w:p>
      <w:pPr>
        <w:pStyle w:val="ListParagraph"/>
        <w:numPr>
          <w:ilvl w:val="0"/>
          <w:numId w:val="2"/>
        </w:numPr>
        <w:spacing w:after="80" w:line="300"/>
      </w:pPr>
      <w:r>
        <w:rPr>
          <w:rFonts w:ascii="Yu Gothic" w:cs="Yu Gothic" w:eastAsia="Yu Gothic" w:hAnsi="Yu Gothic"/>
          <w:sz w:val="22"/>
          <w:szCs w:val="22"/>
        </w:rPr>
        <w:t xml:space="preserve">AI エージェントが資格判定を実行し、合格は「QUALIFIED」、不合格は「DISQUALIFIED」</w:t>
      </w:r>
    </w:p>
    <w:p>
      <w:pPr>
        <w:pStyle w:val="ListParagraph"/>
        <w:numPr>
          <w:ilvl w:val="0"/>
          <w:numId w:val="2"/>
        </w:numPr>
        <w:spacing w:after="80" w:line="300"/>
      </w:pPr>
      <w:r>
        <w:rPr>
          <w:rFonts w:ascii="Yu Gothic" w:cs="Yu Gothic" w:eastAsia="Yu Gothic" w:hAnsi="Yu Gothic"/>
          <w:sz w:val="22"/>
          <w:szCs w:val="22"/>
        </w:rPr>
        <w:t xml:space="preserve">レートリミッタが許す範囲で、QUALIFIED の中から優先度順にコネクト申請を Unipile 経由で送信し、状態を「PENDING」に</w:t>
      </w:r>
    </w:p>
    <w:p>
      <w:pPr>
        <w:pStyle w:val="ListParagraph"/>
        <w:numPr>
          <w:ilvl w:val="0"/>
          <w:numId w:val="2"/>
        </w:numPr>
        <w:spacing w:after="80" w:line="300"/>
      </w:pPr>
      <w:r>
        <w:rPr>
          <w:rFonts w:ascii="Yu Gothic" w:cs="Yu Gothic" w:eastAsia="Yu Gothic" w:hAnsi="Yu Gothic"/>
          <w:sz w:val="22"/>
          <w:szCs w:val="22"/>
        </w:rPr>
        <w:t xml:space="preserve">定期的に Unipile からコネクション状態を取得し、承認されたら「CONNECTED」に遷移</w:t>
      </w:r>
    </w:p>
    <w:p>
      <w:pPr>
        <w:pStyle w:val="ListParagraph"/>
        <w:numPr>
          <w:ilvl w:val="0"/>
          <w:numId w:val="2"/>
        </w:numPr>
        <w:spacing w:after="80" w:line="300"/>
      </w:pPr>
      <w:r>
        <w:rPr>
          <w:rFonts w:ascii="Yu Gothic" w:cs="Yu Gothic" w:eastAsia="Yu Gothic" w:hAnsi="Yu Gothic"/>
          <w:sz w:val="22"/>
          <w:szCs w:val="22"/>
        </w:rPr>
        <w:t xml:space="preserve">CONNECTED に対して AI が初回メッセージを生成・送信、状態を「MESSAGED」に</w:t>
      </w:r>
    </w:p>
    <w:p>
      <w:pPr>
        <w:pStyle w:val="ListParagraph"/>
        <w:numPr>
          <w:ilvl w:val="0"/>
          <w:numId w:val="2"/>
        </w:numPr>
        <w:spacing w:after="80" w:line="300"/>
      </w:pPr>
      <w:r>
        <w:rPr>
          <w:rFonts w:ascii="Yu Gothic" w:cs="Yu Gothic" w:eastAsia="Yu Gothic" w:hAnsi="Yu Gothic"/>
          <w:sz w:val="22"/>
          <w:szCs w:val="22"/>
        </w:rPr>
        <w:t xml:space="preserve">返信が届いたら AI 会話エージェントが文脈を保持しながらマルチターン応答を行う</w:t>
      </w:r>
    </w:p>
    <w:p>
      <w:pPr>
        <w:pStyle w:val="ListParagraph"/>
        <w:numPr>
          <w:ilvl w:val="0"/>
          <w:numId w:val="2"/>
        </w:numPr>
        <w:spacing w:after="80" w:line="300"/>
      </w:pPr>
      <w:r>
        <w:rPr>
          <w:rFonts w:ascii="Yu Gothic" w:cs="Yu Gothic" w:eastAsia="Yu Gothic" w:hAnsi="Yu Gothic"/>
          <w:sz w:val="22"/>
          <w:szCs w:val="22"/>
        </w:rPr>
        <w:t xml:space="preserve">商談化したら CRM(HubSpot/Salesforce)に同期し、状態を「COMPLETED」に</w:t>
      </w:r>
    </w:p>
    <w:p>
      <w:r>
        <w:br w:type="page"/>
      </w:r>
    </w:p>
    <w:p>
      <w:pPr>
        <w:pStyle w:val="Heading1"/>
        <w:spacing w:after="180" w:before="360"/>
      </w:pPr>
      <w:r>
        <w:rPr>
          <w:rFonts w:ascii="Yu Gothic" w:cs="Yu Gothic" w:eastAsia="Yu Gothic" w:hAnsi="Yu Gothic"/>
          <w:b/>
          <w:bCs/>
          <w:sz w:val="32"/>
          <w:szCs w:val="32"/>
        </w:rPr>
        <w:t xml:space="preserve">4. ライセンス上の重要な注意事項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4"/>
              <w:left w:val="single" w:color="BFBFBF" w:sz="4"/>
              <w:bottom w:val="single" w:color="BFBFBF" w:sz="4"/>
              <w:right w:val="single" w:color="BFBFBF" w:sz="4"/>
            </w:tcBorders>
            <w:shd w:fill="FCE4E4" w:val="clear"/>
            <w:tcMar>
              <w:top w:type="dxa" w:w="160"/>
              <w:left w:type="dxa" w:w="200"/>
              <w:bottom w:type="dxa" w:w="160"/>
              <w:right w:type="dxa" w:w="200"/>
            </w:tcMar>
          </w:tcPr>
          <w:p>
            <w:pPr>
              <w:spacing w:after="100"/>
            </w:pPr>
            <w:r>
              <w:rPr>
                <w:rFonts w:ascii="Yu Gothic" w:cs="Yu Gothic" w:eastAsia="Yu Gothic" w:hAnsi="Yu Gothic"/>
                <w:b/>
                <w:bCs/>
                <w:sz w:val="22"/>
                <w:szCs w:val="22"/>
              </w:rPr>
              <w:t xml:space="preserve">⚠️ GPLv3 汚染を絶対に避けるための原則</w:t>
            </w:r>
          </w:p>
          <w:p>
            <w:pPr>
              <w:spacing w:after="80" w:line="300"/>
            </w:pPr>
            <w:r>
              <w:rPr>
                <w:rFonts w:ascii="Yu Gothic" w:cs="Yu Gothic" w:eastAsia="Yu Gothic" w:hAnsi="Yu Gothic"/>
                <w:sz w:val="21"/>
                <w:szCs w:val="21"/>
              </w:rPr>
              <w:t xml:space="preserve">OpenOutreach のソースコードを直接コピー、改変、流用してはならない</w:t>
            </w:r>
          </w:p>
          <w:p>
            <w:pPr>
              <w:spacing w:after="80" w:line="300"/>
            </w:pPr>
            <w:r>
              <w:rPr>
                <w:rFonts w:ascii="Yu Gothic" w:cs="Yu Gothic" w:eastAsia="Yu Gothic" w:hAnsi="Yu Gothic"/>
                <w:sz w:val="21"/>
                <w:szCs w:val="21"/>
              </w:rPr>
              <w:t xml:space="preserve">OpenOutreach の Docker イメージや Python パッケージを SaaS に組み込んではならない</w:t>
            </w:r>
          </w:p>
          <w:p>
            <w:pPr>
              <w:spacing w:after="80" w:line="300"/>
            </w:pPr>
            <w:r>
              <w:rPr>
                <w:rFonts w:ascii="Yu Gothic" w:cs="Yu Gothic" w:eastAsia="Yu Gothic" w:hAnsi="Yu Gothic"/>
                <w:sz w:val="21"/>
                <w:szCs w:val="21"/>
              </w:rPr>
              <w:t xml:space="preserve">アーキテクチャ図、状態機械の遷移、ベイジアン能動学習の使い方など「アイデア」のレベルでの参考にとどめる</w:t>
            </w:r>
          </w:p>
          <w:p>
            <w:pPr>
              <w:spacing w:after="80" w:line="300"/>
            </w:pPr>
            <w:r>
              <w:rPr>
                <w:rFonts w:ascii="Yu Gothic" w:cs="Yu Gothic" w:eastAsia="Yu Gothic" w:hAnsi="Yu Gothic"/>
                <w:sz w:val="21"/>
                <w:szCs w:val="21"/>
              </w:rPr>
              <w:t xml:space="preserve">実装は独自に書き起こし、変数名・関数名・ファイル構造もすべて独自にする</w:t>
            </w:r>
          </w:p>
          <w:p>
            <w:pPr>
              <w:spacing w:after="80" w:line="300"/>
            </w:pPr>
            <w:r>
              <w:rPr>
                <w:rFonts w:ascii="Yu Gothic" w:cs="Yu Gothic" w:eastAsia="Yu Gothic" w:hAnsi="Yu Gothic"/>
                <w:sz w:val="21"/>
                <w:szCs w:val="21"/>
              </w:rPr>
              <w:t xml:space="preserve">実装担当者には事前に GPL に触れさせない(クリーンルーム実装が望ましい)</w:t>
            </w:r>
          </w:p>
        </w:tc>
      </w:tr>
    </w:tbl>
    <w:p>
      <w:pPr>
        <w:spacing w:after="80"/>
      </w:pPr>
      <w:r>
        <w:t xml:space="preserve"/>
      </w:r>
    </w:p>
    <w:p>
      <w:pPr>
        <w:pStyle w:val="Heading2"/>
        <w:spacing w:after="140" w:before="280"/>
      </w:pPr>
      <w:r>
        <w:rPr>
          <w:rFonts w:ascii="Yu Gothic" w:cs="Yu Gothic" w:eastAsia="Yu Gothic" w:hAnsi="Yu Gothic"/>
          <w:b/>
          <w:bCs/>
          <w:sz w:val="26"/>
          <w:szCs w:val="26"/>
        </w:rPr>
        <w:t xml:space="preserve">4.1 GPLv3 と AGPL の違い</w:t>
      </w:r>
    </w:p>
    <w:p>
      <w:pPr>
        <w:spacing w:after="140" w:line="320"/>
      </w:pPr>
      <w:r>
        <w:rPr>
          <w:rFonts w:ascii="Yu Gothic" w:cs="Yu Gothic" w:eastAsia="Yu Gothic" w:hAnsi="Yu Gothic"/>
          <w:sz w:val="22"/>
          <w:szCs w:val="22"/>
        </w:rPr>
        <w:t xml:space="preserve">OpenOutreach は GPLv3 で公開されている。これは「派生物を配布(distribute)するときにソースコード公開義務が生じる」ライセンスである。SaaS のように自社サーバーでホストして提供するだけなら、配布行為が発生しないため、形式上は GPL のソース公開義務は発動しない(これがいわゆる「ASP loophole」)。</w:t>
      </w:r>
    </w:p>
    <w:p>
      <w:pPr>
        <w:spacing w:after="140" w:line="320"/>
      </w:pPr>
      <w:r>
        <w:rPr>
          <w:rFonts w:ascii="Yu Gothic" w:cs="Yu Gothic" w:eastAsia="Yu Gothic" w:hAnsi="Yu Gothic"/>
          <w:sz w:val="22"/>
          <w:szCs w:val="22"/>
        </w:rPr>
        <w:t xml:space="preserve">ただし、もし将来的にオンプレミス版を提供したり、Docker イメージを顧客に配布したりする場合は、その瞬間から GPL の伝播が発動する。安全マージンを取る意味でも、最初から独自実装にすべきである。</w:t>
      </w:r>
    </w:p>
    <w:p>
      <w:pPr>
        <w:spacing w:after="140" w:line="320"/>
      </w:pPr>
      <w:r>
        <w:rPr>
          <w:rFonts w:ascii="Yu Gothic" w:cs="Yu Gothic" w:eastAsia="Yu Gothic" w:hAnsi="Yu Gothic"/>
          <w:sz w:val="22"/>
          <w:szCs w:val="22"/>
        </w:rPr>
        <w:t xml:space="preserve">AGPL であればネットワーク経由の利用にも公開義務が及ぶが、OpenOutreach は AGPL ではないため、SaaS 提供そのものは法的にはセーフ。だが「将来オンプレを売れない」「投資家・買収先からのデューデリで GPL コードの混入を疑われる」というビジネス上のデメリットが大きい。</w:t>
      </w:r>
    </w:p>
    <w:p>
      <w:pPr>
        <w:pStyle w:val="Heading2"/>
        <w:spacing w:after="140" w:before="280"/>
      </w:pPr>
      <w:r>
        <w:rPr>
          <w:rFonts w:ascii="Yu Gothic" w:cs="Yu Gothic" w:eastAsia="Yu Gothic" w:hAnsi="Yu Gothic"/>
          <w:b/>
          <w:bCs/>
          <w:sz w:val="26"/>
          <w:szCs w:val="26"/>
        </w:rPr>
        <w:t xml:space="preserve">4.2 安全な「参考にする」の境界線</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W w:type="dxa" w:w="24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rFonts w:ascii="Yu Gothic" w:cs="Yu Gothic" w:eastAsia="Yu Gothic" w:hAnsi="Yu Gothic"/>
                <w:b/>
                <w:bCs/>
                <w:color w:val="FFFFFF"/>
                <w:sz w:val="20"/>
                <w:szCs w:val="20"/>
              </w:rPr>
              <w:t xml:space="preserve">行為</w:t>
            </w:r>
          </w:p>
        </w:tc>
        <w:tc>
          <w:tcPr>
            <w:tcW w:type="dxa" w:w="33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rFonts w:ascii="Yu Gothic" w:cs="Yu Gothic" w:eastAsia="Yu Gothic" w:hAnsi="Yu Gothic"/>
                <w:b/>
                <w:bCs/>
                <w:color w:val="FFFFFF"/>
                <w:sz w:val="20"/>
                <w:szCs w:val="20"/>
              </w:rPr>
              <w:t xml:space="preserve">OK / NG</w:t>
            </w:r>
          </w:p>
        </w:tc>
        <w:tc>
          <w:tcPr>
            <w:tcW w:type="dxa" w:w="33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rFonts w:ascii="Yu Gothic" w:cs="Yu Gothic" w:eastAsia="Yu Gothic" w:hAnsi="Yu Gothic"/>
                <w:b/>
                <w:bCs/>
                <w:color w:val="FFFFFF"/>
                <w:sz w:val="20"/>
                <w:szCs w:val="20"/>
              </w:rPr>
              <w:t xml:space="preserve">理由</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README を読んで機能を理解</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OK</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公開情報の閲覧</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アーキテクチャ図を見て構造を学ぶ</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OK</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アイデアは著作権の対象外</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状態機械の名前(QUALIFIED 等)を採用</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グレー</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用語選択は表現性が低い</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関数のシグネチャをそのままコピー</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NG</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表現の複製にあたる</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コードの一部をコピペ</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NG</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明確な GPL 違反</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コード全体を写経</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NG</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派生物にあたる</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LLM にコードを読ませて要約</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リスク高</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学習データに混入する可能性</w:t>
            </w:r>
          </w:p>
        </w:tc>
      </w:tr>
    </w:tbl>
    <w:p>
      <w:pPr>
        <w:spacing w:after="80"/>
      </w:pPr>
      <w:r>
        <w:t xml:space="preserve"/>
      </w:r>
    </w:p>
    <w:p>
      <w:pPr>
        <w:pStyle w:val="Heading2"/>
        <w:spacing w:after="140" w:before="280"/>
      </w:pPr>
      <w:r>
        <w:rPr>
          <w:rFonts w:ascii="Yu Gothic" w:cs="Yu Gothic" w:eastAsia="Yu Gothic" w:hAnsi="Yu Gothic"/>
          <w:b/>
          <w:bCs/>
          <w:sz w:val="26"/>
          <w:szCs w:val="26"/>
        </w:rPr>
        <w:t xml:space="preserve">4.3 推奨する開発プロセス</w:t>
      </w:r>
    </w:p>
    <w:p>
      <w:pPr>
        <w:pStyle w:val="ListParagraph"/>
        <w:numPr>
          <w:ilvl w:val="0"/>
          <w:numId w:val="2"/>
        </w:numPr>
        <w:spacing w:after="80" w:line="300"/>
      </w:pPr>
      <w:r>
        <w:rPr>
          <w:rFonts w:ascii="Yu Gothic" w:cs="Yu Gothic" w:eastAsia="Yu Gothic" w:hAnsi="Yu Gothic"/>
          <w:sz w:val="22"/>
          <w:szCs w:val="22"/>
        </w:rPr>
        <w:t xml:space="preserve">OpenOutreach の README、ドキュメント(docs/architecture.md 等)を1〜2名の「アーキテクト」が読み込み、機能仕様書を日本語で書き下す</w:t>
      </w:r>
    </w:p>
    <w:p>
      <w:pPr>
        <w:pStyle w:val="ListParagraph"/>
        <w:numPr>
          <w:ilvl w:val="0"/>
          <w:numId w:val="2"/>
        </w:numPr>
        <w:spacing w:after="80" w:line="300"/>
      </w:pPr>
      <w:r>
        <w:rPr>
          <w:rFonts w:ascii="Yu Gothic" w:cs="Yu Gothic" w:eastAsia="Yu Gothic" w:hAnsi="Yu Gothic"/>
          <w:sz w:val="22"/>
          <w:szCs w:val="22"/>
        </w:rPr>
        <w:t xml:space="preserve">実装メンバーには OpenOutreach のリポジトリへのアクセスを禁止し、仕様書だけを渡す(クリーンルーム)</w:t>
      </w:r>
    </w:p>
    <w:p>
      <w:pPr>
        <w:pStyle w:val="ListParagraph"/>
        <w:numPr>
          <w:ilvl w:val="0"/>
          <w:numId w:val="2"/>
        </w:numPr>
        <w:spacing w:after="80" w:line="300"/>
      </w:pPr>
      <w:r>
        <w:rPr>
          <w:rFonts w:ascii="Yu Gothic" w:cs="Yu Gothic" w:eastAsia="Yu Gothic" w:hAnsi="Yu Gothic"/>
          <w:sz w:val="22"/>
          <w:szCs w:val="22"/>
        </w:rPr>
        <w:t xml:space="preserve">コードレビューでは「OpenOutreach に似ている」ではなく「仕様書に従っているか」だけを確認する</w:t>
      </w:r>
    </w:p>
    <w:p>
      <w:pPr>
        <w:pStyle w:val="ListParagraph"/>
        <w:numPr>
          <w:ilvl w:val="0"/>
          <w:numId w:val="2"/>
        </w:numPr>
        <w:spacing w:after="80" w:line="300"/>
      </w:pPr>
      <w:r>
        <w:rPr>
          <w:rFonts w:ascii="Yu Gothic" w:cs="Yu Gothic" w:eastAsia="Yu Gothic" w:hAnsi="Yu Gothic"/>
          <w:sz w:val="22"/>
          <w:szCs w:val="22"/>
        </w:rPr>
        <w:t xml:space="preserve">依存パッケージにも GPL/AGPL/SSPL 系が混入しないかライセンスチェッカーで自動検査する</w:t>
      </w:r>
    </w:p>
    <w:p>
      <w:r>
        <w:br w:type="page"/>
      </w:r>
    </w:p>
    <w:p>
      <w:pPr>
        <w:pStyle w:val="Heading1"/>
        <w:spacing w:after="180" w:before="360"/>
      </w:pPr>
      <w:r>
        <w:rPr>
          <w:rFonts w:ascii="Yu Gothic" w:cs="Yu Gothic" w:eastAsia="Yu Gothic" w:hAnsi="Yu Gothic"/>
          <w:b/>
          <w:bCs/>
          <w:sz w:val="32"/>
          <w:szCs w:val="32"/>
        </w:rPr>
        <w:t xml:space="preserve">5. 各レイヤーの実装方針</w:t>
      </w:r>
    </w:p>
    <w:p>
      <w:pPr>
        <w:pStyle w:val="Heading2"/>
        <w:spacing w:after="140" w:before="280"/>
      </w:pPr>
      <w:r>
        <w:rPr>
          <w:rFonts w:ascii="Yu Gothic" w:cs="Yu Gothic" w:eastAsia="Yu Gothic" w:hAnsi="Yu Gothic"/>
          <w:b/>
          <w:bCs/>
          <w:sz w:val="26"/>
          <w:szCs w:val="26"/>
        </w:rPr>
        <w:t xml:space="preserve">5.1 LinkedIn 操作層(Unipile)</w:t>
      </w:r>
    </w:p>
    <w:p>
      <w:pPr>
        <w:spacing w:after="140" w:line="320"/>
      </w:pPr>
      <w:r>
        <w:rPr>
          <w:rFonts w:ascii="Yu Gothic" w:cs="Yu Gothic" w:eastAsia="Yu Gothic" w:hAnsi="Yu Gothic"/>
          <w:sz w:val="22"/>
          <w:szCs w:val="22"/>
        </w:rPr>
        <w:t xml:space="preserve">Unipile は LinkedIn・WhatsApp・Instagram・Email・Telegram・Calendar を統一 API でラップしたフランス発の B2B サービス。リバースエンジニアリングで動作するが、SOC 2 Type 2 準拠で、48時間で開発開始可能。料金は月49ユーロから、リンク済みアカウントごとに 4.5ユーロが追加される。</w:t>
      </w:r>
    </w:p>
    <w:p>
      <w:pPr>
        <w:pStyle w:val="Heading3"/>
        <w:spacing w:after="100" w:before="220"/>
      </w:pPr>
      <w:r>
        <w:rPr>
          <w:rFonts w:ascii="Yu Gothic" w:cs="Yu Gothic" w:eastAsia="Yu Gothic" w:hAnsi="Yu Gothic"/>
          <w:b/>
          <w:bCs/>
          <w:sz w:val="22"/>
          <w:szCs w:val="22"/>
        </w:rPr>
        <w:t xml:space="preserve">採用する Unipile エンドポイント</w:t>
      </w:r>
    </w:p>
    <w:p>
      <w:pPr>
        <w:pStyle w:val="ListParagraph"/>
        <w:numPr>
          <w:ilvl w:val="0"/>
          <w:numId w:val="3"/>
        </w:numPr>
        <w:spacing w:after="80" w:line="300"/>
      </w:pPr>
      <w:r>
        <w:rPr>
          <w:rFonts w:ascii="Yu Gothic" w:cs="Yu Gothic" w:eastAsia="Yu Gothic" w:hAnsi="Yu Gothic"/>
          <w:sz w:val="22"/>
          <w:szCs w:val="22"/>
        </w:rPr>
        <w:t xml:space="preserve">Account API: ユーザーの LinkedIn アカウントをホストアプリに紐付け</w:t>
      </w:r>
    </w:p>
    <w:p>
      <w:pPr>
        <w:pStyle w:val="ListParagraph"/>
        <w:numPr>
          <w:ilvl w:val="0"/>
          <w:numId w:val="3"/>
        </w:numPr>
        <w:spacing w:after="80" w:line="300"/>
      </w:pPr>
      <w:r>
        <w:rPr>
          <w:rFonts w:ascii="Yu Gothic" w:cs="Yu Gothic" w:eastAsia="Yu Gothic" w:hAnsi="Yu Gothic"/>
          <w:sz w:val="22"/>
          <w:szCs w:val="22"/>
        </w:rPr>
        <w:t xml:space="preserve">Search API: People search、Sales Navigator search の実行</w:t>
      </w:r>
    </w:p>
    <w:p>
      <w:pPr>
        <w:pStyle w:val="ListParagraph"/>
        <w:numPr>
          <w:ilvl w:val="0"/>
          <w:numId w:val="3"/>
        </w:numPr>
        <w:spacing w:after="80" w:line="300"/>
      </w:pPr>
      <w:r>
        <w:rPr>
          <w:rFonts w:ascii="Yu Gothic" w:cs="Yu Gothic" w:eastAsia="Yu Gothic" w:hAnsi="Yu Gothic"/>
          <w:sz w:val="22"/>
          <w:szCs w:val="22"/>
        </w:rPr>
        <w:t xml:space="preserve">Profile API: プロフィール詳細取得</w:t>
      </w:r>
    </w:p>
    <w:p>
      <w:pPr>
        <w:pStyle w:val="ListParagraph"/>
        <w:numPr>
          <w:ilvl w:val="0"/>
          <w:numId w:val="3"/>
        </w:numPr>
        <w:spacing w:after="80" w:line="300"/>
      </w:pPr>
      <w:r>
        <w:rPr>
          <w:rFonts w:ascii="Yu Gothic" w:cs="Yu Gothic" w:eastAsia="Yu Gothic" w:hAnsi="Yu Gothic"/>
          <w:sz w:val="22"/>
          <w:szCs w:val="22"/>
        </w:rPr>
        <w:t xml:space="preserve">Invitation API: コネクト申請の送信、状態確認</w:t>
      </w:r>
    </w:p>
    <w:p>
      <w:pPr>
        <w:pStyle w:val="ListParagraph"/>
        <w:numPr>
          <w:ilvl w:val="0"/>
          <w:numId w:val="3"/>
        </w:numPr>
        <w:spacing w:after="80" w:line="300"/>
      </w:pPr>
      <w:r>
        <w:rPr>
          <w:rFonts w:ascii="Yu Gothic" w:cs="Yu Gothic" w:eastAsia="Yu Gothic" w:hAnsi="Yu Gothic"/>
          <w:sz w:val="22"/>
          <w:szCs w:val="22"/>
        </w:rPr>
        <w:t xml:space="preserve">Messaging API: 1st コネクションへのメッセージ、InMail 送信</w:t>
      </w:r>
    </w:p>
    <w:p>
      <w:pPr>
        <w:pStyle w:val="ListParagraph"/>
        <w:numPr>
          <w:ilvl w:val="0"/>
          <w:numId w:val="3"/>
        </w:numPr>
        <w:spacing w:after="80" w:line="300"/>
      </w:pPr>
      <w:r>
        <w:rPr>
          <w:rFonts w:ascii="Yu Gothic" w:cs="Yu Gothic" w:eastAsia="Yu Gothic" w:hAnsi="Yu Gothic"/>
          <w:sz w:val="22"/>
          <w:szCs w:val="22"/>
        </w:rPr>
        <w:t xml:space="preserve">Webhook: 返信受信時のリアルタイム通知</w:t>
      </w:r>
    </w:p>
    <w:p>
      <w:pPr>
        <w:pStyle w:val="Heading3"/>
        <w:spacing w:after="100" w:before="220"/>
      </w:pPr>
      <w:r>
        <w:rPr>
          <w:rFonts w:ascii="Yu Gothic" w:cs="Yu Gothic" w:eastAsia="Yu Gothic" w:hAnsi="Yu Gothic"/>
          <w:b/>
          <w:bCs/>
          <w:sz w:val="22"/>
          <w:szCs w:val="22"/>
        </w:rPr>
        <w:t xml:space="preserve">代替候補(必要に応じて切替可能に設計)</w:t>
      </w:r>
    </w:p>
    <w:p>
      <w:pPr>
        <w:pStyle w:val="ListParagraph"/>
        <w:numPr>
          <w:ilvl w:val="0"/>
          <w:numId w:val="3"/>
        </w:numPr>
        <w:spacing w:after="80" w:line="300"/>
      </w:pPr>
      <w:r>
        <w:rPr>
          <w:rFonts w:ascii="Yu Gothic" w:cs="Yu Gothic" w:eastAsia="Yu Gothic" w:hAnsi="Yu Gothic"/>
          <w:sz w:val="22"/>
          <w:szCs w:val="22"/>
        </w:rPr>
        <w:t xml:space="preserve">Linked API(月49ドル/アカウント、ポルトガル発、より柔軟だが新興)</w:t>
      </w:r>
    </w:p>
    <w:p>
      <w:pPr>
        <w:pStyle w:val="ListParagraph"/>
        <w:numPr>
          <w:ilvl w:val="0"/>
          <w:numId w:val="3"/>
        </w:numPr>
        <w:spacing w:after="80" w:line="300"/>
      </w:pPr>
      <w:r>
        <w:rPr>
          <w:rFonts w:ascii="Yu Gothic" w:cs="Yu Gothic" w:eastAsia="Yu Gothic" w:hAnsi="Yu Gothic"/>
          <w:sz w:val="22"/>
          <w:szCs w:val="22"/>
        </w:rPr>
        <w:t xml:space="preserve">PhantomBuster(no-code 寄り、API としては使いにくい)</w:t>
      </w:r>
    </w:p>
    <w:p>
      <w:pPr>
        <w:pStyle w:val="ListParagraph"/>
        <w:numPr>
          <w:ilvl w:val="0"/>
          <w:numId w:val="3"/>
        </w:numPr>
        <w:spacing w:after="80" w:line="300"/>
      </w:pPr>
      <w:r>
        <w:rPr>
          <w:rFonts w:ascii="Yu Gothic" w:cs="Yu Gothic" w:eastAsia="Yu Gothic" w:hAnsi="Yu Gothic"/>
          <w:sz w:val="22"/>
          <w:szCs w:val="22"/>
        </w:rPr>
        <w:t xml:space="preserve">自前 Voyager API クライアント(BAN リスクと保守負担を全部抱える、非推奨)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4"/>
              <w:left w:val="single" w:color="BFBFBF" w:sz="4"/>
              <w:bottom w:val="single" w:color="BFBFBF" w:sz="4"/>
              <w:right w:val="single" w:color="BFBFBF" w:sz="4"/>
            </w:tcBorders>
            <w:shd w:fill="E8F5E9" w:val="clear"/>
            <w:tcMar>
              <w:top w:type="dxa" w:w="160"/>
              <w:left w:type="dxa" w:w="200"/>
              <w:bottom w:type="dxa" w:w="160"/>
              <w:right w:type="dxa" w:w="200"/>
            </w:tcMar>
          </w:tcPr>
          <w:p>
            <w:pPr>
              <w:spacing w:after="100"/>
            </w:pPr>
            <w:r>
              <w:rPr>
                <w:rFonts w:ascii="Yu Gothic" w:cs="Yu Gothic" w:eastAsia="Yu Gothic" w:hAnsi="Yu Gothic"/>
                <w:b/>
                <w:bCs/>
                <w:sz w:val="22"/>
                <w:szCs w:val="22"/>
              </w:rPr>
              <w:t xml:space="preserve">💡 設計上の鉄則</w:t>
            </w:r>
          </w:p>
          <w:p>
            <w:pPr>
              <w:spacing w:after="80" w:line="300"/>
            </w:pPr>
            <w:r>
              <w:rPr>
                <w:rFonts w:ascii="Yu Gothic" w:cs="Yu Gothic" w:eastAsia="Yu Gothic" w:hAnsi="Yu Gothic"/>
                <w:sz w:val="21"/>
                <w:szCs w:val="21"/>
              </w:rPr>
              <w:t xml:space="preserve">LinkedIn 操作層は必ずインターフェース(抽象化レイヤー)を挟むこと</w:t>
            </w:r>
          </w:p>
          <w:p>
            <w:pPr>
              <w:spacing w:after="80" w:line="300"/>
            </w:pPr>
            <w:r>
              <w:rPr>
                <w:rFonts w:ascii="Yu Gothic" w:cs="Yu Gothic" w:eastAsia="Yu Gothic" w:hAnsi="Yu Gothic"/>
                <w:sz w:val="21"/>
                <w:szCs w:val="21"/>
              </w:rPr>
              <w:t xml:space="preserve">Unipile が値上げ・サービス停止・規約変更した場合に、Linked API などへ即座に切り替えられる構造にする</w:t>
            </w:r>
          </w:p>
          <w:p>
            <w:pPr>
              <w:spacing w:after="80" w:line="300"/>
            </w:pPr>
            <w:r>
              <w:rPr>
                <w:rFonts w:ascii="Yu Gothic" w:cs="Yu Gothic" w:eastAsia="Yu Gothic" w:hAnsi="Yu Gothic"/>
                <w:sz w:val="21"/>
                <w:szCs w:val="21"/>
              </w:rPr>
              <w:t xml:space="preserve">DI(依存性注入)パターンで LinkedInProvider インターフェースを定義し、UnipileAdapter / LinkedAPIAdapter を実装する</w:t>
            </w:r>
          </w:p>
        </w:tc>
      </w:tr>
    </w:tbl>
    <w:p>
      <w:pPr>
        <w:spacing w:after="80"/>
      </w:pPr>
      <w:r>
        <w:t xml:space="preserve"/>
      </w:r>
    </w:p>
    <w:p>
      <w:pPr>
        <w:pStyle w:val="Heading2"/>
        <w:spacing w:after="140" w:before="280"/>
      </w:pPr>
      <w:r>
        <w:rPr>
          <w:rFonts w:ascii="Yu Gothic" w:cs="Yu Gothic" w:eastAsia="Yu Gothic" w:hAnsi="Yu Gothic"/>
          <w:b/>
          <w:bCs/>
          <w:sz w:val="26"/>
          <w:szCs w:val="26"/>
        </w:rPr>
        <w:t xml:space="preserve">5.2 AI エージェント層</w:t>
      </w:r>
    </w:p>
    <w:p>
      <w:pPr>
        <w:spacing w:after="140" w:line="320"/>
      </w:pPr>
      <w:r>
        <w:rPr>
          <w:rFonts w:ascii="Yu Gothic" w:cs="Yu Gothic" w:eastAsia="Yu Gothic" w:hAnsi="Yu Gothic"/>
          <w:sz w:val="22"/>
          <w:szCs w:val="22"/>
        </w:rPr>
        <w:t xml:space="preserve">ここが本 SaaS の差別化の心臓部である。OpenOutreach は Gaussian Process + BALD という伝統的 ML を採用しているが、2026年現在は LLM ベースのエージェントの方が実装容易・性能高・改善ループが回しやすい。</w:t>
      </w:r>
    </w:p>
    <w:p>
      <w:pPr>
        <w:pStyle w:val="Heading3"/>
        <w:spacing w:after="100" w:before="220"/>
      </w:pPr>
      <w:r>
        <w:rPr>
          <w:rFonts w:ascii="Yu Gothic" w:cs="Yu Gothic" w:eastAsia="Yu Gothic" w:hAnsi="Yu Gothic"/>
          <w:b/>
          <w:bCs/>
          <w:sz w:val="22"/>
          <w:szCs w:val="22"/>
        </w:rPr>
        <w:t xml:space="preserve">3つのサブエージェント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W w:type="dxa" w:w="24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rFonts w:ascii="Yu Gothic" w:cs="Yu Gothic" w:eastAsia="Yu Gothic" w:hAnsi="Yu Gothic"/>
                <w:b/>
                <w:bCs/>
                <w:color w:val="FFFFFF"/>
                <w:sz w:val="20"/>
                <w:szCs w:val="20"/>
              </w:rPr>
              <w:t xml:space="preserve">エージェント名</w:t>
            </w:r>
          </w:p>
        </w:tc>
        <w:tc>
          <w:tcPr>
            <w:tcW w:type="dxa" w:w="33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rFonts w:ascii="Yu Gothic" w:cs="Yu Gothic" w:eastAsia="Yu Gothic" w:hAnsi="Yu Gothic"/>
                <w:b/>
                <w:bCs/>
                <w:color w:val="FFFFFF"/>
                <w:sz w:val="20"/>
                <w:szCs w:val="20"/>
              </w:rPr>
              <w:t xml:space="preserve">役割</w:t>
            </w:r>
          </w:p>
        </w:tc>
        <w:tc>
          <w:tcPr>
            <w:tcW w:type="dxa" w:w="33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rFonts w:ascii="Yu Gothic" w:cs="Yu Gothic" w:eastAsia="Yu Gothic" w:hAnsi="Yu Gothic"/>
                <w:b/>
                <w:bCs/>
                <w:color w:val="FFFFFF"/>
                <w:sz w:val="20"/>
                <w:szCs w:val="20"/>
              </w:rPr>
              <w:t xml:space="preserve">推奨実装</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Qualifier Agent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プロフィール+企業データから ICP 適合度を判定</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Claude Sonnet 4.6 + 構造化出力</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Personalizer Agent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アイスブレイクメッセージを生成</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Claude Opus 4.7 + RAG(自社事例DB)</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Conversation Agent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返信が来た後のマルチターン会話を継続</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LangGraph(状態管理が強い)</w:t>
            </w:r>
          </w:p>
        </w:tc>
      </w:tr>
    </w:tbl>
    <w:p>
      <w:pPr>
        <w:spacing w:after="80"/>
      </w:pPr>
      <w:r>
        <w:t xml:space="preserve"/>
      </w:r>
    </w:p>
    <w:p>
      <w:pPr>
        <w:pStyle w:val="Heading3"/>
        <w:spacing w:after="100" w:before="220"/>
      </w:pPr>
      <w:r>
        <w:rPr>
          <w:rFonts w:ascii="Yu Gothic" w:cs="Yu Gothic" w:eastAsia="Yu Gothic" w:hAnsi="Yu Gothic"/>
          <w:b/>
          <w:bCs/>
          <w:sz w:val="22"/>
          <w:szCs w:val="22"/>
        </w:rPr>
        <w:t xml:space="preserve">RAG ナレッジベース(差別化の核)</w:t>
      </w:r>
    </w:p>
    <w:p>
      <w:pPr>
        <w:spacing w:after="140" w:line="320"/>
      </w:pPr>
      <w:r>
        <w:rPr>
          <w:rFonts w:ascii="Yu Gothic" w:cs="Yu Gothic" w:eastAsia="Yu Gothic" w:hAnsi="Yu Gothic"/>
          <w:sz w:val="22"/>
          <w:szCs w:val="22"/>
        </w:rPr>
        <w:t xml:space="preserve">各 SaaS 顧客が「自社の過去の成功事例」「製品の FAQ」「ターゲット業界の課題リスト」をアップロードできる仕組みを用意する。Personalizer Agent はメッセージ生成時に必ずこの知識を参照することで、汎用テンプレ的な営業メッセージとは一線を画す品質を実現する。</w:t>
      </w:r>
    </w:p>
    <w:p>
      <w:pPr>
        <w:spacing w:after="140" w:line="320"/>
      </w:pPr>
      <w:r>
        <w:rPr>
          <w:rFonts w:ascii="Yu Gothic" w:cs="Yu Gothic" w:eastAsia="Yu Gothic" w:hAnsi="Yu Gothic"/>
          <w:sz w:val="22"/>
          <w:szCs w:val="22"/>
        </w:rPr>
        <w:t xml:space="preserve">ベクトルストアは Postgres の pgvector で十分。OpenAI text-embedding-3-large または Voyage AI の埋め込みモデルを使用。</w:t>
      </w:r>
    </w:p>
    <w:p>
      <w:pPr>
        <w:pStyle w:val="Heading2"/>
        <w:spacing w:after="140" w:before="280"/>
      </w:pPr>
      <w:r>
        <w:rPr>
          <w:rFonts w:ascii="Yu Gothic" w:cs="Yu Gothic" w:eastAsia="Yu Gothic" w:hAnsi="Yu Gothic"/>
          <w:b/>
          <w:bCs/>
          <w:sz w:val="26"/>
          <w:szCs w:val="26"/>
        </w:rPr>
        <w:t xml:space="preserve">5.3 ジョブキュー層とレートリミッタ</w:t>
      </w:r>
    </w:p>
    <w:p>
      <w:pPr>
        <w:spacing w:after="140" w:line="320"/>
      </w:pPr>
      <w:r>
        <w:rPr>
          <w:rFonts w:ascii="Yu Gothic" w:cs="Yu Gothic" w:eastAsia="Yu Gothic" w:hAnsi="Yu Gothic"/>
          <w:sz w:val="22"/>
          <w:szCs w:val="22"/>
        </w:rPr>
        <w:t xml:space="preserve">LinkedIn は1アカウントあたりコネクト週100件、メッセージ週150件程度で警告を出す。これを超えるとアカウント停止リスクが急上昇するため、ジョブキューは厳格なレート制御を持たねばならない。</w:t>
      </w:r>
    </w:p>
    <w:p>
      <w:pPr>
        <w:pStyle w:val="Heading3"/>
        <w:spacing w:after="100" w:before="220"/>
      </w:pPr>
      <w:r>
        <w:rPr>
          <w:rFonts w:ascii="Yu Gothic" w:cs="Yu Gothic" w:eastAsia="Yu Gothic" w:hAnsi="Yu Gothic"/>
          <w:b/>
          <w:bCs/>
          <w:sz w:val="22"/>
          <w:szCs w:val="22"/>
        </w:rPr>
        <w:t xml:space="preserve">レート制御の実装方針</w:t>
      </w:r>
    </w:p>
    <w:p>
      <w:pPr>
        <w:pStyle w:val="ListParagraph"/>
        <w:numPr>
          <w:ilvl w:val="0"/>
          <w:numId w:val="3"/>
        </w:numPr>
        <w:spacing w:after="80" w:line="300"/>
      </w:pPr>
      <w:r>
        <w:rPr>
          <w:rFonts w:ascii="Yu Gothic" w:cs="Yu Gothic" w:eastAsia="Yu Gothic" w:hAnsi="Yu Gothic"/>
          <w:sz w:val="22"/>
          <w:szCs w:val="22"/>
        </w:rPr>
        <w:t xml:space="preserve">BullMQ の rate limiter 機能でキュー単位のスループット制御</w:t>
      </w:r>
    </w:p>
    <w:p>
      <w:pPr>
        <w:pStyle w:val="ListParagraph"/>
        <w:numPr>
          <w:ilvl w:val="0"/>
          <w:numId w:val="3"/>
        </w:numPr>
        <w:spacing w:after="80" w:line="300"/>
      </w:pPr>
      <w:r>
        <w:rPr>
          <w:rFonts w:ascii="Yu Gothic" w:cs="Yu Gothic" w:eastAsia="Yu Gothic" w:hAnsi="Yu Gothic"/>
          <w:sz w:val="22"/>
          <w:szCs w:val="22"/>
        </w:rPr>
        <w:t xml:space="preserve">LinkedIn アカウントごとに独立したキューを持ち、1日30〜50件のコネクト、80〜120件のメッセージを上限とする</w:t>
      </w:r>
    </w:p>
    <w:p>
      <w:pPr>
        <w:pStyle w:val="ListParagraph"/>
        <w:numPr>
          <w:ilvl w:val="0"/>
          <w:numId w:val="3"/>
        </w:numPr>
        <w:spacing w:after="80" w:line="300"/>
      </w:pPr>
      <w:r>
        <w:rPr>
          <w:rFonts w:ascii="Yu Gothic" w:cs="Yu Gothic" w:eastAsia="Yu Gothic" w:hAnsi="Yu Gothic"/>
          <w:sz w:val="22"/>
          <w:szCs w:val="22"/>
        </w:rPr>
        <w:t xml:space="preserve">人間っぽい不規則な遅延(平均5〜15分、ガウシアンノイズ)を挿入</w:t>
      </w:r>
    </w:p>
    <w:p>
      <w:pPr>
        <w:pStyle w:val="ListParagraph"/>
        <w:numPr>
          <w:ilvl w:val="0"/>
          <w:numId w:val="3"/>
        </w:numPr>
        <w:spacing w:after="80" w:line="300"/>
      </w:pPr>
      <w:r>
        <w:rPr>
          <w:rFonts w:ascii="Yu Gothic" w:cs="Yu Gothic" w:eastAsia="Yu Gothic" w:hAnsi="Yu Gothic"/>
          <w:sz w:val="22"/>
          <w:szCs w:val="22"/>
        </w:rPr>
        <w:t xml:space="preserve">曜日と時間帯の重み付け(平日9〜18時に集中、深夜・週末は控える)</w:t>
      </w:r>
    </w:p>
    <w:p>
      <w:pPr>
        <w:pStyle w:val="ListParagraph"/>
        <w:numPr>
          <w:ilvl w:val="0"/>
          <w:numId w:val="3"/>
        </w:numPr>
        <w:spacing w:after="80" w:line="300"/>
      </w:pPr>
      <w:r>
        <w:rPr>
          <w:rFonts w:ascii="Yu Gothic" w:cs="Yu Gothic" w:eastAsia="Yu Gothic" w:hAnsi="Yu Gothic"/>
          <w:sz w:val="22"/>
          <w:szCs w:val="22"/>
        </w:rPr>
        <w:t xml:space="preserve">新規アカウントは最初の14日間「ウォームアップ期間」として上限を1/3に絞る</w:t>
      </w:r>
    </w:p>
    <w:p>
      <w:pPr>
        <w:pStyle w:val="Heading2"/>
        <w:spacing w:after="140" w:before="280"/>
      </w:pPr>
      <w:r>
        <w:rPr>
          <w:rFonts w:ascii="Yu Gothic" w:cs="Yu Gothic" w:eastAsia="Yu Gothic" w:hAnsi="Yu Gothic"/>
          <w:b/>
          <w:bCs/>
          <w:sz w:val="26"/>
          <w:szCs w:val="26"/>
        </w:rPr>
        <w:t xml:space="preserve">5.4 データモデル(主要テーブル)</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W w:type="dxa" w:w="24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rFonts w:ascii="Yu Gothic" w:cs="Yu Gothic" w:eastAsia="Yu Gothic" w:hAnsi="Yu Gothic"/>
                <w:b/>
                <w:bCs/>
                <w:color w:val="FFFFFF"/>
                <w:sz w:val="20"/>
                <w:szCs w:val="20"/>
              </w:rPr>
              <w:t xml:space="preserve">テーブル</w:t>
            </w:r>
          </w:p>
        </w:tc>
        <w:tc>
          <w:tcPr>
            <w:tcW w:type="dxa" w:w="33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rFonts w:ascii="Yu Gothic" w:cs="Yu Gothic" w:eastAsia="Yu Gothic" w:hAnsi="Yu Gothic"/>
                <w:b/>
                <w:bCs/>
                <w:color w:val="FFFFFF"/>
                <w:sz w:val="20"/>
                <w:szCs w:val="20"/>
              </w:rPr>
              <w:t xml:space="preserve">用途</w:t>
            </w:r>
          </w:p>
        </w:tc>
        <w:tc>
          <w:tcPr>
            <w:tcW w:type="dxa" w:w="33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rFonts w:ascii="Yu Gothic" w:cs="Yu Gothic" w:eastAsia="Yu Gothic" w:hAnsi="Yu Gothic"/>
                <w:b/>
                <w:bCs/>
                <w:color w:val="FFFFFF"/>
                <w:sz w:val="20"/>
                <w:szCs w:val="20"/>
              </w:rPr>
              <w:t xml:space="preserve">主要カラム</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organizations</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SaaS 顧客企業</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id, name, plan, stripe_customer_id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users</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顧客企業のユーザー</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id, org_id, email, role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linkedin_accounts</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顧客が接続した LinkedIn</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id, user_id, unipile_account_id, status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campaigns</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アウトリーチ施策の単位</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id, org_id, icp_description, product_docs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leads</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発掘されたリード</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id, campaign_id, linkedin_id, state, score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lead_embeddings</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プロフィールのベクトル</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lead_id, embedding(vector)</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messages</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送受信メッセージ履歴</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id, lead_id, direction, content, sent_at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jobs</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ジョブキューの永続記録</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id, type, status, payload, scheduled_at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knowledge_chunks</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RAG 用ナレッジ</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id, org_id, content, embedding</w:t>
            </w:r>
          </w:p>
        </w:tc>
      </w:tr>
    </w:tbl>
    <w:p>
      <w:pPr>
        <w:spacing w:after="80"/>
      </w:pPr>
      <w:r>
        <w:t xml:space="preserve"/>
      </w:r>
    </w:p>
    <w:p>
      <w:pPr>
        <w:pStyle w:val="Heading2"/>
        <w:spacing w:after="140" w:before="280"/>
      </w:pPr>
      <w:r>
        <w:rPr>
          <w:rFonts w:ascii="Yu Gothic" w:cs="Yu Gothic" w:eastAsia="Yu Gothic" w:hAnsi="Yu Gothic"/>
          <w:b/>
          <w:bCs/>
          <w:sz w:val="26"/>
          <w:szCs w:val="26"/>
        </w:rPr>
        <w:t xml:space="preserve">5.5 プレゼンテーション層</w:t>
      </w:r>
    </w:p>
    <w:p>
      <w:pPr>
        <w:spacing w:after="140" w:line="320"/>
      </w:pPr>
      <w:r>
        <w:rPr>
          <w:rFonts w:ascii="Yu Gothic" w:cs="Yu Gothic" w:eastAsia="Yu Gothic" w:hAnsi="Yu Gothic"/>
          <w:sz w:val="22"/>
          <w:szCs w:val="22"/>
        </w:rPr>
        <w:t xml:space="preserve">Next.js 15(App Router)+ Tailwind + shadcn/ui で構築。主要画面は以下:</w:t>
      </w:r>
    </w:p>
    <w:p>
      <w:pPr>
        <w:pStyle w:val="ListParagraph"/>
        <w:numPr>
          <w:ilvl w:val="0"/>
          <w:numId w:val="3"/>
        </w:numPr>
        <w:spacing w:after="80" w:line="300"/>
      </w:pPr>
      <w:r>
        <w:rPr>
          <w:rFonts w:ascii="Yu Gothic" w:cs="Yu Gothic" w:eastAsia="Yu Gothic" w:hAnsi="Yu Gothic"/>
          <w:sz w:val="22"/>
          <w:szCs w:val="22"/>
        </w:rPr>
        <w:t xml:space="preserve">ダッシュボード(送信数、受信数、商談化率の時系列)</w:t>
      </w:r>
    </w:p>
    <w:p>
      <w:pPr>
        <w:pStyle w:val="ListParagraph"/>
        <w:numPr>
          <w:ilvl w:val="0"/>
          <w:numId w:val="3"/>
        </w:numPr>
        <w:spacing w:after="80" w:line="300"/>
      </w:pPr>
      <w:r>
        <w:rPr>
          <w:rFonts w:ascii="Yu Gothic" w:cs="Yu Gothic" w:eastAsia="Yu Gothic" w:hAnsi="Yu Gothic"/>
          <w:sz w:val="22"/>
          <w:szCs w:val="22"/>
        </w:rPr>
        <w:t xml:space="preserve">キャンペーン作成ウィザード(製品説明、ICP 記述、ナレッジアップロード)</w:t>
      </w:r>
    </w:p>
    <w:p>
      <w:pPr>
        <w:pStyle w:val="ListParagraph"/>
        <w:numPr>
          <w:ilvl w:val="0"/>
          <w:numId w:val="3"/>
        </w:numPr>
        <w:spacing w:after="80" w:line="300"/>
      </w:pPr>
      <w:r>
        <w:rPr>
          <w:rFonts w:ascii="Yu Gothic" w:cs="Yu Gothic" w:eastAsia="Yu Gothic" w:hAnsi="Yu Gothic"/>
          <w:sz w:val="22"/>
          <w:szCs w:val="22"/>
        </w:rPr>
        <w:t xml:space="preserve">リード一覧(状態別フィルタ、AI スコア順ソート)</w:t>
      </w:r>
    </w:p>
    <w:p>
      <w:pPr>
        <w:pStyle w:val="ListParagraph"/>
        <w:numPr>
          <w:ilvl w:val="0"/>
          <w:numId w:val="3"/>
        </w:numPr>
        <w:spacing w:after="80" w:line="300"/>
      </w:pPr>
      <w:r>
        <w:rPr>
          <w:rFonts w:ascii="Yu Gothic" w:cs="Yu Gothic" w:eastAsia="Yu Gothic" w:hAnsi="Yu Gothic"/>
          <w:sz w:val="22"/>
          <w:szCs w:val="22"/>
        </w:rPr>
        <w:t xml:space="preserve">会話画面(LinkedIn の DM 風 UI、AI ドラフト+人間レビュー切替可能)</w:t>
      </w:r>
    </w:p>
    <w:p>
      <w:pPr>
        <w:pStyle w:val="ListParagraph"/>
        <w:numPr>
          <w:ilvl w:val="0"/>
          <w:numId w:val="3"/>
        </w:numPr>
        <w:spacing w:after="80" w:line="300"/>
      </w:pPr>
      <w:r>
        <w:rPr>
          <w:rFonts w:ascii="Yu Gothic" w:cs="Yu Gothic" w:eastAsia="Yu Gothic" w:hAnsi="Yu Gothic"/>
          <w:sz w:val="22"/>
          <w:szCs w:val="22"/>
        </w:rPr>
        <w:t xml:space="preserve">LinkedIn アカウント管理(Unipile OAuth フロー、ウォームアップ状況)</w:t>
      </w:r>
    </w:p>
    <w:p>
      <w:pPr>
        <w:pStyle w:val="ListParagraph"/>
        <w:numPr>
          <w:ilvl w:val="0"/>
          <w:numId w:val="3"/>
        </w:numPr>
        <w:spacing w:after="80" w:line="300"/>
      </w:pPr>
      <w:r>
        <w:rPr>
          <w:rFonts w:ascii="Yu Gothic" w:cs="Yu Gothic" w:eastAsia="Yu Gothic" w:hAnsi="Yu Gothic"/>
          <w:sz w:val="22"/>
          <w:szCs w:val="22"/>
        </w:rPr>
        <w:t xml:space="preserve">CRM 連携設定(HubSpot、Salesforce、Pipedrive)</w:t>
      </w:r>
    </w:p>
    <w:p>
      <w:r>
        <w:br w:type="page"/>
      </w:r>
    </w:p>
    <w:p>
      <w:pPr>
        <w:pStyle w:val="Heading1"/>
        <w:spacing w:after="180" w:before="360"/>
      </w:pPr>
      <w:r>
        <w:rPr>
          <w:rFonts w:ascii="Yu Gothic" w:cs="Yu Gothic" w:eastAsia="Yu Gothic" w:hAnsi="Yu Gothic"/>
          <w:b/>
          <w:bCs/>
          <w:sz w:val="32"/>
          <w:szCs w:val="32"/>
        </w:rPr>
        <w:t xml:space="preserve">6. リスクと対策</w:t>
      </w:r>
    </w:p>
    <w:p>
      <w:pPr>
        <w:pStyle w:val="Heading2"/>
        <w:spacing w:after="140" w:before="280"/>
      </w:pPr>
      <w:r>
        <w:rPr>
          <w:rFonts w:ascii="Yu Gothic" w:cs="Yu Gothic" w:eastAsia="Yu Gothic" w:hAnsi="Yu Gothic"/>
          <w:b/>
          <w:bCs/>
          <w:sz w:val="26"/>
          <w:szCs w:val="26"/>
        </w:rPr>
        <w:t xml:space="preserve">6.1 法的・規約上のリスク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W w:type="dxa" w:w="24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rFonts w:ascii="Yu Gothic" w:cs="Yu Gothic" w:eastAsia="Yu Gothic" w:hAnsi="Yu Gothic"/>
                <w:b/>
                <w:bCs/>
                <w:color w:val="FFFFFF"/>
                <w:sz w:val="20"/>
                <w:szCs w:val="20"/>
              </w:rPr>
              <w:t xml:space="preserve">リスク</w:t>
            </w:r>
          </w:p>
        </w:tc>
        <w:tc>
          <w:tcPr>
            <w:tcW w:type="dxa" w:w="33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rFonts w:ascii="Yu Gothic" w:cs="Yu Gothic" w:eastAsia="Yu Gothic" w:hAnsi="Yu Gothic"/>
                <w:b/>
                <w:bCs/>
                <w:color w:val="FFFFFF"/>
                <w:sz w:val="20"/>
                <w:szCs w:val="20"/>
              </w:rPr>
              <w:t xml:space="preserve">影響度</w:t>
            </w:r>
          </w:p>
        </w:tc>
        <w:tc>
          <w:tcPr>
            <w:tcW w:type="dxa" w:w="33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rFonts w:ascii="Yu Gothic" w:cs="Yu Gothic" w:eastAsia="Yu Gothic" w:hAnsi="Yu Gothic"/>
                <w:b/>
                <w:bCs/>
                <w:color w:val="FFFFFF"/>
                <w:sz w:val="20"/>
                <w:szCs w:val="20"/>
              </w:rPr>
              <w:t xml:space="preserve">対策</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LinkedIn ToS 違反による顧客アカウント停止</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高</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Unipile 経由で実行、レート厳守、ToS 注意書きを利用規約に明記</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LinkedIn からの C&amp;D レター</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中</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営業実態を Unipile に外出し、自社は API クライアント提供者として位置付け</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GDPR 違反(EU 顧客のリードデータ)</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高</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データ処理契約(DPA)を顧客と締結、EU リージョンに DB を分離</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特定商取引法・個人情報保護法(日本)</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中</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顧問弁護士と利用規約を整備</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GPL 汚染</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極高</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クリーンルーム開発、ライセンスチェッカー CI</w:t>
            </w:r>
          </w:p>
        </w:tc>
      </w:tr>
    </w:tbl>
    <w:p>
      <w:pPr>
        <w:spacing w:after="80"/>
      </w:pPr>
      <w:r>
        <w:t xml:space="preserve"/>
      </w:r>
    </w:p>
    <w:p>
      <w:pPr>
        <w:pStyle w:val="Heading2"/>
        <w:spacing w:after="140" w:before="280"/>
      </w:pPr>
      <w:r>
        <w:rPr>
          <w:rFonts w:ascii="Yu Gothic" w:cs="Yu Gothic" w:eastAsia="Yu Gothic" w:hAnsi="Yu Gothic"/>
          <w:b/>
          <w:bCs/>
          <w:sz w:val="26"/>
          <w:szCs w:val="26"/>
        </w:rPr>
        <w:t xml:space="preserve">6.2 技術的リスク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W w:type="dxa" w:w="24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rFonts w:ascii="Yu Gothic" w:cs="Yu Gothic" w:eastAsia="Yu Gothic" w:hAnsi="Yu Gothic"/>
                <w:b/>
                <w:bCs/>
                <w:color w:val="FFFFFF"/>
                <w:sz w:val="20"/>
                <w:szCs w:val="20"/>
              </w:rPr>
              <w:t xml:space="preserve">リスク</w:t>
            </w:r>
          </w:p>
        </w:tc>
        <w:tc>
          <w:tcPr>
            <w:tcW w:type="dxa" w:w="33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rFonts w:ascii="Yu Gothic" w:cs="Yu Gothic" w:eastAsia="Yu Gothic" w:hAnsi="Yu Gothic"/>
                <w:b/>
                <w:bCs/>
                <w:color w:val="FFFFFF"/>
                <w:sz w:val="20"/>
                <w:szCs w:val="20"/>
              </w:rPr>
              <w:t xml:space="preserve">影響度</w:t>
            </w:r>
          </w:p>
        </w:tc>
        <w:tc>
          <w:tcPr>
            <w:tcW w:type="dxa" w:w="33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rFonts w:ascii="Yu Gothic" w:cs="Yu Gothic" w:eastAsia="Yu Gothic" w:hAnsi="Yu Gothic"/>
                <w:b/>
                <w:bCs/>
                <w:color w:val="FFFFFF"/>
                <w:sz w:val="20"/>
                <w:szCs w:val="20"/>
              </w:rPr>
              <w:t xml:space="preserve">対策</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Unipile 障害・値上げ・規約変更</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高</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プロバイダ抽象化レイヤーで切替可能に</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LLM API のレート制限・値上げ</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中</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複数プロバイダ(Anthropic + OpenAI)対応、キャッシュ層</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スケール時のコスト爆発</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中</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顧客プランごとに月間アクション数を上限化、超過は従量課金</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AI が不適切なメッセージを送る</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高</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送信前に必ずプロンプトインジェクション検知、人間レビューモードをデフォルトに</w:t>
            </w:r>
          </w:p>
        </w:tc>
      </w:tr>
    </w:tbl>
    <w:p>
      <w:pPr>
        <w:spacing w:after="80"/>
      </w:pPr>
      <w:r>
        <w:t xml:space="preserve"/>
      </w:r>
    </w:p>
    <w:p>
      <w:pPr>
        <w:pStyle w:val="Heading2"/>
        <w:spacing w:after="140" w:before="280"/>
      </w:pPr>
      <w:r>
        <w:rPr>
          <w:rFonts w:ascii="Yu Gothic" w:cs="Yu Gothic" w:eastAsia="Yu Gothic" w:hAnsi="Yu Gothic"/>
          <w:b/>
          <w:bCs/>
          <w:sz w:val="26"/>
          <w:szCs w:val="26"/>
        </w:rPr>
        <w:t xml:space="preserve">6.3 ビジネス的リスク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W w:type="dxa" w:w="24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rFonts w:ascii="Yu Gothic" w:cs="Yu Gothic" w:eastAsia="Yu Gothic" w:hAnsi="Yu Gothic"/>
                <w:b/>
                <w:bCs/>
                <w:color w:val="FFFFFF"/>
                <w:sz w:val="20"/>
                <w:szCs w:val="20"/>
              </w:rPr>
              <w:t xml:space="preserve">リスク</w:t>
            </w:r>
          </w:p>
        </w:tc>
        <w:tc>
          <w:tcPr>
            <w:tcW w:type="dxa" w:w="33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rFonts w:ascii="Yu Gothic" w:cs="Yu Gothic" w:eastAsia="Yu Gothic" w:hAnsi="Yu Gothic"/>
                <w:b/>
                <w:bCs/>
                <w:color w:val="FFFFFF"/>
                <w:sz w:val="20"/>
                <w:szCs w:val="20"/>
              </w:rPr>
              <w:t xml:space="preserve">影響度</w:t>
            </w:r>
          </w:p>
        </w:tc>
        <w:tc>
          <w:tcPr>
            <w:tcW w:type="dxa" w:w="33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rFonts w:ascii="Yu Gothic" w:cs="Yu Gothic" w:eastAsia="Yu Gothic" w:hAnsi="Yu Gothic"/>
                <w:b/>
                <w:bCs/>
                <w:color w:val="FFFFFF"/>
                <w:sz w:val="20"/>
                <w:szCs w:val="20"/>
              </w:rPr>
              <w:t xml:space="preserve">対策</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既存プレイヤー(HeyReach, Expandi)の値下げ</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中</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AI 品質と日本語対応で差別化</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LinkedIn が公式 API で類似機能を提供</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低</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可能性は低いが、機能拡張で対抗</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顧客が複数アカウント BAN を受け離脱</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高</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ウォームアップ機能の徹底、教育コンテンツ</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LLM コストが利益を圧迫</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中</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メッセージ生成のキャッシュ、安価なモデルへのルーティング</w:t>
            </w:r>
          </w:p>
        </w:tc>
      </w:tr>
    </w:tbl>
    <w:p>
      <w:pPr>
        <w:spacing w:after="80"/>
      </w:pPr>
      <w:r>
        <w:t xml:space="preserve"/>
      </w:r>
    </w:p>
    <w:p>
      <w:r>
        <w:br w:type="page"/>
      </w:r>
    </w:p>
    <w:p>
      <w:pPr>
        <w:pStyle w:val="Heading1"/>
        <w:spacing w:after="180" w:before="360"/>
      </w:pPr>
      <w:r>
        <w:rPr>
          <w:rFonts w:ascii="Yu Gothic" w:cs="Yu Gothic" w:eastAsia="Yu Gothic" w:hAnsi="Yu Gothic"/>
          <w:b/>
          <w:bCs/>
          <w:sz w:val="32"/>
          <w:szCs w:val="32"/>
        </w:rPr>
        <w:t xml:space="preserve">7. 実装ロードマップ</w:t>
      </w:r>
    </w:p>
    <w:p>
      <w:pPr>
        <w:pStyle w:val="Heading2"/>
        <w:spacing w:after="140" w:before="280"/>
      </w:pPr>
      <w:r>
        <w:rPr>
          <w:rFonts w:ascii="Yu Gothic" w:cs="Yu Gothic" w:eastAsia="Yu Gothic" w:hAnsi="Yu Gothic"/>
          <w:b/>
          <w:bCs/>
          <w:sz w:val="26"/>
          <w:szCs w:val="26"/>
        </w:rPr>
        <w:t xml:space="preserve">Phase 0: 検証(2週間)</w:t>
      </w:r>
    </w:p>
    <w:p>
      <w:pPr>
        <w:pStyle w:val="ListParagraph"/>
        <w:numPr>
          <w:ilvl w:val="0"/>
          <w:numId w:val="3"/>
        </w:numPr>
        <w:spacing w:after="80" w:line="300"/>
      </w:pPr>
      <w:r>
        <w:rPr>
          <w:rFonts w:ascii="Yu Gothic" w:cs="Yu Gothic" w:eastAsia="Yu Gothic" w:hAnsi="Yu Gothic"/>
          <w:sz w:val="22"/>
          <w:szCs w:val="22"/>
        </w:rPr>
        <w:t xml:space="preserve">Unipile の無料トライアルでサンドボックスを作り、自分の LinkedIn で API を叩いて全機能を確認</w:t>
      </w:r>
    </w:p>
    <w:p>
      <w:pPr>
        <w:pStyle w:val="ListParagraph"/>
        <w:numPr>
          <w:ilvl w:val="0"/>
          <w:numId w:val="3"/>
        </w:numPr>
        <w:spacing w:after="80" w:line="300"/>
      </w:pPr>
      <w:r>
        <w:rPr>
          <w:rFonts w:ascii="Yu Gothic" w:cs="Yu Gothic" w:eastAsia="Yu Gothic" w:hAnsi="Yu Gothic"/>
          <w:sz w:val="22"/>
          <w:szCs w:val="22"/>
        </w:rPr>
        <w:t xml:space="preserve">OpenOutreach を Docker で起動し、UI と動作を観察(後の独自実装の参考のためのみ、コードは触らない)</w:t>
      </w:r>
    </w:p>
    <w:p>
      <w:pPr>
        <w:pStyle w:val="ListParagraph"/>
        <w:numPr>
          <w:ilvl w:val="0"/>
          <w:numId w:val="3"/>
        </w:numPr>
        <w:spacing w:after="80" w:line="300"/>
      </w:pPr>
      <w:r>
        <w:rPr>
          <w:rFonts w:ascii="Yu Gothic" w:cs="Yu Gothic" w:eastAsia="Yu Gothic" w:hAnsi="Yu Gothic"/>
          <w:sz w:val="22"/>
          <w:szCs w:val="22"/>
        </w:rPr>
        <w:t xml:space="preserve">ターゲット顧客5社にヒアリング、想定価格と必須機能をすり合わせ</w:t>
      </w:r>
    </w:p>
    <w:p>
      <w:pPr>
        <w:pStyle w:val="ListParagraph"/>
        <w:numPr>
          <w:ilvl w:val="0"/>
          <w:numId w:val="3"/>
        </w:numPr>
        <w:spacing w:after="80" w:line="300"/>
      </w:pPr>
      <w:r>
        <w:rPr>
          <w:rFonts w:ascii="Yu Gothic" w:cs="Yu Gothic" w:eastAsia="Yu Gothic" w:hAnsi="Yu Gothic"/>
          <w:sz w:val="22"/>
          <w:szCs w:val="22"/>
        </w:rPr>
        <w:t xml:space="preserve">OpenOutreach のアーキテクチャ図と機能仕様書を日本語で書き下す(クリーンルーム実装の元になる)</w:t>
      </w:r>
    </w:p>
    <w:p>
      <w:pPr>
        <w:pStyle w:val="Heading2"/>
        <w:spacing w:after="140" w:before="280"/>
      </w:pPr>
      <w:r>
        <w:rPr>
          <w:rFonts w:ascii="Yu Gothic" w:cs="Yu Gothic" w:eastAsia="Yu Gothic" w:hAnsi="Yu Gothic"/>
          <w:b/>
          <w:bCs/>
          <w:sz w:val="26"/>
          <w:szCs w:val="26"/>
        </w:rPr>
        <w:t xml:space="preserve">Phase 1: MVP(2ヶ月)</w:t>
      </w:r>
    </w:p>
    <w:p>
      <w:pPr>
        <w:pStyle w:val="ListParagraph"/>
        <w:numPr>
          <w:ilvl w:val="0"/>
          <w:numId w:val="3"/>
        </w:numPr>
        <w:spacing w:after="80" w:line="300"/>
      </w:pPr>
      <w:r>
        <w:rPr>
          <w:rFonts w:ascii="Yu Gothic" w:cs="Yu Gothic" w:eastAsia="Yu Gothic" w:hAnsi="Yu Gothic"/>
          <w:sz w:val="22"/>
          <w:szCs w:val="22"/>
        </w:rPr>
        <w:t xml:space="preserve">Postgres + pgvector セットアップ、データモデル定義</w:t>
      </w:r>
    </w:p>
    <w:p>
      <w:pPr>
        <w:pStyle w:val="ListParagraph"/>
        <w:numPr>
          <w:ilvl w:val="0"/>
          <w:numId w:val="3"/>
        </w:numPr>
        <w:spacing w:after="80" w:line="300"/>
      </w:pPr>
      <w:r>
        <w:rPr>
          <w:rFonts w:ascii="Yu Gothic" w:cs="Yu Gothic" w:eastAsia="Yu Gothic" w:hAnsi="Yu Gothic"/>
          <w:sz w:val="22"/>
          <w:szCs w:val="22"/>
        </w:rPr>
        <w:t xml:space="preserve">Unipile アダプター実装(プロバイダ抽象化レイヤー込み)</w:t>
      </w:r>
    </w:p>
    <w:p>
      <w:pPr>
        <w:pStyle w:val="ListParagraph"/>
        <w:numPr>
          <w:ilvl w:val="0"/>
          <w:numId w:val="3"/>
        </w:numPr>
        <w:spacing w:after="80" w:line="300"/>
      </w:pPr>
      <w:r>
        <w:rPr>
          <w:rFonts w:ascii="Yu Gothic" w:cs="Yu Gothic" w:eastAsia="Yu Gothic" w:hAnsi="Yu Gothic"/>
          <w:sz w:val="22"/>
          <w:szCs w:val="22"/>
        </w:rPr>
        <w:t xml:space="preserve">BullMQ ベースのジョブキュー、レートリミッタ実装</w:t>
      </w:r>
    </w:p>
    <w:p>
      <w:pPr>
        <w:pStyle w:val="ListParagraph"/>
        <w:numPr>
          <w:ilvl w:val="0"/>
          <w:numId w:val="3"/>
        </w:numPr>
        <w:spacing w:after="80" w:line="300"/>
      </w:pPr>
      <w:r>
        <w:rPr>
          <w:rFonts w:ascii="Yu Gothic" w:cs="Yu Gothic" w:eastAsia="Yu Gothic" w:hAnsi="Yu Gothic"/>
          <w:sz w:val="22"/>
          <w:szCs w:val="22"/>
        </w:rPr>
        <w:t xml:space="preserve">Qualifier Agent 実装(Claude Sonnet 4.6)</w:t>
      </w:r>
    </w:p>
    <w:p>
      <w:pPr>
        <w:pStyle w:val="ListParagraph"/>
        <w:numPr>
          <w:ilvl w:val="0"/>
          <w:numId w:val="3"/>
        </w:numPr>
        <w:spacing w:after="80" w:line="300"/>
      </w:pPr>
      <w:r>
        <w:rPr>
          <w:rFonts w:ascii="Yu Gothic" w:cs="Yu Gothic" w:eastAsia="Yu Gothic" w:hAnsi="Yu Gothic"/>
          <w:sz w:val="22"/>
          <w:szCs w:val="22"/>
        </w:rPr>
        <w:t xml:space="preserve">Personalizer Agent 実装(RAG なし版)</w:t>
      </w:r>
    </w:p>
    <w:p>
      <w:pPr>
        <w:pStyle w:val="ListParagraph"/>
        <w:numPr>
          <w:ilvl w:val="0"/>
          <w:numId w:val="3"/>
        </w:numPr>
        <w:spacing w:after="80" w:line="300"/>
      </w:pPr>
      <w:r>
        <w:rPr>
          <w:rFonts w:ascii="Yu Gothic" w:cs="Yu Gothic" w:eastAsia="Yu Gothic" w:hAnsi="Yu Gothic"/>
          <w:sz w:val="22"/>
          <w:szCs w:val="22"/>
        </w:rPr>
        <w:t xml:space="preserve">最低限の管理画面(キャンペーン作成、リード一覧、会話画面)</w:t>
      </w:r>
    </w:p>
    <w:p>
      <w:pPr>
        <w:pStyle w:val="ListParagraph"/>
        <w:numPr>
          <w:ilvl w:val="0"/>
          <w:numId w:val="3"/>
        </w:numPr>
        <w:spacing w:after="80" w:line="300"/>
      </w:pPr>
      <w:r>
        <w:rPr>
          <w:rFonts w:ascii="Yu Gothic" w:cs="Yu Gothic" w:eastAsia="Yu Gothic" w:hAnsi="Yu Gothic"/>
          <w:sz w:val="22"/>
          <w:szCs w:val="22"/>
        </w:rPr>
        <w:t xml:space="preserve">自分でクローズドβを2〜3社に提供</w:t>
      </w:r>
    </w:p>
    <w:p>
      <w:pPr>
        <w:pStyle w:val="Heading2"/>
        <w:spacing w:after="140" w:before="280"/>
      </w:pPr>
      <w:r>
        <w:rPr>
          <w:rFonts w:ascii="Yu Gothic" w:cs="Yu Gothic" w:eastAsia="Yu Gothic" w:hAnsi="Yu Gothic"/>
          <w:b/>
          <w:bCs/>
          <w:sz w:val="26"/>
          <w:szCs w:val="26"/>
        </w:rPr>
        <w:t xml:space="preserve">Phase 2: 製品化(2ヶ月)</w:t>
      </w:r>
    </w:p>
    <w:p>
      <w:pPr>
        <w:pStyle w:val="ListParagraph"/>
        <w:numPr>
          <w:ilvl w:val="0"/>
          <w:numId w:val="3"/>
        </w:numPr>
        <w:spacing w:after="80" w:line="300"/>
      </w:pPr>
      <w:r>
        <w:rPr>
          <w:rFonts w:ascii="Yu Gothic" w:cs="Yu Gothic" w:eastAsia="Yu Gothic" w:hAnsi="Yu Gothic"/>
          <w:sz w:val="22"/>
          <w:szCs w:val="22"/>
        </w:rPr>
        <w:t xml:space="preserve">RAG ナレッジベース機能</w:t>
      </w:r>
    </w:p>
    <w:p>
      <w:pPr>
        <w:pStyle w:val="ListParagraph"/>
        <w:numPr>
          <w:ilvl w:val="0"/>
          <w:numId w:val="3"/>
        </w:numPr>
        <w:spacing w:after="80" w:line="300"/>
      </w:pPr>
      <w:r>
        <w:rPr>
          <w:rFonts w:ascii="Yu Gothic" w:cs="Yu Gothic" w:eastAsia="Yu Gothic" w:hAnsi="Yu Gothic"/>
          <w:sz w:val="22"/>
          <w:szCs w:val="22"/>
        </w:rPr>
        <w:t xml:space="preserve">Conversation Agent(マルチターン会話)</w:t>
      </w:r>
    </w:p>
    <w:p>
      <w:pPr>
        <w:pStyle w:val="ListParagraph"/>
        <w:numPr>
          <w:ilvl w:val="0"/>
          <w:numId w:val="3"/>
        </w:numPr>
        <w:spacing w:after="80" w:line="300"/>
      </w:pPr>
      <w:r>
        <w:rPr>
          <w:rFonts w:ascii="Yu Gothic" w:cs="Yu Gothic" w:eastAsia="Yu Gothic" w:hAnsi="Yu Gothic"/>
          <w:sz w:val="22"/>
          <w:szCs w:val="22"/>
        </w:rPr>
        <w:t xml:space="preserve">マルチアカウント対応、ウォームアップ機能</w:t>
      </w:r>
    </w:p>
    <w:p>
      <w:pPr>
        <w:pStyle w:val="ListParagraph"/>
        <w:numPr>
          <w:ilvl w:val="0"/>
          <w:numId w:val="3"/>
        </w:numPr>
        <w:spacing w:after="80" w:line="300"/>
      </w:pPr>
      <w:r>
        <w:rPr>
          <w:rFonts w:ascii="Yu Gothic" w:cs="Yu Gothic" w:eastAsia="Yu Gothic" w:hAnsi="Yu Gothic"/>
          <w:sz w:val="22"/>
          <w:szCs w:val="22"/>
        </w:rPr>
        <w:t xml:space="preserve">HubSpot/Salesforce 連携</w:t>
      </w:r>
    </w:p>
    <w:p>
      <w:pPr>
        <w:pStyle w:val="ListParagraph"/>
        <w:numPr>
          <w:ilvl w:val="0"/>
          <w:numId w:val="3"/>
        </w:numPr>
        <w:spacing w:after="80" w:line="300"/>
      </w:pPr>
      <w:r>
        <w:rPr>
          <w:rFonts w:ascii="Yu Gothic" w:cs="Yu Gothic" w:eastAsia="Yu Gothic" w:hAnsi="Yu Gothic"/>
          <w:sz w:val="22"/>
          <w:szCs w:val="22"/>
        </w:rPr>
        <w:t xml:space="preserve">Stripe による課金、プラン管理</w:t>
      </w:r>
    </w:p>
    <w:p>
      <w:pPr>
        <w:pStyle w:val="ListParagraph"/>
        <w:numPr>
          <w:ilvl w:val="0"/>
          <w:numId w:val="3"/>
        </w:numPr>
        <w:spacing w:after="80" w:line="300"/>
      </w:pPr>
      <w:r>
        <w:rPr>
          <w:rFonts w:ascii="Yu Gothic" w:cs="Yu Gothic" w:eastAsia="Yu Gothic" w:hAnsi="Yu Gothic"/>
          <w:sz w:val="22"/>
          <w:szCs w:val="22"/>
        </w:rPr>
        <w:t xml:space="preserve">有料β10社へ拡大</w:t>
      </w:r>
    </w:p>
    <w:p>
      <w:pPr>
        <w:pStyle w:val="Heading2"/>
        <w:spacing w:after="140" w:before="280"/>
      </w:pPr>
      <w:r>
        <w:rPr>
          <w:rFonts w:ascii="Yu Gothic" w:cs="Yu Gothic" w:eastAsia="Yu Gothic" w:hAnsi="Yu Gothic"/>
          <w:b/>
          <w:bCs/>
          <w:sz w:val="26"/>
          <w:szCs w:val="26"/>
        </w:rPr>
        <w:t xml:space="preserve">Phase 3: スケール(以降継続)</w:t>
      </w:r>
    </w:p>
    <w:p>
      <w:pPr>
        <w:pStyle w:val="ListParagraph"/>
        <w:numPr>
          <w:ilvl w:val="0"/>
          <w:numId w:val="3"/>
        </w:numPr>
        <w:spacing w:after="80" w:line="300"/>
      </w:pPr>
      <w:r>
        <w:rPr>
          <w:rFonts w:ascii="Yu Gothic" w:cs="Yu Gothic" w:eastAsia="Yu Gothic" w:hAnsi="Yu Gothic"/>
          <w:sz w:val="22"/>
          <w:szCs w:val="22"/>
        </w:rPr>
        <w:t xml:space="preserve">正式リリース、Product Hunt / X / LinkedIn でローンチ</w:t>
      </w:r>
    </w:p>
    <w:p>
      <w:pPr>
        <w:pStyle w:val="ListParagraph"/>
        <w:numPr>
          <w:ilvl w:val="0"/>
          <w:numId w:val="3"/>
        </w:numPr>
        <w:spacing w:after="80" w:line="300"/>
      </w:pPr>
      <w:r>
        <w:rPr>
          <w:rFonts w:ascii="Yu Gothic" w:cs="Yu Gothic" w:eastAsia="Yu Gothic" w:hAnsi="Yu Gothic"/>
          <w:sz w:val="22"/>
          <w:szCs w:val="22"/>
        </w:rPr>
        <w:t xml:space="preserve">マルチチャネル対応(メール、WhatsApp、Twitter DM)</w:t>
      </w:r>
    </w:p>
    <w:p>
      <w:pPr>
        <w:pStyle w:val="ListParagraph"/>
        <w:numPr>
          <w:ilvl w:val="0"/>
          <w:numId w:val="3"/>
        </w:numPr>
        <w:spacing w:after="80" w:line="300"/>
      </w:pPr>
      <w:r>
        <w:rPr>
          <w:rFonts w:ascii="Yu Gothic" w:cs="Yu Gothic" w:eastAsia="Yu Gothic" w:hAnsi="Yu Gothic"/>
          <w:sz w:val="22"/>
          <w:szCs w:val="22"/>
        </w:rPr>
        <w:t xml:space="preserve">チームコラボ機能、共有受信箱</w:t>
      </w:r>
    </w:p>
    <w:p>
      <w:pPr>
        <w:pStyle w:val="ListParagraph"/>
        <w:numPr>
          <w:ilvl w:val="0"/>
          <w:numId w:val="3"/>
        </w:numPr>
        <w:spacing w:after="80" w:line="300"/>
      </w:pPr>
      <w:r>
        <w:rPr>
          <w:rFonts w:ascii="Yu Gothic" w:cs="Yu Gothic" w:eastAsia="Yu Gothic" w:hAnsi="Yu Gothic"/>
          <w:sz w:val="22"/>
          <w:szCs w:val="22"/>
        </w:rPr>
        <w:t xml:space="preserve">詳細アナリティクス、A/B テスト機能</w:t>
      </w:r>
    </w:p>
    <w:p>
      <w:pPr>
        <w:pStyle w:val="ListParagraph"/>
        <w:numPr>
          <w:ilvl w:val="0"/>
          <w:numId w:val="3"/>
        </w:numPr>
        <w:spacing w:after="80" w:line="300"/>
      </w:pPr>
      <w:r>
        <w:rPr>
          <w:rFonts w:ascii="Yu Gothic" w:cs="Yu Gothic" w:eastAsia="Yu Gothic" w:hAnsi="Yu Gothic"/>
          <w:sz w:val="22"/>
          <w:szCs w:val="22"/>
        </w:rPr>
        <w:t xml:space="preserve">Webhook、Zapier、Make 連携</w:t>
      </w:r>
    </w:p>
    <w:p>
      <w:pPr>
        <w:pStyle w:val="Heading1"/>
        <w:spacing w:after="180" w:before="360"/>
      </w:pPr>
      <w:r>
        <w:rPr>
          <w:rFonts w:ascii="Yu Gothic" w:cs="Yu Gothic" w:eastAsia="Yu Gothic" w:hAnsi="Yu Gothic"/>
          <w:b/>
          <w:bCs/>
          <w:sz w:val="32"/>
          <w:szCs w:val="32"/>
        </w:rPr>
        <w:t xml:space="preserve">8. ランニングコスト試算</w:t>
      </w:r>
    </w:p>
    <w:p>
      <w:pPr>
        <w:spacing w:after="140" w:line="320"/>
      </w:pPr>
      <w:r>
        <w:rPr>
          <w:rFonts w:ascii="Yu Gothic" w:cs="Yu Gothic" w:eastAsia="Yu Gothic" w:hAnsi="Yu Gothic"/>
          <w:sz w:val="22"/>
          <w:szCs w:val="22"/>
        </w:rPr>
        <w:t xml:space="preserve">初期100顧客、各顧客が3アカウントを接続、月1,000リードを処理する想定でのざっくり試算。</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W w:type="dxa" w:w="24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rFonts w:ascii="Yu Gothic" w:cs="Yu Gothic" w:eastAsia="Yu Gothic" w:hAnsi="Yu Gothic"/>
                <w:b/>
                <w:bCs/>
                <w:color w:val="FFFFFF"/>
                <w:sz w:val="20"/>
                <w:szCs w:val="20"/>
              </w:rPr>
              <w:t xml:space="preserve">項目</w:t>
            </w:r>
          </w:p>
        </w:tc>
        <w:tc>
          <w:tcPr>
            <w:tcW w:type="dxa" w:w="33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rFonts w:ascii="Yu Gothic" w:cs="Yu Gothic" w:eastAsia="Yu Gothic" w:hAnsi="Yu Gothic"/>
                <w:b/>
                <w:bCs/>
                <w:color w:val="FFFFFF"/>
                <w:sz w:val="20"/>
                <w:szCs w:val="20"/>
              </w:rPr>
              <w:t xml:space="preserve">月額試算</w:t>
            </w:r>
          </w:p>
        </w:tc>
        <w:tc>
          <w:tcPr>
            <w:tcW w:type="dxa" w:w="3300"/>
            <w:tcBorders>
              <w:top w:val="single" w:color="BFBFBF" w:sz="4"/>
              <w:left w:val="single" w:color="BFBFBF" w:sz="4"/>
              <w:bottom w:val="single" w:color="BFBFBF" w:sz="4"/>
              <w:right w:val="single" w:color="BFBFBF" w:sz="4"/>
            </w:tcBorders>
            <w:shd w:fill="2E5C8A" w:val="clear"/>
            <w:tcMar>
              <w:top w:type="dxa" w:w="100"/>
              <w:left w:type="dxa" w:w="140"/>
              <w:bottom w:type="dxa" w:w="100"/>
              <w:right w:type="dxa" w:w="140"/>
            </w:tcMar>
          </w:tcPr>
          <w:p>
            <w:pPr>
              <w:spacing w:after="0"/>
            </w:pPr>
            <w:r>
              <w:rPr>
                <w:rFonts w:ascii="Yu Gothic" w:cs="Yu Gothic" w:eastAsia="Yu Gothic" w:hAnsi="Yu Gothic"/>
                <w:b/>
                <w:bCs/>
                <w:color w:val="FFFFFF"/>
                <w:sz w:val="20"/>
                <w:szCs w:val="20"/>
              </w:rPr>
              <w:t xml:space="preserve">備考</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Unipile(300アカウント分)</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約 1,400 EUR(約23万円)</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49 EUR + 4.5 EUR × 300</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LLM API(Anthropic)</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約 30万円</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Sonnet 中心、Opus は高価値時のみ</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インフラ(Postgres, Redis, ホスティング)</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約 10万円</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Vercel + Supabase + Upstash</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埋め込み API</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約 5万円</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OpenAI または Voyage AI</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監視・分析</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約 3万円</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Sentry, PostHog</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rFonts w:ascii="Yu Gothic" w:cs="Yu Gothic" w:eastAsia="Yu Gothic" w:hAnsi="Yu Gothic"/>
                <w:b/>
                <w:bCs/>
                <w:color w:val="000000"/>
                <w:sz w:val="20"/>
                <w:szCs w:val="20"/>
              </w:rPr>
              <w:t xml:space="preserve">合計(月額)</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約 71万円</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rFonts w:ascii="Yu Gothic" w:cs="Yu Gothic" w:eastAsia="Yu Gothic" w:hAnsi="Yu Gothic"/>
                <w:b w:val="false"/>
                <w:bCs w:val="false"/>
                <w:color w:val="000000"/>
                <w:sz w:val="20"/>
                <w:szCs w:val="20"/>
              </w:rPr>
              <w:t xml:space="preserve">100顧客なら1顧客あたり 7,100円</w:t>
            </w:r>
          </w:p>
        </w:tc>
      </w:tr>
    </w:tbl>
    <w:p>
      <w:pPr>
        <w:spacing w:after="80"/>
      </w:pPr>
      <w:r>
        <w:t xml:space="preserve"/>
      </w:r>
    </w:p>
    <w:p>
      <w:pPr>
        <w:spacing w:after="140" w:line="320"/>
      </w:pPr>
      <w:r>
        <w:rPr>
          <w:rFonts w:ascii="Yu Gothic" w:cs="Yu Gothic" w:eastAsia="Yu Gothic" w:hAnsi="Yu Gothic"/>
          <w:sz w:val="22"/>
          <w:szCs w:val="22"/>
        </w:rPr>
        <w:t xml:space="preserve">顧客単価を月 30,000〜80,000円に設定すれば、粗利率は 75% 前後を確保できる。LLM コストは使い方次第で大きく変動するため、プランごとの月間アクション数上限と超過時の従量課金で吸収する設計が必須。</w:t>
      </w:r>
    </w:p>
    <w:p>
      <w:pPr>
        <w:pStyle w:val="Heading1"/>
        <w:spacing w:after="180" w:before="360"/>
      </w:pPr>
      <w:r>
        <w:rPr>
          <w:rFonts w:ascii="Yu Gothic" w:cs="Yu Gothic" w:eastAsia="Yu Gothic" w:hAnsi="Yu Gothic"/>
          <w:b/>
          <w:bCs/>
          <w:sz w:val="32"/>
          <w:szCs w:val="32"/>
        </w:rPr>
        <w:t xml:space="preserve">9. 結論</w:t>
      </w:r>
    </w:p>
    <w:p>
      <w:pPr>
        <w:spacing w:after="140" w:line="320"/>
      </w:pPr>
      <w:r>
        <w:rPr>
          <w:rFonts w:ascii="Yu Gothic" w:cs="Yu Gothic" w:eastAsia="Yu Gothic" w:hAnsi="Yu Gothic"/>
          <w:sz w:val="22"/>
          <w:szCs w:val="22"/>
        </w:rPr>
        <w:t xml:space="preserve">LinkedIn 自動営業 SaaS は、すでに HeyReach・Expandi・Dripify などの強力な商用プレイヤーが存在する成熟市場である。だが、それらはほとんど英語圏向けで、日本語の自然なメッセージ生成、日本のビジネス文化に適応した会話エンジンには対応していない。</w:t>
      </w:r>
    </w:p>
    <w:p>
      <w:pPr>
        <w:spacing w:after="140" w:line="320"/>
      </w:pPr>
      <w:r>
        <w:rPr>
          <w:rFonts w:ascii="Yu Gothic" w:cs="Yu Gothic" w:eastAsia="Yu Gothic" w:hAnsi="Yu Gothic"/>
          <w:sz w:val="22"/>
          <w:szCs w:val="22"/>
        </w:rPr>
        <w:t xml:space="preserve">OpenOutreach の設計思想を取り込み、Unipile で実装の重い部分を外出しし、AI 部分(特に日本語の品質と RAG による会社特化)で勝負することで、3〜4ヶ月で MVP、6ヶ月で有料顧客獲得開始という現実的なロードマップが見える。</w:t>
      </w:r>
    </w:p>
    <w:p>
      <w:pPr>
        <w:spacing w:after="140" w:line="320"/>
      </w:pPr>
      <w:r>
        <w:rPr>
          <w:rFonts w:ascii="Yu Gothic" w:cs="Yu Gothic" w:eastAsia="Yu Gothic" w:hAnsi="Yu Gothic"/>
          <w:sz w:val="22"/>
          <w:szCs w:val="22"/>
        </w:rPr>
        <w:t xml:space="preserve">最大のリスクは GPL 汚染と LinkedIn ToS 違反の2点。前者はクリーンルーム実装で、後者は Unipile への外出しと厳格なレート制御で吸収する。本書の方針を厳守する限り、この2つは管理可能な範囲に収まる。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4"/>
              <w:left w:val="single" w:color="BFBFBF" w:sz="4"/>
              <w:bottom w:val="single" w:color="BFBFBF" w:sz="4"/>
              <w:right w:val="single" w:color="BFBFBF" w:sz="4"/>
            </w:tcBorders>
            <w:shd w:fill="E8F0FE" w:val="clear"/>
            <w:tcMar>
              <w:top w:type="dxa" w:w="160"/>
              <w:left w:type="dxa" w:w="200"/>
              <w:bottom w:type="dxa" w:w="160"/>
              <w:right w:type="dxa" w:w="200"/>
            </w:tcMar>
          </w:tcPr>
          <w:p>
            <w:pPr>
              <w:spacing w:after="100"/>
            </w:pPr>
            <w:r>
              <w:rPr>
                <w:rFonts w:ascii="Yu Gothic" w:cs="Yu Gothic" w:eastAsia="Yu Gothic" w:hAnsi="Yu Gothic"/>
                <w:b/>
                <w:bCs/>
                <w:sz w:val="22"/>
                <w:szCs w:val="22"/>
              </w:rPr>
              <w:t xml:space="preserve">次の具体的アクション</w:t>
            </w:r>
          </w:p>
          <w:p>
            <w:pPr>
              <w:spacing w:after="80" w:line="300"/>
            </w:pPr>
            <w:r>
              <w:rPr>
                <w:rFonts w:ascii="Yu Gothic" w:cs="Yu Gothic" w:eastAsia="Yu Gothic" w:hAnsi="Yu Gothic"/>
                <w:sz w:val="21"/>
                <w:szCs w:val="21"/>
              </w:rPr>
              <w:t xml:space="preserve">1. Unipile の無料アカウントを作成し、3日以内に Search → Invitation → Messaging の一連を実装で叩いてみる</w:t>
            </w:r>
          </w:p>
          <w:p>
            <w:pPr>
              <w:spacing w:after="80" w:line="300"/>
            </w:pPr>
            <w:r>
              <w:rPr>
                <w:rFonts w:ascii="Yu Gothic" w:cs="Yu Gothic" w:eastAsia="Yu Gothic" w:hAnsi="Yu Gothic"/>
                <w:sz w:val="21"/>
                <w:szCs w:val="21"/>
              </w:rPr>
              <w:t xml:space="preserve">2. ターゲット顧客5社にヒアリング、価格感と必須機能を確認する</w:t>
            </w:r>
          </w:p>
          <w:p>
            <w:pPr>
              <w:spacing w:after="80" w:line="300"/>
            </w:pPr>
            <w:r>
              <w:rPr>
                <w:rFonts w:ascii="Yu Gothic" w:cs="Yu Gothic" w:eastAsia="Yu Gothic" w:hAnsi="Yu Gothic"/>
                <w:sz w:val="21"/>
                <w:szCs w:val="21"/>
              </w:rPr>
              <w:t xml:space="preserve">3. クリーンルーム実装の体制(誰が OpenOutreach を読み、誰が実装するか)を決める</w:t>
            </w:r>
          </w:p>
          <w:p>
            <w:pPr>
              <w:spacing w:after="80" w:line="300"/>
            </w:pPr>
            <w:r>
              <w:rPr>
                <w:rFonts w:ascii="Yu Gothic" w:cs="Yu Gothic" w:eastAsia="Yu Gothic" w:hAnsi="Yu Gothic"/>
                <w:sz w:val="21"/>
                <w:szCs w:val="21"/>
              </w:rPr>
              <w:t xml:space="preserve">4. ライセンスチェッカー(license-checker、FOSSA 等)を CI に最初から組み込む</w:t>
            </w:r>
          </w:p>
          <w:p>
            <w:pPr>
              <w:spacing w:after="80" w:line="300"/>
            </w:pPr>
            <w:r>
              <w:rPr>
                <w:rFonts w:ascii="Yu Gothic" w:cs="Yu Gothic" w:eastAsia="Yu Gothic" w:hAnsi="Yu Gothic"/>
                <w:sz w:val="21"/>
                <w:szCs w:val="21"/>
              </w:rPr>
              <w:t xml:space="preserve">5. 利用規約とプライバシーポリシーの草案を顧問弁護士に依頼する</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Yu Gothic" w:cs="Yu Gothic" w:eastAsia="Yu Gothic" w:hAnsi="Yu Gothic"/>
      <w:b/>
      <w:bCs/>
      <w:color w:val="1F3864"/>
      <w:sz w:val="32"/>
      <w:szCs w:val="32"/>
    </w:rPr>
  </w:style>
  <w:style w:type="paragraph" w:styleId="Heading2">
    <w:name w:val="Heading 2"/>
    <w:basedOn w:val="Normal"/>
    <w:next w:val="Normal"/>
    <w:qFormat/>
    <w:pPr>
      <w:spacing w:after="140" w:before="280"/>
      <w:outlineLvl w:val="1"/>
    </w:pPr>
    <w:rPr>
      <w:rFonts w:ascii="Yu Gothic" w:cs="Yu Gothic" w:eastAsia="Yu Gothic" w:hAnsi="Yu Gothic"/>
      <w:b/>
      <w:bCs/>
      <w:color w:val="2E5C8A"/>
      <w:sz w:val="26"/>
      <w:szCs w:val="26"/>
    </w:rPr>
  </w:style>
  <w:style w:type="paragraph" w:styleId="Heading3">
    <w:name w:val="Heading 3"/>
    <w:basedOn w:val="Normal"/>
    <w:next w:val="Normal"/>
    <w:qFormat/>
    <w:pPr>
      <w:spacing w:after="100" w:before="220"/>
      <w:outlineLvl w:val="2"/>
    </w:pPr>
    <w:rPr>
      <w:rFonts w:ascii="Yu Gothic" w:cs="Yu Gothic" w:eastAsia="Yu Gothic" w:hAnsi="Yu Gothic"/>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自動営業 SaaS 構築設計書</dc:title>
  <dc:creator>Claude</dc:creator>
  <cp:lastModifiedBy>Un-named</cp:lastModifiedBy>
  <cp:revision>1</cp:revision>
  <dcterms:created xsi:type="dcterms:W3CDTF">2026-05-09T07:45:36.698Z</dcterms:created>
  <dcterms:modified xsi:type="dcterms:W3CDTF">2026-05-09T07:45:36.698Z</dcterms:modified>
</cp:coreProperties>
</file>

<file path=docProps/custom.xml><?xml version="1.0" encoding="utf-8"?>
<Properties xmlns="http://schemas.openxmlformats.org/officeDocument/2006/custom-properties" xmlns:vt="http://schemas.openxmlformats.org/officeDocument/2006/docPropsVTypes"/>
</file>