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4AB6C2" w14:paraId="2C078E63" wp14:textId="578C8319">
      <w:pPr>
        <w:jc w:val="center"/>
        <w:rPr>
          <w:b w:val="1"/>
          <w:bCs w:val="1"/>
          <w:sz w:val="24"/>
          <w:szCs w:val="24"/>
        </w:rPr>
      </w:pPr>
      <w:r w:rsidRPr="134AB6C2" w:rsidR="134AB6C2">
        <w:rPr>
          <w:b w:val="1"/>
          <w:bCs w:val="1"/>
          <w:sz w:val="28"/>
          <w:szCs w:val="28"/>
        </w:rPr>
        <w:t>STEPHEN MALINOWKSI’S MUSIC VISUALIZATION VIDEO</w:t>
      </w:r>
      <w:r>
        <w:br/>
      </w:r>
    </w:p>
    <w:p w:rsidR="134AB6C2" w:rsidP="134AB6C2" w:rsidRDefault="134AB6C2" w14:paraId="37B5D0D0" w14:textId="794866B4">
      <w:pPr>
        <w:pStyle w:val="Normal"/>
        <w:rPr>
          <w:sz w:val="24"/>
          <w:szCs w:val="24"/>
        </w:rPr>
      </w:pPr>
      <w:r w:rsidRPr="134AB6C2" w:rsidR="134AB6C2">
        <w:rPr>
          <w:sz w:val="24"/>
          <w:szCs w:val="24"/>
        </w:rPr>
        <w:t>Stephen Malinowski's music video is a fugue from J.S. Bach’s Fantasia and Fugue in A minor, BW 904 composed in 1725.</w:t>
      </w:r>
    </w:p>
    <w:p w:rsidR="134AB6C2" w:rsidP="134AB6C2" w:rsidRDefault="134AB6C2" w14:paraId="47111721" w14:textId="2818352A">
      <w:pPr>
        <w:pStyle w:val="Normal"/>
        <w:rPr>
          <w:sz w:val="24"/>
          <w:szCs w:val="24"/>
        </w:rPr>
      </w:pPr>
      <w:r w:rsidRPr="134AB6C2" w:rsidR="134AB6C2">
        <w:rPr>
          <w:sz w:val="24"/>
          <w:szCs w:val="24"/>
        </w:rPr>
        <w:t xml:space="preserve">The visualization is very colorful and attractive with all colors representing the music played by different instruments. Starting with part 1, there is a path for the music being played and the path follows a certain direction. As the first instrument being played produces a higher pitched music, the path goes upwards and if the music being produced is a low-pitched music the path moves downwards or the path moves downwards as the pitch of music starts depreciating. The circles on the path are a catchy symbol. They represent the breaking point on the path. There is a circle on every point where the path changes its direction. As the music reaches its highest or lowest pitch the circles are filled with the respective color showing that the music has now reached its highest and will now change its pitch. As more and more instruments are added, the pattern of the path visualization remains the same with circles and lines whereas the color of every path is different. Each color represents a different instrument and therefore each path represents the visualization of its respective instrument. The directions of all the paths are synchronously moving upwards and downwards with the tone of the music. The paths disappear when their respective instrument stop playing. </w:t>
      </w:r>
    </w:p>
    <w:p w:rsidR="134AB6C2" w:rsidP="134AB6C2" w:rsidRDefault="134AB6C2" w14:paraId="5492D3CB" w14:textId="47F22F52">
      <w:pPr>
        <w:pStyle w:val="Normal"/>
        <w:rPr>
          <w:sz w:val="24"/>
          <w:szCs w:val="24"/>
        </w:rPr>
      </w:pPr>
      <w:r w:rsidRPr="134AB6C2" w:rsidR="134AB6C2">
        <w:rPr>
          <w:sz w:val="24"/>
          <w:szCs w:val="24"/>
        </w:rPr>
        <w:t xml:space="preserve">In part 2 of the music visualization, the paths now change to thick rectangular blocks representing the bold and intense music being played the instruments in contrast to the light and decent music that was represented by the line paths. Just like in part 1, different color block paths represent different instruments. To describe the different sizes of blocks I would say the blocks represent the length of the music. If long music is played, the blocks have more length and if the music is short then the blocks are quite small, maybe like a small square. </w:t>
      </w:r>
    </w:p>
    <w:p w:rsidR="134AB6C2" w:rsidP="134AB6C2" w:rsidRDefault="134AB6C2" w14:paraId="2281BC08" w14:textId="72021BDC">
      <w:pPr>
        <w:pStyle w:val="Normal"/>
        <w:rPr>
          <w:sz w:val="24"/>
          <w:szCs w:val="24"/>
        </w:rPr>
      </w:pPr>
      <w:r w:rsidRPr="134AB6C2" w:rsidR="134AB6C2">
        <w:rPr>
          <w:sz w:val="24"/>
          <w:szCs w:val="24"/>
        </w:rPr>
        <w:t xml:space="preserve">As the music video moves forward, we can see a mixed representation of both the line paths, as in part 1 and block paths, as in path 2. The line path representing the light and decent music with the same pattern as before and the block path representing the bold and heavy music similar to part 2. Towards the end of the music video, we can see huge colored circles on the line path as the music takes a high tone for one last time before shutting down. These circles then move forward and keep diminishing in size as the music gets slower and slower until it stops and the circles disappear. </w:t>
      </w:r>
    </w:p>
    <w:p w:rsidR="134AB6C2" w:rsidP="134AB6C2" w:rsidRDefault="134AB6C2" w14:paraId="10E8BA7B" w14:textId="76DB4706">
      <w:pPr>
        <w:pStyle w:val="Normal"/>
        <w:rPr>
          <w:sz w:val="24"/>
          <w:szCs w:val="24"/>
        </w:rPr>
      </w:pPr>
      <w:r w:rsidRPr="134AB6C2" w:rsidR="134AB6C2">
        <w:rPr>
          <w:sz w:val="24"/>
          <w:szCs w:val="24"/>
        </w:rPr>
        <w:t xml:space="preserve">Overall, I am amazed by the different shapes used to visualize and represent different instruments and music. The music is informatively visualized and presented for the user.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974B7"/>
    <w:rsid w:val="0D6974B7"/>
    <w:rsid w:val="134AB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74B7"/>
  <w15:chartTrackingRefBased/>
  <w15:docId w15:val="{7F65069B-A51E-4013-867C-7BA37A6D3B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2021-10-26T03:39:40.6785882Z</dcterms:created>
  <dcterms:modified xsi:type="dcterms:W3CDTF">2021-10-26T04:46:01.6935922Z</dcterms:modified>
  <dc:creator>Ishdeep Kaur</dc:creator>
  <lastModifiedBy>Ishdeep Kaur</lastModifiedBy>
</coreProperties>
</file>