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7C56" w14:textId="77777777" w:rsidR="00743F1B" w:rsidRDefault="00000000">
      <w:pPr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1.Ejercicios W3Schools</w:t>
      </w:r>
    </w:p>
    <w:p w14:paraId="78F7AC75" w14:textId="77777777" w:rsidR="00743F1B" w:rsidRDefault="00000000">
      <w:r>
        <w:rPr>
          <w:rFonts w:ascii="Arial" w:hAnsi="Arial" w:cs="Arial"/>
          <w:color w:val="000000"/>
          <w:sz w:val="26"/>
          <w:szCs w:val="26"/>
        </w:rPr>
        <w:t xml:space="preserve"> - Realiza los siguientes </w:t>
      </w:r>
      <w:hyperlink r:id="rId7" w:history="1">
        <w:r>
          <w:rPr>
            <w:rStyle w:val="Hipervnculo"/>
            <w:rFonts w:ascii="Arial" w:hAnsi="Arial" w:cs="Arial"/>
            <w:color w:val="1155CC"/>
            <w:sz w:val="26"/>
            <w:szCs w:val="26"/>
          </w:rPr>
          <w:t xml:space="preserve">ejercicios </w:t>
        </w:r>
        <w:proofErr w:type="spellStart"/>
        <w:r>
          <w:rPr>
            <w:rStyle w:val="Hipervnculo"/>
            <w:rFonts w:ascii="Arial" w:hAnsi="Arial" w:cs="Arial"/>
            <w:color w:val="1155CC"/>
            <w:sz w:val="26"/>
            <w:szCs w:val="26"/>
          </w:rPr>
          <w:t>sql</w:t>
        </w:r>
        <w:proofErr w:type="spellEnd"/>
        <w:r>
          <w:rPr>
            <w:rStyle w:val="Hipervnculo"/>
            <w:rFonts w:ascii="Arial" w:hAnsi="Arial" w:cs="Arial"/>
            <w:color w:val="1155CC"/>
            <w:sz w:val="26"/>
            <w:szCs w:val="26"/>
          </w:rPr>
          <w:t xml:space="preserve"> de w3schools</w:t>
        </w:r>
      </w:hyperlink>
      <w:r>
        <w:rPr>
          <w:rFonts w:ascii="Arial" w:hAnsi="Arial" w:cs="Arial"/>
          <w:color w:val="000000"/>
          <w:sz w:val="26"/>
          <w:szCs w:val="26"/>
        </w:rPr>
        <w:t>.</w:t>
      </w:r>
    </w:p>
    <w:p w14:paraId="509FEDB4" w14:textId="77777777" w:rsidR="00743F1B" w:rsidRDefault="00000000">
      <w:r>
        <w:rPr>
          <w:noProof/>
        </w:rPr>
        <w:drawing>
          <wp:inline distT="0" distB="0" distL="0" distR="0" wp14:anchorId="4B42755F" wp14:editId="4F9DAAFB">
            <wp:extent cx="5400044" cy="2250438"/>
            <wp:effectExtent l="0" t="0" r="0" b="0"/>
            <wp:docPr id="2119866254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250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6EED22" w14:textId="77777777" w:rsidR="00743F1B" w:rsidRDefault="00000000">
      <w:r>
        <w:rPr>
          <w:rFonts w:ascii="Arial" w:hAnsi="Arial" w:cs="Arial"/>
          <w:color w:val="000000"/>
          <w:sz w:val="26"/>
          <w:szCs w:val="26"/>
        </w:rPr>
        <w:t xml:space="preserve">- Realiza el </w:t>
      </w:r>
      <w:hyperlink r:id="rId9" w:history="1">
        <w:r>
          <w:rPr>
            <w:rStyle w:val="Hipervnculo"/>
            <w:rFonts w:ascii="Arial" w:hAnsi="Arial" w:cs="Arial"/>
            <w:color w:val="1155CC"/>
            <w:sz w:val="26"/>
            <w:szCs w:val="26"/>
          </w:rPr>
          <w:t>quiz</w:t>
        </w:r>
      </w:hyperlink>
      <w:r>
        <w:rPr>
          <w:rFonts w:ascii="Arial" w:hAnsi="Arial" w:cs="Arial"/>
          <w:color w:val="000000"/>
          <w:sz w:val="26"/>
          <w:szCs w:val="26"/>
        </w:rPr>
        <w:t xml:space="preserve"> de w3schools.</w:t>
      </w:r>
    </w:p>
    <w:p w14:paraId="148BE38E" w14:textId="77777777" w:rsidR="00743F1B" w:rsidRDefault="00000000">
      <w:r>
        <w:rPr>
          <w:noProof/>
        </w:rPr>
        <w:drawing>
          <wp:inline distT="0" distB="0" distL="0" distR="0" wp14:anchorId="6EB5477B" wp14:editId="3B8433E4">
            <wp:extent cx="5400044" cy="2413001"/>
            <wp:effectExtent l="0" t="0" r="0" b="6349"/>
            <wp:docPr id="947589980" name="Imagen 1" descr="Escala de tiem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4130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A58CE3" w14:textId="77777777" w:rsidR="00743F1B" w:rsidRDefault="00743F1B"/>
    <w:p w14:paraId="4B1AB32F" w14:textId="77777777" w:rsidR="00743F1B" w:rsidRDefault="00000000">
      <w:pPr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2.</w:t>
      </w:r>
      <w:proofErr w:type="gramStart"/>
      <w:r>
        <w:rPr>
          <w:rFonts w:ascii="Arial" w:hAnsi="Arial" w:cs="Arial"/>
          <w:color w:val="666666"/>
          <w:sz w:val="30"/>
          <w:szCs w:val="30"/>
        </w:rPr>
        <w:t>1.Crear</w:t>
      </w:r>
      <w:proofErr w:type="gramEnd"/>
      <w:r>
        <w:rPr>
          <w:rFonts w:ascii="Arial" w:hAnsi="Arial" w:cs="Arial"/>
          <w:color w:val="666666"/>
          <w:sz w:val="30"/>
          <w:szCs w:val="30"/>
        </w:rPr>
        <w:t xml:space="preserve"> diagrama</w:t>
      </w:r>
    </w:p>
    <w:p w14:paraId="5A59004B" w14:textId="77777777" w:rsidR="00743F1B" w:rsidRDefault="00000000">
      <w:r>
        <w:rPr>
          <w:noProof/>
        </w:rPr>
        <w:drawing>
          <wp:inline distT="0" distB="0" distL="0" distR="0" wp14:anchorId="59C7958E" wp14:editId="58C15FB9">
            <wp:extent cx="4832064" cy="2138745"/>
            <wp:effectExtent l="0" t="0" r="6636" b="0"/>
            <wp:docPr id="497580560" name="Imagen 1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064" cy="21387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6D1E81" w14:textId="77777777" w:rsidR="00743F1B" w:rsidRDefault="00743F1B"/>
    <w:p w14:paraId="2C380BDD" w14:textId="77777777" w:rsidR="00743F1B" w:rsidRDefault="00000000">
      <w:pPr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lastRenderedPageBreak/>
        <w:t>2.2. Ejecute las siguientes consultas SQL</w:t>
      </w:r>
    </w:p>
    <w:p w14:paraId="7D2BDE52" w14:textId="77777777" w:rsidR="00743F1B" w:rsidRDefault="00000000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2.2.1 INSERTAR DATOS</w:t>
      </w:r>
    </w:p>
    <w:p w14:paraId="16FCE31B" w14:textId="77777777" w:rsidR="00743F1B" w:rsidRDefault="00000000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Inserte al menos 5 nuevos usuarios.</w:t>
      </w:r>
    </w:p>
    <w:p w14:paraId="7EA14B43" w14:textId="77777777" w:rsidR="00743F1B" w:rsidRDefault="00743F1B">
      <w:pPr>
        <w:suppressAutoHyphens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</w:p>
    <w:p w14:paraId="0CD13BFC" w14:textId="77777777" w:rsidR="00743F1B" w:rsidRDefault="00000000">
      <w:pPr>
        <w:suppressAutoHyphens w:val="0"/>
        <w:spacing w:after="0" w:line="240" w:lineRule="auto"/>
        <w:ind w:left="708"/>
        <w:textAlignment w:val="baseline"/>
      </w:pPr>
      <w:r>
        <w:rPr>
          <w:noProof/>
        </w:rPr>
        <w:drawing>
          <wp:inline distT="0" distB="0" distL="0" distR="0" wp14:anchorId="0D820EB5" wp14:editId="517AE8B4">
            <wp:extent cx="3196230" cy="336124"/>
            <wp:effectExtent l="0" t="0" r="4170" b="6776"/>
            <wp:docPr id="132818042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230" cy="3361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F6E2BA" w14:textId="77777777" w:rsidR="00743F1B" w:rsidRDefault="00743F1B">
      <w:pPr>
        <w:suppressAutoHyphens w:val="0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</w:p>
    <w:p w14:paraId="0764CB8C" w14:textId="77777777" w:rsidR="00743F1B" w:rsidRDefault="00000000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Inserte al menos 5 nuevos productos.</w:t>
      </w:r>
    </w:p>
    <w:p w14:paraId="40E16265" w14:textId="77777777" w:rsidR="00743F1B" w:rsidRDefault="00743F1B">
      <w:p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</w:p>
    <w:p w14:paraId="2188A0CC" w14:textId="77777777" w:rsidR="00743F1B" w:rsidRDefault="00000000">
      <w:pPr>
        <w:suppressAutoHyphens w:val="0"/>
        <w:spacing w:after="0" w:line="240" w:lineRule="auto"/>
        <w:ind w:left="708"/>
        <w:textAlignment w:val="baseline"/>
      </w:pPr>
      <w:r>
        <w:rPr>
          <w:noProof/>
        </w:rPr>
        <w:drawing>
          <wp:inline distT="0" distB="0" distL="0" distR="0" wp14:anchorId="733E2F02" wp14:editId="339E55F7">
            <wp:extent cx="5007464" cy="306195"/>
            <wp:effectExtent l="0" t="0" r="2686" b="0"/>
            <wp:docPr id="123318420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7464" cy="3061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8D7F5D" w14:textId="77777777" w:rsidR="00743F1B" w:rsidRDefault="00743F1B">
      <w:p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</w:p>
    <w:p w14:paraId="7C5BD0AC" w14:textId="77777777" w:rsidR="00743F1B" w:rsidRDefault="00000000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Inserte al menos 5 nuevos pedidos(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orders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).</w:t>
      </w:r>
    </w:p>
    <w:p w14:paraId="69615808" w14:textId="77777777" w:rsidR="00743F1B" w:rsidRDefault="00743F1B">
      <w:p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</w:p>
    <w:p w14:paraId="567B2D5B" w14:textId="77777777" w:rsidR="00743F1B" w:rsidRDefault="00000000">
      <w:pPr>
        <w:suppressAutoHyphens w:val="0"/>
        <w:spacing w:after="0" w:line="240" w:lineRule="auto"/>
        <w:ind w:left="708"/>
        <w:textAlignment w:val="baseline"/>
      </w:pPr>
      <w:r>
        <w:rPr>
          <w:noProof/>
        </w:rPr>
        <w:drawing>
          <wp:inline distT="0" distB="0" distL="0" distR="0" wp14:anchorId="5C54B07B" wp14:editId="38035106">
            <wp:extent cx="5400044" cy="275591"/>
            <wp:effectExtent l="0" t="0" r="0" b="0"/>
            <wp:docPr id="40189020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755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87DEF7" w14:textId="77777777" w:rsidR="00743F1B" w:rsidRDefault="00743F1B">
      <w:p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</w:p>
    <w:p w14:paraId="4D817A94" w14:textId="77777777" w:rsidR="00743F1B" w:rsidRDefault="00000000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Inserte al menos 2 tipos de categorías.</w:t>
      </w:r>
    </w:p>
    <w:p w14:paraId="7B48593A" w14:textId="77777777" w:rsidR="00743F1B" w:rsidRDefault="00743F1B">
      <w:pPr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</w:p>
    <w:p w14:paraId="219401A1" w14:textId="77777777" w:rsidR="00743F1B" w:rsidRDefault="00000000">
      <w:pPr>
        <w:suppressAutoHyphens w:val="0"/>
        <w:spacing w:after="0" w:line="240" w:lineRule="auto"/>
        <w:ind w:left="708"/>
        <w:textAlignment w:val="baseline"/>
      </w:pPr>
      <w:r>
        <w:rPr>
          <w:noProof/>
        </w:rPr>
        <w:drawing>
          <wp:inline distT="0" distB="0" distL="0" distR="0" wp14:anchorId="7248340F" wp14:editId="57021E55">
            <wp:extent cx="4385718" cy="285192"/>
            <wp:effectExtent l="0" t="0" r="0" b="558"/>
            <wp:docPr id="45342726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5718" cy="2851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0F4532" w14:textId="77777777" w:rsidR="00743F1B" w:rsidRDefault="00743F1B"/>
    <w:p w14:paraId="52DE627C" w14:textId="77777777" w:rsidR="00743F1B" w:rsidRDefault="00000000">
      <w:pPr>
        <w:pStyle w:val="Ttulo4"/>
        <w:spacing w:before="280" w:after="80"/>
        <w:rPr>
          <w:rFonts w:ascii="Arial" w:hAnsi="Arial" w:cs="Arial"/>
          <w:b w:val="0"/>
          <w:bCs w:val="0"/>
          <w:color w:val="666666"/>
        </w:rPr>
      </w:pPr>
      <w:r>
        <w:rPr>
          <w:rFonts w:ascii="Arial" w:hAnsi="Arial" w:cs="Arial"/>
          <w:b w:val="0"/>
          <w:bCs w:val="0"/>
          <w:color w:val="666666"/>
        </w:rPr>
        <w:t>2.2.2 ACTUALIZAR DATOS</w:t>
      </w:r>
    </w:p>
    <w:p w14:paraId="3875084A" w14:textId="77777777" w:rsidR="00743F1B" w:rsidRDefault="00743F1B">
      <w:pPr>
        <w:pStyle w:val="Ttulo4"/>
        <w:spacing w:before="280" w:after="80"/>
        <w:rPr>
          <w:rFonts w:ascii="Arial" w:hAnsi="Arial" w:cs="Arial"/>
          <w:b w:val="0"/>
          <w:bCs w:val="0"/>
          <w:color w:val="666666"/>
        </w:rPr>
      </w:pPr>
    </w:p>
    <w:p w14:paraId="7CCBBF2B" w14:textId="77777777" w:rsidR="00743F1B" w:rsidRDefault="00000000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Cambiar el nombre de un producto. Para ello, genera una consulta que afecte solo a un determinado producto en función de su id.</w:t>
      </w:r>
    </w:p>
    <w:p w14:paraId="2F71CEFB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3C1E3E7D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07527887" wp14:editId="01E677C3">
            <wp:extent cx="4314825" cy="180978"/>
            <wp:effectExtent l="0" t="0" r="9525" b="9522"/>
            <wp:docPr id="110906319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0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5009F0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C9A35CB" w14:textId="77777777" w:rsidR="00743F1B" w:rsidRDefault="00000000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Cambiar el precio de un producto a 50€. Para ello, genera una consulta que afecte solo a un determinado producto en función de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su  id</w:t>
      </w:r>
      <w:proofErr w:type="gram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730EA574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3EE44F6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018D2778" wp14:editId="1F2FDFD8">
            <wp:extent cx="4038603" cy="209553"/>
            <wp:effectExtent l="0" t="0" r="0" b="0"/>
            <wp:docPr id="148422643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3" cy="209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D8418C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15769D5" w14:textId="77777777" w:rsidR="00743F1B" w:rsidRDefault="00000000">
      <w:pPr>
        <w:pStyle w:val="Ttulo4"/>
        <w:spacing w:before="280" w:after="80"/>
      </w:pPr>
      <w:r>
        <w:rPr>
          <w:rFonts w:ascii="Arial" w:hAnsi="Arial" w:cs="Arial"/>
          <w:b w:val="0"/>
          <w:bCs w:val="0"/>
          <w:color w:val="666666"/>
        </w:rPr>
        <w:t>2.2.3 OBTENER DATOS</w:t>
      </w:r>
    </w:p>
    <w:p w14:paraId="3183DF48" w14:textId="77777777" w:rsidR="00743F1B" w:rsidRDefault="00743F1B"/>
    <w:p w14:paraId="2B198AE6" w14:textId="77777777" w:rsidR="00743F1B" w:rsidRDefault="00000000">
      <w:pPr>
        <w:pStyle w:val="NormalWeb"/>
        <w:numPr>
          <w:ilvl w:val="0"/>
          <w:numId w:val="3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Seleccione todos los productos con un precio superior a 20€.</w:t>
      </w:r>
    </w:p>
    <w:p w14:paraId="0DF266CF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75ED118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0AAB2341" wp14:editId="62742760">
            <wp:extent cx="3086099" cy="209553"/>
            <wp:effectExtent l="0" t="0" r="1" b="0"/>
            <wp:docPr id="79444940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099" cy="209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883A8A" w14:textId="77777777" w:rsidR="00743F1B" w:rsidRDefault="00743F1B">
      <w:pPr>
        <w:pStyle w:val="NormalWeb"/>
        <w:spacing w:before="0" w:after="0"/>
        <w:ind w:left="708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343AC282" w14:textId="77777777" w:rsidR="00743F1B" w:rsidRDefault="00743F1B">
      <w:pPr>
        <w:pStyle w:val="NormalWeb"/>
        <w:spacing w:before="0" w:after="0"/>
        <w:ind w:left="708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D44D12A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4190D3A" w14:textId="77777777" w:rsidR="00743F1B" w:rsidRDefault="00000000">
      <w:pPr>
        <w:pStyle w:val="NormalWeb"/>
        <w:numPr>
          <w:ilvl w:val="0"/>
          <w:numId w:val="3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Muestre de forma descendente los productos.</w:t>
      </w:r>
    </w:p>
    <w:p w14:paraId="301D4329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DA6549B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1D177D42" wp14:editId="292D1403">
            <wp:extent cx="3571874" cy="180978"/>
            <wp:effectExtent l="0" t="0" r="0" b="9522"/>
            <wp:docPr id="46661649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180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08C0E9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67DD7532" w14:textId="77777777" w:rsidR="00743F1B" w:rsidRDefault="00000000">
      <w:pPr>
        <w:pStyle w:val="NormalWeb"/>
        <w:numPr>
          <w:ilvl w:val="0"/>
          <w:numId w:val="3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Seleccione todos los productos y que muestre la categoría a la que pertenecen.</w:t>
      </w:r>
    </w:p>
    <w:p w14:paraId="35E5F51A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1F8BC8A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4165720F" wp14:editId="6BD5816A">
            <wp:extent cx="4568122" cy="282549"/>
            <wp:effectExtent l="0" t="0" r="3878" b="3201"/>
            <wp:docPr id="185180479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8122" cy="2825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65C8A8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31CFBCA9" w14:textId="77777777" w:rsidR="00743F1B" w:rsidRDefault="00000000">
      <w:pPr>
        <w:pStyle w:val="NormalWeb"/>
        <w:numPr>
          <w:ilvl w:val="0"/>
          <w:numId w:val="3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Seleccione todos los usuarios y muestre sus pedidos.</w:t>
      </w:r>
    </w:p>
    <w:p w14:paraId="09855AE4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BFC98D8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78D2A2C9" wp14:editId="43BBECC9">
            <wp:extent cx="4526691" cy="312459"/>
            <wp:effectExtent l="0" t="0" r="7209" b="0"/>
            <wp:docPr id="104771333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691" cy="312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808345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13897A7" w14:textId="77777777" w:rsidR="00743F1B" w:rsidRDefault="00000000">
      <w:pPr>
        <w:pStyle w:val="NormalWeb"/>
        <w:numPr>
          <w:ilvl w:val="0"/>
          <w:numId w:val="3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Selecciona un producto por su id y que muestre la categoría a la que pertenece.</w:t>
      </w:r>
    </w:p>
    <w:p w14:paraId="031EB43E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BF56871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1B77A6ED" wp14:editId="584B85A6">
            <wp:extent cx="4815678" cy="282577"/>
            <wp:effectExtent l="0" t="0" r="3972" b="3173"/>
            <wp:docPr id="100262258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5678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B4A08E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C802879" w14:textId="77777777" w:rsidR="00743F1B" w:rsidRDefault="00000000">
      <w:pPr>
        <w:pStyle w:val="NormalWeb"/>
        <w:numPr>
          <w:ilvl w:val="0"/>
          <w:numId w:val="3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Seleccione a un usuario por su id y muestre los pedidos que tiene.</w:t>
      </w:r>
    </w:p>
    <w:p w14:paraId="6B9D8F55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690A6DE" w14:textId="77777777" w:rsidR="00743F1B" w:rsidRDefault="00000000">
      <w:pPr>
        <w:ind w:left="708"/>
      </w:pPr>
      <w:r>
        <w:rPr>
          <w:noProof/>
        </w:rPr>
        <w:drawing>
          <wp:inline distT="0" distB="0" distL="0" distR="0" wp14:anchorId="645309F1" wp14:editId="60B15E2E">
            <wp:extent cx="4774036" cy="309890"/>
            <wp:effectExtent l="0" t="0" r="7514" b="0"/>
            <wp:docPr id="29802358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4036" cy="3098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5E5735" w14:textId="77777777" w:rsidR="00743F1B" w:rsidRDefault="00743F1B"/>
    <w:p w14:paraId="2C446DD0" w14:textId="77777777" w:rsidR="00743F1B" w:rsidRDefault="00000000">
      <w:pPr>
        <w:suppressAutoHyphens w:val="0"/>
        <w:spacing w:after="320" w:line="240" w:lineRule="auto"/>
      </w:pPr>
      <w:r>
        <w:rPr>
          <w:rFonts w:ascii="Arial" w:eastAsia="Times New Roman" w:hAnsi="Arial" w:cs="Arial"/>
          <w:color w:val="666666"/>
          <w:sz w:val="36"/>
          <w:szCs w:val="36"/>
          <w:lang w:eastAsia="es-ES"/>
        </w:rPr>
        <w:t>3. Extra</w:t>
      </w:r>
    </w:p>
    <w:p w14:paraId="58358B12" w14:textId="77777777" w:rsidR="00743F1B" w:rsidRDefault="00000000">
      <w:pPr>
        <w:suppressAutoHyphens w:val="0"/>
        <w:spacing w:after="320" w:line="240" w:lineRule="auto"/>
      </w:pPr>
      <w:r>
        <w:rPr>
          <w:rFonts w:ascii="Arial" w:eastAsia="Times New Roman" w:hAnsi="Arial" w:cs="Arial"/>
          <w:color w:val="666666"/>
          <w:sz w:val="30"/>
          <w:szCs w:val="30"/>
          <w:lang w:eastAsia="es-ES"/>
        </w:rPr>
        <w:t>3.1.1 BORRAR DATOS</w:t>
      </w:r>
    </w:p>
    <w:p w14:paraId="19250875" w14:textId="77777777" w:rsidR="00743F1B" w:rsidRDefault="00000000">
      <w:pPr>
        <w:suppressAutoHyphens w:val="0"/>
        <w:spacing w:after="0" w:line="240" w:lineRule="auto"/>
      </w:pPr>
      <w:r>
        <w:rPr>
          <w:rFonts w:ascii="Cambria Math" w:eastAsia="Times New Roman" w:hAnsi="Cambria Math" w:cs="Cambria Math"/>
          <w:color w:val="000000"/>
          <w:sz w:val="26"/>
          <w:szCs w:val="26"/>
          <w:lang w:eastAsia="es-ES"/>
        </w:rPr>
        <w:t>⦁</w:t>
      </w:r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 xml:space="preserve"> Elimina un producto por su id.</w:t>
      </w:r>
    </w:p>
    <w:p w14:paraId="3CC23EF4" w14:textId="77777777" w:rsidR="00743F1B" w:rsidRDefault="00743F1B">
      <w:pPr>
        <w:suppressAutoHyphens w:val="0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ES"/>
        </w:rPr>
      </w:pPr>
    </w:p>
    <w:p w14:paraId="02F5F74D" w14:textId="77777777" w:rsidR="00743F1B" w:rsidRDefault="00000000">
      <w:pPr>
        <w:suppressAutoHyphens w:val="0"/>
        <w:spacing w:after="0" w:line="240" w:lineRule="auto"/>
      </w:pPr>
      <w:r>
        <w:rPr>
          <w:noProof/>
        </w:rPr>
        <w:drawing>
          <wp:inline distT="0" distB="0" distL="0" distR="0" wp14:anchorId="0F76FFAD" wp14:editId="633B5814">
            <wp:extent cx="3228974" cy="190496"/>
            <wp:effectExtent l="0" t="0" r="0" b="4"/>
            <wp:docPr id="95833148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4" cy="190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1D0497" w14:textId="77777777" w:rsidR="00743F1B" w:rsidRDefault="00743F1B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145D080" w14:textId="77777777" w:rsidR="00743F1B" w:rsidRDefault="00743F1B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2E5C9F75" w14:textId="77777777" w:rsidR="00743F1B" w:rsidRDefault="00743F1B">
      <w:pPr>
        <w:suppressAutoHyphens w:val="0"/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ES"/>
        </w:rPr>
      </w:pPr>
    </w:p>
    <w:p w14:paraId="325E26FE" w14:textId="77777777" w:rsidR="00743F1B" w:rsidRDefault="00743F1B">
      <w:pPr>
        <w:suppressAutoHyphens w:val="0"/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ES"/>
        </w:rPr>
      </w:pPr>
    </w:p>
    <w:p w14:paraId="610AAFCB" w14:textId="77777777" w:rsidR="00743F1B" w:rsidRDefault="00743F1B">
      <w:pPr>
        <w:suppressAutoHyphens w:val="0"/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ES"/>
        </w:rPr>
      </w:pPr>
    </w:p>
    <w:p w14:paraId="7206F08F" w14:textId="77777777" w:rsidR="00743F1B" w:rsidRDefault="00743F1B">
      <w:pPr>
        <w:suppressAutoHyphens w:val="0"/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ES"/>
        </w:rPr>
      </w:pPr>
    </w:p>
    <w:p w14:paraId="0F479AC8" w14:textId="77777777" w:rsidR="00743F1B" w:rsidRDefault="00743F1B">
      <w:pPr>
        <w:suppressAutoHyphens w:val="0"/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ES"/>
        </w:rPr>
      </w:pPr>
    </w:p>
    <w:p w14:paraId="4909B5CF" w14:textId="77777777" w:rsidR="00743F1B" w:rsidRDefault="00000000">
      <w:pPr>
        <w:suppressAutoHyphens w:val="0"/>
        <w:spacing w:after="320" w:line="240" w:lineRule="auto"/>
      </w:pPr>
      <w:r>
        <w:rPr>
          <w:rFonts w:ascii="Arial" w:eastAsia="Times New Roman" w:hAnsi="Arial" w:cs="Arial"/>
          <w:color w:val="666666"/>
          <w:sz w:val="30"/>
          <w:szCs w:val="30"/>
          <w:lang w:eastAsia="es-ES"/>
        </w:rPr>
        <w:lastRenderedPageBreak/>
        <w:t>3.2 Actualizar diagrama</w:t>
      </w:r>
    </w:p>
    <w:p w14:paraId="1490A729" w14:textId="77777777" w:rsidR="00743F1B" w:rsidRDefault="00000000">
      <w:pPr>
        <w:suppressAutoHyphens w:val="0"/>
        <w:spacing w:after="0" w:line="240" w:lineRule="auto"/>
      </w:pPr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 xml:space="preserve">Crea una nueva tabla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reviews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añadela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 xml:space="preserve"> al diagrama especifica también el tipo de relación.</w:t>
      </w:r>
    </w:p>
    <w:p w14:paraId="0C698506" w14:textId="77777777" w:rsidR="00743F1B" w:rsidRDefault="00743F1B"/>
    <w:p w14:paraId="4720E257" w14:textId="77777777" w:rsidR="00743F1B" w:rsidRDefault="00000000">
      <w:r>
        <w:rPr>
          <w:noProof/>
        </w:rPr>
        <w:drawing>
          <wp:inline distT="0" distB="0" distL="0" distR="0" wp14:anchorId="76AED4FF" wp14:editId="2C2E43C2">
            <wp:extent cx="5400044" cy="2633984"/>
            <wp:effectExtent l="0" t="0" r="0" b="0"/>
            <wp:docPr id="2136889690" name="Imagen 1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6339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97EF0F" w14:textId="77777777" w:rsidR="00743F1B" w:rsidRDefault="00743F1B"/>
    <w:p w14:paraId="06BAE8EC" w14:textId="77777777" w:rsidR="00743F1B" w:rsidRDefault="00000000">
      <w:pPr>
        <w:suppressAutoHyphens w:val="0"/>
        <w:spacing w:after="320" w:line="240" w:lineRule="auto"/>
      </w:pPr>
      <w:r>
        <w:rPr>
          <w:rFonts w:ascii="Arial" w:eastAsia="Times New Roman" w:hAnsi="Arial" w:cs="Arial"/>
          <w:color w:val="666666"/>
          <w:sz w:val="30"/>
          <w:szCs w:val="30"/>
          <w:lang w:eastAsia="es-ES"/>
        </w:rPr>
        <w:t>3.3. Ejecute las siguientes consultas SQL</w:t>
      </w:r>
    </w:p>
    <w:p w14:paraId="4B864A60" w14:textId="77777777" w:rsidR="00743F1B" w:rsidRDefault="00000000">
      <w:pPr>
        <w:suppressAutoHyphens w:val="0"/>
        <w:spacing w:after="0" w:line="240" w:lineRule="auto"/>
      </w:pPr>
      <w:r>
        <w:rPr>
          <w:rFonts w:ascii="Arial" w:eastAsia="Times New Roman" w:hAnsi="Arial" w:cs="Arial"/>
          <w:color w:val="000000"/>
          <w:sz w:val="26"/>
          <w:szCs w:val="26"/>
          <w:lang w:eastAsia="es-ES"/>
        </w:rPr>
        <w:t>A continuación, deberá realizar las siguientes consultas SQL:</w:t>
      </w:r>
    </w:p>
    <w:p w14:paraId="79E017E4" w14:textId="77777777" w:rsidR="00743F1B" w:rsidRDefault="00743F1B"/>
    <w:p w14:paraId="25018FEC" w14:textId="77777777" w:rsidR="00743F1B" w:rsidRDefault="00000000">
      <w:pPr>
        <w:pStyle w:val="Ttulo4"/>
        <w:spacing w:before="280" w:after="80"/>
        <w:rPr>
          <w:rFonts w:ascii="Arial" w:hAnsi="Arial" w:cs="Arial"/>
          <w:b w:val="0"/>
          <w:bCs w:val="0"/>
          <w:color w:val="666666"/>
        </w:rPr>
      </w:pPr>
      <w:r>
        <w:rPr>
          <w:rFonts w:ascii="Arial" w:hAnsi="Arial" w:cs="Arial"/>
          <w:b w:val="0"/>
          <w:bCs w:val="0"/>
          <w:color w:val="666666"/>
        </w:rPr>
        <w:t>3.3.1 INSERTAR DATOS</w:t>
      </w:r>
    </w:p>
    <w:p w14:paraId="47FB2195" w14:textId="77777777" w:rsidR="00743F1B" w:rsidRDefault="00000000">
      <w:pPr>
        <w:pStyle w:val="NormalWeb"/>
        <w:numPr>
          <w:ilvl w:val="0"/>
          <w:numId w:val="4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Inserte al menos 5 nuevas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reviews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08442A99" w14:textId="77777777" w:rsidR="00743F1B" w:rsidRDefault="00000000">
      <w:pPr>
        <w:ind w:left="708"/>
      </w:pPr>
      <w:r>
        <w:rPr>
          <w:noProof/>
        </w:rPr>
        <w:drawing>
          <wp:inline distT="0" distB="0" distL="0" distR="0" wp14:anchorId="05EA2C8B" wp14:editId="03BB736B">
            <wp:extent cx="4859450" cy="564001"/>
            <wp:effectExtent l="0" t="0" r="0" b="7499"/>
            <wp:docPr id="176846439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9450" cy="5640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22DE6A" w14:textId="77777777" w:rsidR="00743F1B" w:rsidRDefault="00000000">
      <w:pPr>
        <w:pStyle w:val="NormalWeb"/>
        <w:spacing w:before="0" w:after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66BB5023" w14:textId="77777777" w:rsidR="00743F1B" w:rsidRDefault="00000000">
      <w:pPr>
        <w:pStyle w:val="Ttulo4"/>
        <w:spacing w:before="280" w:after="80"/>
      </w:pPr>
      <w:r>
        <w:rPr>
          <w:rFonts w:ascii="Arial" w:hAnsi="Arial" w:cs="Arial"/>
          <w:b w:val="0"/>
          <w:bCs w:val="0"/>
          <w:color w:val="666666"/>
        </w:rPr>
        <w:t>3.3.2 ACTUALIZAR DATOS</w:t>
      </w:r>
    </w:p>
    <w:p w14:paraId="3AFE416E" w14:textId="77777777" w:rsidR="00743F1B" w:rsidRDefault="00000000">
      <w:pPr>
        <w:pStyle w:val="NormalWeb"/>
        <w:numPr>
          <w:ilvl w:val="0"/>
          <w:numId w:val="5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Cambia el contenido de una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review</w:t>
      </w:r>
      <w:proofErr w:type="spellEnd"/>
    </w:p>
    <w:p w14:paraId="4720F652" w14:textId="77777777" w:rsidR="00743F1B" w:rsidRDefault="00000000">
      <w:pPr>
        <w:pStyle w:val="NormalWeb"/>
        <w:spacing w:before="0" w:after="0"/>
        <w:ind w:left="720"/>
        <w:textAlignment w:val="baseline"/>
      </w:pPr>
      <w:r>
        <w:rPr>
          <w:noProof/>
        </w:rPr>
        <w:drawing>
          <wp:inline distT="0" distB="0" distL="0" distR="0" wp14:anchorId="494775B6" wp14:editId="557B968A">
            <wp:extent cx="3148745" cy="309076"/>
            <wp:effectExtent l="0" t="0" r="0" b="0"/>
            <wp:docPr id="170125733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8745" cy="3090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968E11" w14:textId="77777777" w:rsidR="00743F1B" w:rsidRDefault="00743F1B">
      <w:pPr>
        <w:rPr>
          <w:rFonts w:ascii="Times New Roman" w:hAnsi="Times New Roman"/>
          <w:sz w:val="24"/>
          <w:szCs w:val="24"/>
        </w:rPr>
      </w:pPr>
    </w:p>
    <w:p w14:paraId="68D4F9B1" w14:textId="77777777" w:rsidR="00743F1B" w:rsidRDefault="00000000">
      <w:pPr>
        <w:pStyle w:val="Ttulo4"/>
        <w:spacing w:before="280" w:after="80"/>
      </w:pPr>
      <w:r>
        <w:rPr>
          <w:rFonts w:ascii="Arial" w:hAnsi="Arial" w:cs="Arial"/>
          <w:b w:val="0"/>
          <w:bCs w:val="0"/>
          <w:color w:val="666666"/>
        </w:rPr>
        <w:t>3.3.3 OBTENER DATOS</w:t>
      </w:r>
    </w:p>
    <w:p w14:paraId="4D7BDB22" w14:textId="77777777" w:rsidR="00743F1B" w:rsidRDefault="00000000">
      <w:pPr>
        <w:pStyle w:val="NormalWeb"/>
        <w:numPr>
          <w:ilvl w:val="0"/>
          <w:numId w:val="6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Seleccione todas las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reviews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23928D68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8479164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014B1AA8" wp14:editId="394A4F70">
            <wp:extent cx="1530166" cy="177923"/>
            <wp:effectExtent l="0" t="0" r="0" b="0"/>
            <wp:docPr id="100273988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0166" cy="1779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A19585" w14:textId="77777777" w:rsidR="00743F1B" w:rsidRDefault="00743F1B">
      <w:pPr>
        <w:pStyle w:val="NormalWeb"/>
        <w:spacing w:before="0" w:after="0"/>
        <w:ind w:left="708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5DF21A9B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BF39FED" w14:textId="77777777" w:rsidR="00743F1B" w:rsidRDefault="00000000">
      <w:pPr>
        <w:pStyle w:val="NormalWeb"/>
        <w:numPr>
          <w:ilvl w:val="0"/>
          <w:numId w:val="6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Seleccione todos los productos con sus respectivas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reviews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3C4B04FD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50B391A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72D63C33" wp14:editId="1FD064E5">
            <wp:extent cx="4363379" cy="279120"/>
            <wp:effectExtent l="0" t="0" r="0" b="6630"/>
            <wp:docPr id="77437525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379" cy="279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9A5018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CFF84A8" w14:textId="77777777" w:rsidR="00743F1B" w:rsidRDefault="00000000">
      <w:pPr>
        <w:pStyle w:val="NormalWeb"/>
        <w:numPr>
          <w:ilvl w:val="0"/>
          <w:numId w:val="6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Muestre un producto con sus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reviews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0190F601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313A3717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18BB5C1E" wp14:editId="66C9A3D8">
            <wp:extent cx="4334685" cy="408800"/>
            <wp:effectExtent l="0" t="0" r="8715" b="0"/>
            <wp:docPr id="21301399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4685" cy="408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604613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056D0848" w14:textId="77777777" w:rsidR="00743F1B" w:rsidRDefault="00000000">
      <w:pPr>
        <w:pStyle w:val="NormalWeb"/>
        <w:numPr>
          <w:ilvl w:val="0"/>
          <w:numId w:val="6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Muestre los productos junto a la categoría a la que pertenece y sus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reviews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42E364EC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8A37AC1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609F711B" wp14:editId="5FC2F844">
            <wp:extent cx="4756379" cy="448010"/>
            <wp:effectExtent l="0" t="0" r="6121" b="9190"/>
            <wp:docPr id="198137192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6379" cy="4480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A90526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9373DC6" w14:textId="77777777" w:rsidR="00743F1B" w:rsidRDefault="00000000">
      <w:pPr>
        <w:pStyle w:val="NormalWeb"/>
        <w:numPr>
          <w:ilvl w:val="0"/>
          <w:numId w:val="6"/>
        </w:numPr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Seleccione un usuario y muestre sus pedidos junto a los productos que contiene cada pedido.</w:t>
      </w:r>
    </w:p>
    <w:p w14:paraId="6749ACE5" w14:textId="77777777" w:rsidR="00743F1B" w:rsidRDefault="00743F1B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07AB07A" w14:textId="77777777" w:rsidR="00743F1B" w:rsidRDefault="00000000">
      <w:pPr>
        <w:pStyle w:val="NormalWeb"/>
        <w:spacing w:before="0" w:after="0"/>
        <w:ind w:left="708"/>
        <w:textAlignment w:val="baseline"/>
      </w:pPr>
      <w:r>
        <w:rPr>
          <w:noProof/>
        </w:rPr>
        <w:drawing>
          <wp:inline distT="0" distB="0" distL="0" distR="0" wp14:anchorId="55BB3247" wp14:editId="0984A503">
            <wp:extent cx="4871045" cy="558478"/>
            <wp:effectExtent l="0" t="0" r="5755" b="0"/>
            <wp:docPr id="88058021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1045" cy="558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D0DF48" w14:textId="77777777" w:rsidR="00743F1B" w:rsidRDefault="00743F1B">
      <w:pPr>
        <w:rPr>
          <w:rFonts w:ascii="Times New Roman" w:hAnsi="Times New Roman"/>
          <w:sz w:val="24"/>
          <w:szCs w:val="24"/>
        </w:rPr>
      </w:pPr>
    </w:p>
    <w:p w14:paraId="6112B860" w14:textId="77777777" w:rsidR="00743F1B" w:rsidRDefault="00000000">
      <w:pPr>
        <w:pStyle w:val="Ttulo4"/>
        <w:spacing w:before="280" w:after="80"/>
      </w:pPr>
      <w:r>
        <w:rPr>
          <w:rFonts w:ascii="Arial" w:hAnsi="Arial" w:cs="Arial"/>
          <w:b w:val="0"/>
          <w:bCs w:val="0"/>
          <w:color w:val="666666"/>
        </w:rPr>
        <w:t>3.3.4 BORRAR DATOS</w:t>
      </w:r>
    </w:p>
    <w:p w14:paraId="2638384F" w14:textId="77777777" w:rsidR="00743F1B" w:rsidRDefault="00743F1B"/>
    <w:p w14:paraId="55D4E4B9" w14:textId="77777777" w:rsidR="00743F1B" w:rsidRDefault="00000000">
      <w:pPr>
        <w:pStyle w:val="NormalWeb"/>
        <w:spacing w:before="0" w:after="0"/>
      </w:pPr>
      <w:r>
        <w:rPr>
          <w:rFonts w:ascii="Cambria Math" w:hAnsi="Cambria Math" w:cs="Cambria Math"/>
          <w:color w:val="000000"/>
          <w:sz w:val="26"/>
          <w:szCs w:val="26"/>
        </w:rPr>
        <w:t>⦁</w:t>
      </w:r>
      <w:r>
        <w:rPr>
          <w:rFonts w:ascii="Arial" w:hAnsi="Arial" w:cs="Arial"/>
          <w:color w:val="000000"/>
          <w:sz w:val="26"/>
          <w:szCs w:val="26"/>
        </w:rPr>
        <w:t xml:space="preserve"> Elimina una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review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por su id.</w:t>
      </w:r>
    </w:p>
    <w:p w14:paraId="6357659F" w14:textId="77777777" w:rsidR="00743F1B" w:rsidRDefault="00743F1B"/>
    <w:p w14:paraId="2AE26B7D" w14:textId="77777777" w:rsidR="00743F1B" w:rsidRDefault="00000000">
      <w:r>
        <w:rPr>
          <w:noProof/>
        </w:rPr>
        <w:drawing>
          <wp:inline distT="0" distB="0" distL="0" distR="0" wp14:anchorId="40BB280D" wp14:editId="66FC4AE5">
            <wp:extent cx="3314837" cy="203472"/>
            <wp:effectExtent l="0" t="0" r="0" b="6078"/>
            <wp:docPr id="138602751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837" cy="2034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743F1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3CA2" w14:textId="77777777" w:rsidR="00403299" w:rsidRDefault="00403299">
      <w:pPr>
        <w:spacing w:after="0" w:line="240" w:lineRule="auto"/>
      </w:pPr>
      <w:r>
        <w:separator/>
      </w:r>
    </w:p>
  </w:endnote>
  <w:endnote w:type="continuationSeparator" w:id="0">
    <w:p w14:paraId="5C17F60B" w14:textId="77777777" w:rsidR="00403299" w:rsidRDefault="0040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3F22" w14:textId="77777777" w:rsidR="00403299" w:rsidRDefault="004032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56A983" w14:textId="77777777" w:rsidR="00403299" w:rsidRDefault="00403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59A"/>
    <w:multiLevelType w:val="multilevel"/>
    <w:tmpl w:val="D6342E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68026CA"/>
    <w:multiLevelType w:val="multilevel"/>
    <w:tmpl w:val="957E67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31441B0"/>
    <w:multiLevelType w:val="multilevel"/>
    <w:tmpl w:val="81029C6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64D762DB"/>
    <w:multiLevelType w:val="multilevel"/>
    <w:tmpl w:val="512EC6E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71702C0C"/>
    <w:multiLevelType w:val="multilevel"/>
    <w:tmpl w:val="1A6AB66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78AD5258"/>
    <w:multiLevelType w:val="multilevel"/>
    <w:tmpl w:val="66147D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095515504">
    <w:abstractNumId w:val="3"/>
  </w:num>
  <w:num w:numId="2" w16cid:durableId="1354304858">
    <w:abstractNumId w:val="1"/>
  </w:num>
  <w:num w:numId="3" w16cid:durableId="1087120046">
    <w:abstractNumId w:val="4"/>
  </w:num>
  <w:num w:numId="4" w16cid:durableId="794328825">
    <w:abstractNumId w:val="0"/>
  </w:num>
  <w:num w:numId="5" w16cid:durableId="1336766110">
    <w:abstractNumId w:val="2"/>
  </w:num>
  <w:num w:numId="6" w16cid:durableId="1198737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43F1B"/>
    <w:rsid w:val="00321A69"/>
    <w:rsid w:val="00403299"/>
    <w:rsid w:val="0074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823D"/>
  <w15:docId w15:val="{67EA2697-74DA-454C-80B8-B746BA75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4">
    <w:name w:val="heading 4"/>
    <w:basedOn w:val="Normal"/>
    <w:uiPriority w:val="9"/>
    <w:unhideWhenUsed/>
    <w:qFormat/>
    <w:pPr>
      <w:suppressAutoHyphens w:val="0"/>
      <w:spacing w:before="100" w:after="10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pPr>
      <w:suppressAutoHyphens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customStyle="1" w:styleId="apple-tab-span">
    <w:name w:val="apple-tab-span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sql/exercise.asp?filename=exercise_select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quiz.as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LANDABEREA LORENZO</dc:creator>
  <dc:description/>
  <cp:lastModifiedBy>IKER LANDABEREA LORENZO</cp:lastModifiedBy>
  <cp:revision>2</cp:revision>
  <dcterms:created xsi:type="dcterms:W3CDTF">2023-11-23T22:03:00Z</dcterms:created>
  <dcterms:modified xsi:type="dcterms:W3CDTF">2023-11-23T22:03:00Z</dcterms:modified>
</cp:coreProperties>
</file>