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240"/>
        <w:ind w:left="0" w:firstLine="0"/>
        <w:jc w:val="center"/>
        <w:rPr>
          <w:rFonts w:ascii="Times New Roman" w:hAnsi="Times New Roman" w:eastAsia="Times New Roman" w:cs="Times New Roman"/>
          <w:b/>
          <w:color w:val="737373"/>
          <w:sz w:val="38"/>
          <w:szCs w:val="38"/>
        </w:rPr>
      </w:pPr>
      <w:r>
        <w:rPr>
          <w:rFonts w:ascii="Times New Roman" w:hAnsi="Times New Roman" w:eastAsia="Times New Roman" w:cs="Times New Roman"/>
          <w:b/>
          <w:color w:val="737373"/>
          <w:sz w:val="38"/>
          <w:szCs w:val="38"/>
          <w:rtl w:val="0"/>
        </w:rPr>
        <w:t>Assignment1 Report</w:t>
      </w:r>
    </w:p>
    <w:p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Name:</w:t>
      </w:r>
    </w:p>
    <w:p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Institution (school): </w:t>
      </w:r>
    </w:p>
    <w:p>
      <w:pPr>
        <w:widowControl w:val="0"/>
        <w:spacing w:after="240"/>
        <w:ind w:left="0" w:firstLine="0"/>
        <w:jc w:val="left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Student ID: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hint="eastAsia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  <w:t>Platform (Colab/Kaggle/Local):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Python version:</w:t>
      </w:r>
    </w:p>
    <w:p>
      <w:pPr>
        <w:widowControl w:val="0"/>
        <w:spacing w:after="240"/>
        <w:rPr>
          <w:rFonts w:hint="default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  <w:t xml:space="preserve">Operating system: </w:t>
      </w:r>
    </w:p>
    <w:p>
      <w:pPr>
        <w:widowControl w:val="0"/>
        <w:spacing w:after="240"/>
        <w:rPr>
          <w:rFonts w:hint="default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</w:pPr>
      <w:r>
        <w:rPr>
          <w:rFonts w:hint="eastAsia" w:ascii="Times New Roman" w:hAnsi="Times New Roman" w:eastAsia="宋体" w:cs="Times New Roman"/>
          <w:color w:val="737373"/>
          <w:sz w:val="26"/>
          <w:szCs w:val="26"/>
          <w:rtl w:val="0"/>
          <w:lang w:val="en-US" w:eastAsia="zh-CN"/>
        </w:rPr>
        <w:t>CPU:</w:t>
      </w:r>
      <w:bookmarkStart w:id="0" w:name="_GoBack"/>
      <w:bookmarkEnd w:id="0"/>
    </w:p>
    <w:p>
      <w:pPr>
        <w:widowControl w:val="0"/>
        <w:spacing w:after="240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>GPU requirement: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Which embedding model do you use? What are the pre-processing steps? What are the hyperparameter settings?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>
      <w:pPr>
        <w:widowControl w:val="0"/>
        <w:spacing w:after="240"/>
        <w:ind w:left="0" w:firstLine="0"/>
        <w:rPr>
          <w:rFonts w:ascii="Times New Roman" w:hAnsi="Times New Roman" w:eastAsia="Times New Roman" w:cs="Times New Roman"/>
          <w:color w:val="666666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>Answer: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What will the performance be like if you sample 5%, 10% and 20% of wiki text in TODO4?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(10%, 3% for each)</w:t>
      </w:r>
    </w:p>
    <w:p>
      <w:pPr>
        <w:widowControl w:val="0"/>
        <w:spacing w:after="240"/>
        <w:ind w:left="0" w:firstLine="0"/>
        <w:rPr>
          <w:rFonts w:ascii="Times New Roman" w:hAnsi="Times New Roman" w:eastAsia="Times New Roman" w:cs="Times New Roman"/>
          <w:color w:val="737373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ab/>
      </w: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>Answer: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What is the performance for different categories or sub-categories when trained on different corpora?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(15%)</w:t>
      </w:r>
    </w:p>
    <w:p>
      <w:pPr>
        <w:widowControl w:val="0"/>
        <w:spacing w:after="240" w:line="240" w:lineRule="auto"/>
        <w:ind w:left="0" w:firstLine="0"/>
        <w:rPr>
          <w:rFonts w:ascii="Times New Roman" w:hAnsi="Times New Roman" w:eastAsia="Times New Roman" w:cs="Times New Roman"/>
          <w:color w:val="98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     3.1 Present your results. </w:t>
      </w:r>
      <w:r>
        <w:rPr>
          <w:rFonts w:ascii="Times New Roman" w:hAnsi="Times New Roman" w:eastAsia="Times New Roman" w:cs="Times New Roman"/>
          <w:color w:val="980000"/>
          <w:sz w:val="26"/>
          <w:szCs w:val="26"/>
          <w:rtl w:val="0"/>
        </w:rPr>
        <w:t>(5%)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666666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p>
      <w:pPr>
        <w:widowControl w:val="0"/>
        <w:spacing w:after="240" w:line="240" w:lineRule="auto"/>
        <w:ind w:left="992" w:firstLine="0"/>
        <w:rPr>
          <w:rFonts w:ascii="Times New Roman" w:hAnsi="Times New Roman" w:eastAsia="Times New Roman" w:cs="Times New Roman"/>
          <w:color w:val="98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3.2 Introduce the corpus you selected and explain the differences between the Wikipedia corpus and your corpus. (including data size, topic difference, structural difference … ) </w:t>
      </w:r>
      <w:r>
        <w:rPr>
          <w:rFonts w:ascii="Times New Roman" w:hAnsi="Times New Roman" w:eastAsia="Times New Roman" w:cs="Times New Roman"/>
          <w:color w:val="980000"/>
          <w:sz w:val="26"/>
          <w:szCs w:val="26"/>
          <w:rtl w:val="0"/>
        </w:rPr>
        <w:t>(5%)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666666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p>
      <w:pPr>
        <w:widowControl w:val="0"/>
        <w:spacing w:after="240" w:line="240" w:lineRule="auto"/>
        <w:ind w:left="992" w:firstLine="0"/>
        <w:rPr>
          <w:rFonts w:ascii="Times New Roman" w:hAnsi="Times New Roman" w:eastAsia="Times New Roman" w:cs="Times New Roman"/>
          <w:color w:val="98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3.3 Explain why the accuracy increases or decreases. </w:t>
      </w:r>
      <w:r>
        <w:rPr>
          <w:rFonts w:ascii="Times New Roman" w:hAnsi="Times New Roman" w:eastAsia="Times New Roman" w:cs="Times New Roman"/>
          <w:color w:val="980000"/>
          <w:sz w:val="26"/>
          <w:szCs w:val="26"/>
          <w:rtl w:val="0"/>
        </w:rPr>
        <w:t>(5%)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98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Select a few words and use their embeddings to retrieve the five most similar words and present the results. What do you observe? 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(10%)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666666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p>
      <w:pPr>
        <w:widowControl w:val="0"/>
        <w:numPr>
          <w:ilvl w:val="0"/>
          <w:numId w:val="1"/>
        </w:numPr>
        <w:spacing w:after="240"/>
        <w:ind w:left="720" w:hanging="36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color w:val="737373"/>
          <w:sz w:val="26"/>
          <w:szCs w:val="26"/>
          <w:rtl w:val="0"/>
        </w:rPr>
        <w:t xml:space="preserve">Anything that can strengthen your report. 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(5%)</w:t>
      </w:r>
    </w:p>
    <w:p>
      <w:pPr>
        <w:widowControl w:val="0"/>
        <w:spacing w:after="240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666666"/>
          <w:sz w:val="26"/>
          <w:szCs w:val="26"/>
          <w:rtl w:val="0"/>
        </w:rPr>
        <w:t xml:space="preserve">          Answer: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jdiYzA3OTI1MTc0ZjFlNWQ4NDc5YWNhNjYzZWI3MTAifQ=="/>
  </w:docVars>
  <w:rsids>
    <w:rsidRoot w:val="00000000"/>
    <w:rsid w:val="08A246D7"/>
    <w:rsid w:val="0CDE6CBA"/>
    <w:rsid w:val="22AE59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autoRedefine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autoRedefine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autoRedefine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autoRedefine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autoRedefine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autoRedefine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2025-09-10T17:09:00Z</dcterms:created>
  <dc:creator>fzq10</dc:creator>
  <cp:lastModifiedBy>WPS_1559720347</cp:lastModifiedBy>
  <dcterms:modified xsi:type="dcterms:W3CDTF">2025-09-11T04:06:31Z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C88D899C4BA5439AB27403631012590B_12</vt:lpwstr>
  </property>
</Properties>
</file>