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A724" w14:textId="7016E1B1" w:rsidR="00E45608" w:rsidRDefault="005E5FFA">
      <w:r w:rsidRPr="005E5FFA">
        <w:drawing>
          <wp:inline distT="0" distB="0" distL="0" distR="0" wp14:anchorId="451304F6" wp14:editId="390F70CF">
            <wp:extent cx="3124200" cy="2056130"/>
            <wp:effectExtent l="0" t="0" r="0" b="1270"/>
            <wp:docPr id="695322575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22575" name="그림 1" descr="텍스트, 스크린샷, 도표, 다채로움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205" cy="20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FFA">
        <w:drawing>
          <wp:inline distT="0" distB="0" distL="0" distR="0" wp14:anchorId="2CEFEF11" wp14:editId="3C599B78">
            <wp:extent cx="2319419" cy="1988185"/>
            <wp:effectExtent l="0" t="0" r="5080" b="0"/>
            <wp:docPr id="18779487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48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264" cy="19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FFA">
        <w:drawing>
          <wp:inline distT="0" distB="0" distL="0" distR="0" wp14:anchorId="603D4AC8" wp14:editId="04AD6307">
            <wp:extent cx="2743200" cy="2326827"/>
            <wp:effectExtent l="0" t="0" r="0" b="0"/>
            <wp:docPr id="1997661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1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3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FFA">
        <w:drawing>
          <wp:inline distT="0" distB="0" distL="0" distR="0" wp14:anchorId="38DD465A" wp14:editId="39D310FF">
            <wp:extent cx="2692400" cy="2291492"/>
            <wp:effectExtent l="0" t="0" r="0" b="0"/>
            <wp:docPr id="2009313357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13357" name="그림 1" descr="텍스트, 스크린샷, 도표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291" cy="23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CFF1" w14:textId="6000298D" w:rsidR="005E5FFA" w:rsidRDefault="005E5FFA"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 xml:space="preserve">개의 사진은 </w:t>
      </w:r>
      <w:r>
        <w:t xml:space="preserve">2x2 </w:t>
      </w:r>
      <w:r>
        <w:rPr>
          <w:rFonts w:hint="eastAsia"/>
        </w:rPr>
        <w:t xml:space="preserve">그래프를 </w:t>
      </w:r>
      <w:r>
        <w:t>4</w:t>
      </w:r>
      <w:r>
        <w:rPr>
          <w:rFonts w:hint="eastAsia"/>
        </w:rPr>
        <w:t>개 모아 놓은 것이다.</w:t>
      </w:r>
    </w:p>
    <w:p w14:paraId="067DE2DA" w14:textId="533690F3" w:rsidR="005E5FFA" w:rsidRDefault="005E5FFA">
      <w:r>
        <w:rPr>
          <w:rFonts w:hint="eastAsia"/>
        </w:rPr>
        <w:t>각 사진에서 왼쪽 위부터</w:t>
      </w:r>
      <w:r>
        <w:t xml:space="preserve"> </w:t>
      </w:r>
      <w:r>
        <w:rPr>
          <w:rFonts w:hint="eastAsia"/>
        </w:rPr>
        <w:t xml:space="preserve">하늘색은 주사위를 </w:t>
      </w:r>
      <w:r>
        <w:t>100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 xml:space="preserve">빨강색은 </w:t>
      </w:r>
      <w:r>
        <w:t>1,000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 xml:space="preserve">보라색은 </w:t>
      </w:r>
      <w:r>
        <w:t>10,000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 xml:space="preserve">주황색은 </w:t>
      </w:r>
      <w:r>
        <w:t>100,000</w:t>
      </w:r>
      <w:r>
        <w:rPr>
          <w:rFonts w:hint="eastAsia"/>
        </w:rPr>
        <w:t>회 던져서 나온 결과를 히스토그램으로 표현한 것이다.</w:t>
      </w:r>
      <w:r>
        <w:t xml:space="preserve"> </w:t>
      </w:r>
      <w:r>
        <w:rPr>
          <w:rFonts w:hint="eastAsia"/>
        </w:rPr>
        <w:t>각 막대는 주사위를 n</w:t>
      </w:r>
      <w:r>
        <w:t xml:space="preserve"> </w:t>
      </w:r>
      <w:r>
        <w:rPr>
          <w:rFonts w:hint="eastAsia"/>
        </w:rPr>
        <w:t>회 던져서 나온 눈의 횟수를 나타낸다.</w:t>
      </w:r>
    </w:p>
    <w:p w14:paraId="2AC68464" w14:textId="4993DA27" w:rsidR="005E5FFA" w:rsidRDefault="005E5FFA">
      <w:r>
        <w:rPr>
          <w:rFonts w:hint="eastAsia"/>
        </w:rPr>
        <w:t>4개의 시뮬레이션 결과를 분석해보자면,</w:t>
      </w:r>
      <w:r>
        <w:t xml:space="preserve"> 100</w:t>
      </w:r>
      <w:r>
        <w:rPr>
          <w:rFonts w:hint="eastAsia"/>
        </w:rPr>
        <w:t>회,</w:t>
      </w:r>
      <w:r>
        <w:t xml:space="preserve"> 1,00</w:t>
      </w:r>
      <w:r>
        <w:rPr>
          <w:rFonts w:hint="eastAsia"/>
        </w:rPr>
        <w:t>0회 시행한 그래프는 시행횟수가 낮아 그래프가 들쑥날쑥하다.</w:t>
      </w:r>
      <w:r>
        <w:t xml:space="preserve"> 10,000</w:t>
      </w:r>
      <w:r>
        <w:rPr>
          <w:rFonts w:hint="eastAsia"/>
        </w:rPr>
        <w:t>회부터는 각 막대의 높이가 비교적 비슷비슷해진 모습을 볼 수 있고,</w:t>
      </w:r>
      <w:r>
        <w:t xml:space="preserve"> 100,000</w:t>
      </w:r>
      <w:r>
        <w:rPr>
          <w:rFonts w:hint="eastAsia"/>
        </w:rPr>
        <w:t xml:space="preserve">회 에서는 </w:t>
      </w:r>
      <w:r>
        <w:t>10,000</w:t>
      </w:r>
      <w:r>
        <w:rPr>
          <w:rFonts w:hint="eastAsia"/>
        </w:rPr>
        <w:t>회보다 높이차이가 적어진 모습을 볼 수 있다.</w:t>
      </w:r>
    </w:p>
    <w:p w14:paraId="507DBAB2" w14:textId="27991580" w:rsidR="0082612A" w:rsidRDefault="0082612A">
      <w:r>
        <w:rPr>
          <w:rFonts w:hint="eastAsia"/>
        </w:rPr>
        <w:t>위 4개의 사진에서,</w:t>
      </w:r>
      <w:r>
        <w:t xml:space="preserve"> </w:t>
      </w:r>
      <w:r>
        <w:rPr>
          <w:rFonts w:hint="eastAsia"/>
        </w:rPr>
        <w:t xml:space="preserve">시행횟수 </w:t>
      </w:r>
      <w:r>
        <w:t xml:space="preserve">n </w:t>
      </w:r>
      <w:r>
        <w:rPr>
          <w:rFonts w:hint="eastAsia"/>
        </w:rPr>
        <w:t>이 높아질수록 주사위의 눈금(</w:t>
      </w:r>
      <w:r>
        <w:t xml:space="preserve">1~6) </w:t>
      </w:r>
      <w:r>
        <w:rPr>
          <w:rFonts w:hint="eastAsia"/>
        </w:rPr>
        <w:t xml:space="preserve">이 나온 사건의 각각의 발생횟수가 </w:t>
      </w:r>
      <w:proofErr w:type="spellStart"/>
      <w:r>
        <w:rPr>
          <w:rFonts w:hint="eastAsia"/>
        </w:rPr>
        <w:t>비슷해지는</w:t>
      </w:r>
      <w:proofErr w:type="spellEnd"/>
      <w:r>
        <w:rPr>
          <w:rFonts w:hint="eastAsia"/>
        </w:rPr>
        <w:t xml:space="preserve"> 것을 알 수 있다.</w:t>
      </w:r>
      <w:r>
        <w:t xml:space="preserve"> </w:t>
      </w:r>
      <w:r>
        <w:rPr>
          <w:rFonts w:hint="eastAsia"/>
        </w:rPr>
        <w:t xml:space="preserve">여기서 </w:t>
      </w:r>
      <w:r>
        <w:t>1,000,000</w:t>
      </w:r>
      <w:r>
        <w:rPr>
          <w:rFonts w:hint="eastAsia"/>
        </w:rPr>
        <w:t>회 더 나아가 컴퓨터로 실행 가능한 무한개의 횟수로 실행한다면,</w:t>
      </w:r>
      <w:r>
        <w:t xml:space="preserve"> </w:t>
      </w:r>
      <w:r>
        <w:rPr>
          <w:rFonts w:hint="eastAsia"/>
        </w:rPr>
        <w:t>각 눈금이 나오는 횟수의 차이가 극소로 나올 것이라고 예상할 수 있다.</w:t>
      </w:r>
    </w:p>
    <w:p w14:paraId="591BD37B" w14:textId="0203E038" w:rsidR="002B372E" w:rsidRDefault="002B372E">
      <w:r w:rsidRPr="002B372E">
        <w:lastRenderedPageBreak/>
        <w:drawing>
          <wp:inline distT="0" distB="0" distL="0" distR="0" wp14:anchorId="69BD7ABD" wp14:editId="036A6AF9">
            <wp:extent cx="5731510" cy="4634865"/>
            <wp:effectExtent l="0" t="0" r="2540" b="0"/>
            <wp:docPr id="1782237885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7885" name="그림 1" descr="텍스트, 스크린샷, 라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A405" w14:textId="4831A118" w:rsidR="002B372E" w:rsidRDefault="002B372E">
      <w:pPr>
        <w:rPr>
          <w:rFonts w:hint="eastAsia"/>
        </w:rPr>
      </w:pPr>
      <w:r>
        <w:rPr>
          <w:rFonts w:hint="eastAsia"/>
        </w:rPr>
        <w:t>위 사진은 마지막 사진에서 n</w:t>
      </w:r>
      <w:r>
        <w:t xml:space="preserve"> </w:t>
      </w:r>
      <w:r>
        <w:rPr>
          <w:rFonts w:hint="eastAsia"/>
        </w:rPr>
        <w:t>번의 시행에서의 각각의 눈금이 나온 사건을 총 시행횟수로 나눈 것이다.</w:t>
      </w:r>
      <w:r>
        <w:t xml:space="preserve"> </w:t>
      </w:r>
    </w:p>
    <w:p w14:paraId="7AD66059" w14:textId="1215E6BD" w:rsidR="0082612A" w:rsidRDefault="0082612A">
      <w:r>
        <w:rPr>
          <w:rFonts w:hint="eastAsia"/>
        </w:rPr>
        <w:t xml:space="preserve">이를 통해 우리가 통상적으로 생각하는 주사위의 눈금이 나올 확률이 </w:t>
      </w:r>
      <w:r>
        <w:t>1/6</w:t>
      </w:r>
      <w:r>
        <w:rPr>
          <w:rFonts w:hint="eastAsia"/>
        </w:rPr>
        <w:t>임을 설명해 볼 수 있다.</w:t>
      </w:r>
    </w:p>
    <w:p w14:paraId="5F45E8CD" w14:textId="330A9A37" w:rsidR="0082612A" w:rsidRDefault="002B372E">
      <w:pPr>
        <w:rPr>
          <w:rFonts w:hint="eastAsia"/>
        </w:rPr>
      </w:pPr>
      <w:r>
        <w:rPr>
          <w:rFonts w:hint="eastAsia"/>
        </w:rPr>
        <w:t xml:space="preserve">시행횟수 </w:t>
      </w:r>
      <w:r>
        <w:t xml:space="preserve">n </w:t>
      </w:r>
      <w:r>
        <w:rPr>
          <w:rFonts w:hint="eastAsia"/>
        </w:rPr>
        <w:t>이 증가할수록,</w:t>
      </w:r>
      <w:r>
        <w:t xml:space="preserve"> </w:t>
      </w:r>
      <w:r>
        <w:rPr>
          <w:rFonts w:hint="eastAsia"/>
        </w:rPr>
        <w:t xml:space="preserve">모든 그래프가 </w:t>
      </w:r>
      <w:r>
        <w:t xml:space="preserve">0.1666… </w:t>
      </w:r>
      <w:r>
        <w:rPr>
          <w:rFonts w:hint="eastAsia"/>
        </w:rPr>
        <w:t>으로 향하는 것을 볼 수 있다. 시행횟수가 1</w:t>
      </w:r>
      <w:r>
        <w:t>00,000</w:t>
      </w:r>
      <w:r>
        <w:rPr>
          <w:rFonts w:hint="eastAsia"/>
        </w:rPr>
        <w:t>회보다 충분히 많아진다면,</w:t>
      </w:r>
      <w:r>
        <w:t xml:space="preserve"> </w:t>
      </w:r>
      <w:r>
        <w:rPr>
          <w:rFonts w:hint="eastAsia"/>
        </w:rPr>
        <w:t xml:space="preserve">그래프가 </w:t>
      </w:r>
      <w:r>
        <w:t xml:space="preserve">0.1666… </w:t>
      </w:r>
      <w:r>
        <w:rPr>
          <w:rFonts w:hint="eastAsia"/>
        </w:rPr>
        <w:t>으로 수렴하는 것을 기대해 볼 수 있다.</w:t>
      </w:r>
    </w:p>
    <w:sectPr w:rsidR="00826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FA"/>
    <w:rsid w:val="002B372E"/>
    <w:rsid w:val="005E5FFA"/>
    <w:rsid w:val="0082612A"/>
    <w:rsid w:val="00E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CE49"/>
  <w15:chartTrackingRefBased/>
  <w15:docId w15:val="{05CA4D15-EC00-4F45-A2FA-924FDD64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조익성</dc:creator>
  <cp:keywords/>
  <dc:description/>
  <cp:lastModifiedBy>조익성</cp:lastModifiedBy>
  <cp:revision>1</cp:revision>
  <dcterms:created xsi:type="dcterms:W3CDTF">2023-05-13T08:52:00Z</dcterms:created>
  <dcterms:modified xsi:type="dcterms:W3CDTF">2023-05-13T09:54:00Z</dcterms:modified>
</cp:coreProperties>
</file>