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ind w:left="-450" w:firstLine="0"/>
        <w:contextualSpacing w:val="0"/>
        <w:rPr/>
      </w:pPr>
      <w:bookmarkStart w:colFirst="0" w:colLast="0" w:name="_25bkq827uc6r" w:id="0"/>
      <w:bookmarkEnd w:id="0"/>
      <w:r w:rsidDel="00000000" w:rsidR="00000000" w:rsidRPr="00000000">
        <w:rPr>
          <w:rtl w:val="0"/>
        </w:rPr>
        <w:t xml:space="preserve">Bilag 1: Samarbejdskontrakt</w:t>
      </w:r>
    </w:p>
    <w:p w:rsidR="00000000" w:rsidDel="00000000" w:rsidP="00000000" w:rsidRDefault="00000000" w:rsidRPr="00000000" w14:paraId="00000001">
      <w:pPr>
        <w:ind w:left="-450" w:firstLine="0"/>
        <w:contextualSpacing w:val="0"/>
        <w:rPr/>
      </w:pPr>
      <w:r w:rsidDel="00000000" w:rsidR="00000000" w:rsidRPr="00000000">
        <w:rPr>
          <w:rtl w:val="0"/>
        </w:rPr>
        <w:t xml:space="preserve">Alle i gruppen skal overholde nedenstående punkter.</w:t>
      </w:r>
    </w:p>
    <w:p w:rsidR="00000000" w:rsidDel="00000000" w:rsidP="00000000" w:rsidRDefault="00000000" w:rsidRPr="00000000" w14:paraId="00000002">
      <w:pPr>
        <w:ind w:left="-450" w:firstLine="0"/>
        <w:contextualSpacing w:val="0"/>
        <w:rPr>
          <w:b w:val="1"/>
        </w:rPr>
      </w:pPr>
      <w:r w:rsidDel="00000000" w:rsidR="00000000" w:rsidRPr="00000000">
        <w:rPr>
          <w:rtl w:val="0"/>
        </w:rPr>
      </w:r>
    </w:p>
    <w:p w:rsidR="00000000" w:rsidDel="00000000" w:rsidP="00000000" w:rsidRDefault="00000000" w:rsidRPr="00000000" w14:paraId="00000003">
      <w:pPr>
        <w:ind w:left="-450" w:firstLine="0"/>
        <w:contextualSpacing w:val="0"/>
        <w:rPr>
          <w:b w:val="1"/>
        </w:rPr>
      </w:pPr>
      <w:r w:rsidDel="00000000" w:rsidR="00000000" w:rsidRPr="00000000">
        <w:rPr>
          <w:b w:val="1"/>
          <w:rtl w:val="0"/>
        </w:rPr>
        <w:t xml:space="preserve">Mødeformalier</w:t>
      </w:r>
    </w:p>
    <w:p w:rsidR="00000000" w:rsidDel="00000000" w:rsidP="00000000" w:rsidRDefault="00000000" w:rsidRPr="00000000" w14:paraId="00000004">
      <w:pPr>
        <w:ind w:left="-450" w:firstLine="0"/>
        <w:contextualSpacing w:val="0"/>
        <w:rPr/>
      </w:pPr>
      <w:r w:rsidDel="00000000" w:rsidR="00000000" w:rsidRPr="00000000">
        <w:rPr>
          <w:rtl w:val="0"/>
        </w:rPr>
        <w:t xml:space="preserve">Der er mødepligt ved aftalte møder. Hvis man bliver forhindret skal man give besked på Facebook-gruppen tidligst muligt. Ved manglende besked gives kage ved næste møde, med mindre god forklaring forelægges.</w:t>
      </w:r>
    </w:p>
    <w:p w:rsidR="00000000" w:rsidDel="00000000" w:rsidP="00000000" w:rsidRDefault="00000000" w:rsidRPr="00000000" w14:paraId="00000005">
      <w:pPr>
        <w:ind w:left="-450" w:firstLine="0"/>
        <w:contextualSpacing w:val="0"/>
        <w:rPr/>
      </w:pPr>
      <w:r w:rsidDel="00000000" w:rsidR="00000000" w:rsidRPr="00000000">
        <w:rPr>
          <w:rtl w:val="0"/>
        </w:rPr>
      </w:r>
    </w:p>
    <w:p w:rsidR="00000000" w:rsidDel="00000000" w:rsidP="00000000" w:rsidRDefault="00000000" w:rsidRPr="00000000" w14:paraId="00000006">
      <w:pPr>
        <w:ind w:left="-450" w:firstLine="0"/>
        <w:contextualSpacing w:val="0"/>
        <w:rPr/>
      </w:pPr>
      <w:r w:rsidDel="00000000" w:rsidR="00000000" w:rsidRPr="00000000">
        <w:rPr>
          <w:rtl w:val="0"/>
        </w:rPr>
        <w:t xml:space="preserve">Ved mødeindkaldelse bestemmes fast start- og sluttidspunkt. Der skal for så vidt muligt holdes møde en gang om ugen mellem 8.00 og 16.00. Som udgangspunkt mødes gruppen hver fredag fra 9.15 til 16. </w:t>
      </w:r>
    </w:p>
    <w:p w:rsidR="00000000" w:rsidDel="00000000" w:rsidP="00000000" w:rsidRDefault="00000000" w:rsidRPr="00000000" w14:paraId="00000007">
      <w:pPr>
        <w:ind w:left="-450" w:firstLine="0"/>
        <w:contextualSpacing w:val="0"/>
        <w:rPr/>
      </w:pPr>
      <w:r w:rsidDel="00000000" w:rsidR="00000000" w:rsidRPr="00000000">
        <w:rPr>
          <w:rtl w:val="0"/>
        </w:rPr>
        <w:t xml:space="preserve">Mellem 12-13 onsdag holder vi ugentligt møde (hvis der er aktionspunkter at vende). Dette tidsrum holdes så vidt muligt fri for aftaler med andre arbejdsgrupper.</w:t>
      </w:r>
    </w:p>
    <w:p w:rsidR="00000000" w:rsidDel="00000000" w:rsidP="00000000" w:rsidRDefault="00000000" w:rsidRPr="00000000" w14:paraId="00000008">
      <w:pPr>
        <w:ind w:left="-450" w:firstLine="0"/>
        <w:contextualSpacing w:val="0"/>
        <w:rPr/>
      </w:pPr>
      <w:r w:rsidDel="00000000" w:rsidR="00000000" w:rsidRPr="00000000">
        <w:rPr>
          <w:rtl w:val="0"/>
        </w:rPr>
      </w:r>
    </w:p>
    <w:p w:rsidR="00000000" w:rsidDel="00000000" w:rsidP="00000000" w:rsidRDefault="00000000" w:rsidRPr="00000000" w14:paraId="00000009">
      <w:pPr>
        <w:ind w:left="-450" w:firstLine="0"/>
        <w:contextualSpacing w:val="0"/>
        <w:rPr/>
      </w:pPr>
      <w:r w:rsidDel="00000000" w:rsidR="00000000" w:rsidRPr="00000000">
        <w:rPr>
          <w:rtl w:val="0"/>
        </w:rPr>
        <w:t xml:space="preserve">Mødestruktur skal bestemmes ved mødeindkaldelse, så det er klar ved mødestart. Mødestrukturen overholder punkterne for dagsorden fundet i dagsordens-skabelonen på Google Drive. Dertil tilføjes følgende punkter:</w:t>
      </w:r>
    </w:p>
    <w:p w:rsidR="00000000" w:rsidDel="00000000" w:rsidP="00000000" w:rsidRDefault="00000000" w:rsidRPr="00000000" w14:paraId="0000000A">
      <w:pPr>
        <w:numPr>
          <w:ilvl w:val="0"/>
          <w:numId w:val="1"/>
        </w:numPr>
        <w:ind w:left="720" w:hanging="360"/>
        <w:contextualSpacing w:val="1"/>
        <w:rPr/>
      </w:pPr>
      <w:r w:rsidDel="00000000" w:rsidR="00000000" w:rsidRPr="00000000">
        <w:rPr>
          <w:rtl w:val="0"/>
        </w:rPr>
        <w:t xml:space="preserve">Hvordan fungerer samarbejdet?</w:t>
      </w:r>
    </w:p>
    <w:p w:rsidR="00000000" w:rsidDel="00000000" w:rsidP="00000000" w:rsidRDefault="00000000" w:rsidRPr="00000000" w14:paraId="0000000B">
      <w:pPr>
        <w:ind w:left="-450" w:firstLine="0"/>
        <w:contextualSpacing w:val="0"/>
        <w:rPr/>
      </w:pPr>
      <w:r w:rsidDel="00000000" w:rsidR="00000000" w:rsidRPr="00000000">
        <w:rPr>
          <w:rtl w:val="0"/>
        </w:rPr>
      </w:r>
    </w:p>
    <w:p w:rsidR="00000000" w:rsidDel="00000000" w:rsidP="00000000" w:rsidRDefault="00000000" w:rsidRPr="00000000" w14:paraId="0000000C">
      <w:pPr>
        <w:ind w:left="-450" w:firstLine="0"/>
        <w:contextualSpacing w:val="0"/>
        <w:rPr/>
      </w:pPr>
      <w:r w:rsidDel="00000000" w:rsidR="00000000" w:rsidRPr="00000000">
        <w:rPr>
          <w:rtl w:val="0"/>
        </w:rPr>
        <w:t xml:space="preserve">Ved afslutning af hvert møde aftales det hvem, der har hvilke roller til og under næste møde. Rollerne er:</w:t>
      </w:r>
    </w:p>
    <w:p w:rsidR="00000000" w:rsidDel="00000000" w:rsidP="00000000" w:rsidRDefault="00000000" w:rsidRPr="00000000" w14:paraId="0000000D">
      <w:pPr>
        <w:numPr>
          <w:ilvl w:val="0"/>
          <w:numId w:val="3"/>
        </w:numPr>
        <w:ind w:left="720" w:hanging="360"/>
        <w:contextualSpacing w:val="1"/>
        <w:rPr/>
      </w:pPr>
      <w:r w:rsidDel="00000000" w:rsidR="00000000" w:rsidRPr="00000000">
        <w:rPr>
          <w:rtl w:val="0"/>
        </w:rPr>
        <w:t xml:space="preserve">Mødeleder: Udformer dagsorden før mødet. Ordstyrer under mødet.</w:t>
      </w:r>
    </w:p>
    <w:p w:rsidR="00000000" w:rsidDel="00000000" w:rsidP="00000000" w:rsidRDefault="00000000" w:rsidRPr="00000000" w14:paraId="0000000E">
      <w:pPr>
        <w:numPr>
          <w:ilvl w:val="0"/>
          <w:numId w:val="3"/>
        </w:numPr>
        <w:ind w:left="720" w:hanging="360"/>
        <w:contextualSpacing w:val="1"/>
        <w:rPr/>
      </w:pPr>
      <w:r w:rsidDel="00000000" w:rsidR="00000000" w:rsidRPr="00000000">
        <w:rPr>
          <w:rtl w:val="0"/>
        </w:rPr>
        <w:t xml:space="preserve">Referent: Skriver referat under mødet. Udsender referat efter mødet.</w:t>
      </w:r>
    </w:p>
    <w:p w:rsidR="00000000" w:rsidDel="00000000" w:rsidP="00000000" w:rsidRDefault="00000000" w:rsidRPr="00000000" w14:paraId="0000000F">
      <w:pPr>
        <w:ind w:left="-450" w:firstLine="0"/>
        <w:contextualSpacing w:val="0"/>
        <w:rPr/>
      </w:pPr>
      <w:r w:rsidDel="00000000" w:rsidR="00000000" w:rsidRPr="00000000">
        <w:rPr>
          <w:rtl w:val="0"/>
        </w:rPr>
        <w:t xml:space="preserve">Der forventes en god arbejdsindsats og at man er forberedt, når man mødes med gruppen. Respekter at tiden sammen bruges fornuftigt, så man ikke spilder de andres tid.</w:t>
      </w:r>
    </w:p>
    <w:p w:rsidR="00000000" w:rsidDel="00000000" w:rsidP="00000000" w:rsidRDefault="00000000" w:rsidRPr="00000000" w14:paraId="00000010">
      <w:pPr>
        <w:ind w:left="-450" w:firstLine="0"/>
        <w:contextualSpacing w:val="0"/>
        <w:rPr/>
      </w:pPr>
      <w:r w:rsidDel="00000000" w:rsidR="00000000" w:rsidRPr="00000000">
        <w:rPr>
          <w:rtl w:val="0"/>
        </w:rPr>
        <w:t xml:space="preserve">Ved væsentlige emner, hvor alle skal høres, bruges ”Taler-pinden”.</w:t>
      </w:r>
    </w:p>
    <w:p w:rsidR="00000000" w:rsidDel="00000000" w:rsidP="00000000" w:rsidRDefault="00000000" w:rsidRPr="00000000" w14:paraId="00000011">
      <w:pPr>
        <w:ind w:left="-450" w:firstLine="0"/>
        <w:contextualSpacing w:val="0"/>
        <w:rPr>
          <w:b w:val="1"/>
        </w:rPr>
      </w:pPr>
      <w:r w:rsidDel="00000000" w:rsidR="00000000" w:rsidRPr="00000000">
        <w:rPr>
          <w:rtl w:val="0"/>
        </w:rPr>
      </w:r>
    </w:p>
    <w:p w:rsidR="00000000" w:rsidDel="00000000" w:rsidP="00000000" w:rsidRDefault="00000000" w:rsidRPr="00000000" w14:paraId="00000012">
      <w:pPr>
        <w:ind w:left="-450" w:firstLine="0"/>
        <w:contextualSpacing w:val="0"/>
        <w:rPr>
          <w:b w:val="1"/>
        </w:rPr>
      </w:pPr>
      <w:r w:rsidDel="00000000" w:rsidR="00000000" w:rsidRPr="00000000">
        <w:rPr>
          <w:b w:val="1"/>
          <w:rtl w:val="0"/>
        </w:rPr>
        <w:t xml:space="preserve">Sociale formalier</w:t>
      </w:r>
    </w:p>
    <w:p w:rsidR="00000000" w:rsidDel="00000000" w:rsidP="00000000" w:rsidRDefault="00000000" w:rsidRPr="00000000" w14:paraId="00000013">
      <w:pPr>
        <w:ind w:left="-450" w:firstLine="0"/>
        <w:contextualSpacing w:val="0"/>
        <w:rPr/>
      </w:pPr>
      <w:r w:rsidDel="00000000" w:rsidR="00000000" w:rsidRPr="00000000">
        <w:rPr>
          <w:rtl w:val="0"/>
        </w:rPr>
        <w:t xml:space="preserve">Der skal tales ordentligt til hinanden. Respekter hinanden, hjælp hinanden.</w:t>
      </w:r>
    </w:p>
    <w:p w:rsidR="00000000" w:rsidDel="00000000" w:rsidP="00000000" w:rsidRDefault="00000000" w:rsidRPr="00000000" w14:paraId="00000014">
      <w:pPr>
        <w:ind w:left="-450" w:firstLine="0"/>
        <w:contextualSpacing w:val="0"/>
        <w:rPr/>
      </w:pPr>
      <w:r w:rsidDel="00000000" w:rsidR="00000000" w:rsidRPr="00000000">
        <w:rPr>
          <w:rtl w:val="0"/>
        </w:rPr>
        <w:t xml:space="preserve">Vær ærlig om sit arbejde. Det gælder både projektet og mødeforpligtelser. Er man bagud, så samles der op i flok. Det er ikke en skam at være bagud! Sig det i god tid.</w:t>
      </w:r>
    </w:p>
    <w:p w:rsidR="00000000" w:rsidDel="00000000" w:rsidP="00000000" w:rsidRDefault="00000000" w:rsidRPr="00000000" w14:paraId="00000015">
      <w:pPr>
        <w:numPr>
          <w:ilvl w:val="0"/>
          <w:numId w:val="2"/>
        </w:numPr>
        <w:ind w:left="720" w:hanging="360"/>
        <w:contextualSpacing w:val="1"/>
        <w:rPr>
          <w:u w:val="none"/>
        </w:rPr>
      </w:pPr>
      <w:r w:rsidDel="00000000" w:rsidR="00000000" w:rsidRPr="00000000">
        <w:rPr>
          <w:rtl w:val="0"/>
        </w:rPr>
        <w:t xml:space="preserve">Alina er tillidsrepræsentant og bør kontaktes hvis man har noget man har brug at dele uden at det bliver foran hele gruppen. Alexander er tillidsrepræsentant for Alina.</w:t>
      </w:r>
    </w:p>
    <w:p w:rsidR="00000000" w:rsidDel="00000000" w:rsidP="00000000" w:rsidRDefault="00000000" w:rsidRPr="00000000" w14:paraId="00000016">
      <w:pPr>
        <w:ind w:left="-450" w:firstLine="0"/>
        <w:contextualSpacing w:val="0"/>
        <w:rPr>
          <w:b w:val="1"/>
        </w:rPr>
      </w:pPr>
      <w:r w:rsidDel="00000000" w:rsidR="00000000" w:rsidRPr="00000000">
        <w:rPr>
          <w:rtl w:val="0"/>
        </w:rPr>
      </w:r>
    </w:p>
    <w:p w:rsidR="00000000" w:rsidDel="00000000" w:rsidP="00000000" w:rsidRDefault="00000000" w:rsidRPr="00000000" w14:paraId="00000017">
      <w:pPr>
        <w:ind w:left="-450" w:firstLine="0"/>
        <w:contextualSpacing w:val="0"/>
        <w:rPr>
          <w:b w:val="1"/>
        </w:rPr>
      </w:pPr>
      <w:r w:rsidDel="00000000" w:rsidR="00000000" w:rsidRPr="00000000">
        <w:rPr>
          <w:b w:val="1"/>
          <w:rtl w:val="0"/>
        </w:rPr>
        <w:t xml:space="preserve">Arbejdsfordeling</w:t>
      </w:r>
    </w:p>
    <w:p w:rsidR="00000000" w:rsidDel="00000000" w:rsidP="00000000" w:rsidRDefault="00000000" w:rsidRPr="00000000" w14:paraId="00000018">
      <w:pPr>
        <w:ind w:left="-450" w:firstLine="0"/>
        <w:contextualSpacing w:val="0"/>
        <w:rPr/>
      </w:pPr>
      <w:r w:rsidDel="00000000" w:rsidR="00000000" w:rsidRPr="00000000">
        <w:rPr>
          <w:rtl w:val="0"/>
        </w:rPr>
        <w:t xml:space="preserve">Det er som udgangspunkt bedst at lave hardware med drivers i grupper, hvor man laver både HW og SW og får dette til at virke. Dette gør integrationen af delene nemmere. Hvis der er noget rent software arbejde er det også fint at sidde med det, men vi mener generelt, at det giver bedst forståelse at have indblik i både HW og SW. </w:t>
      </w:r>
    </w:p>
    <w:p w:rsidR="00000000" w:rsidDel="00000000" w:rsidP="00000000" w:rsidRDefault="00000000" w:rsidRPr="00000000" w14:paraId="00000019">
      <w:pPr>
        <w:ind w:left="-450" w:firstLine="0"/>
        <w:contextualSpacing w:val="0"/>
        <w:rPr/>
      </w:pPr>
      <w:r w:rsidDel="00000000" w:rsidR="00000000" w:rsidRPr="00000000">
        <w:rPr>
          <w:rtl w:val="0"/>
        </w:rPr>
      </w:r>
    </w:p>
    <w:p w:rsidR="00000000" w:rsidDel="00000000" w:rsidP="00000000" w:rsidRDefault="00000000" w:rsidRPr="00000000" w14:paraId="0000001A">
      <w:pPr>
        <w:ind w:left="-450" w:firstLine="0"/>
        <w:contextualSpacing w:val="0"/>
        <w:rPr/>
      </w:pPr>
      <w:r w:rsidDel="00000000" w:rsidR="00000000" w:rsidRPr="00000000">
        <w:rPr>
          <w:rtl w:val="0"/>
        </w:rPr>
        <w:t xml:space="preserve">Vi er</w:t>
      </w:r>
      <w:r w:rsidDel="00000000" w:rsidR="00000000" w:rsidRPr="00000000">
        <w:rPr>
          <w:rtl w:val="0"/>
        </w:rPr>
        <w:t xml:space="preserve"> opmærksomme på, at det er en gruppeeksamen, og vi skal fordele arbejdet i mellem os, så der ikke er nogen, der bliver efterladt eller stikker af forståelsesmæssigt (dvs. udvikler langt i en retning, mens nogle andre sidder fast). </w:t>
      </w:r>
    </w:p>
    <w:p w:rsidR="00000000" w:rsidDel="00000000" w:rsidP="00000000" w:rsidRDefault="00000000" w:rsidRPr="00000000" w14:paraId="0000001B">
      <w:pPr>
        <w:ind w:left="-450" w:firstLine="0"/>
        <w:contextualSpacing w:val="0"/>
        <w:rPr>
          <w:b w:val="1"/>
        </w:rPr>
      </w:pPr>
      <w:r w:rsidDel="00000000" w:rsidR="00000000" w:rsidRPr="00000000">
        <w:rPr>
          <w:rtl w:val="0"/>
        </w:rPr>
      </w:r>
    </w:p>
    <w:p w:rsidR="00000000" w:rsidDel="00000000" w:rsidP="00000000" w:rsidRDefault="00000000" w:rsidRPr="00000000" w14:paraId="0000001C">
      <w:pPr>
        <w:ind w:left="-450" w:firstLine="0"/>
        <w:contextualSpacing w:val="0"/>
        <w:rPr>
          <w:b w:val="1"/>
        </w:rPr>
      </w:pPr>
      <w:r w:rsidDel="00000000" w:rsidR="00000000" w:rsidRPr="00000000">
        <w:rPr>
          <w:b w:val="1"/>
          <w:rtl w:val="0"/>
        </w:rPr>
        <w:t xml:space="preserve">Ambitionsniveau</w:t>
      </w:r>
    </w:p>
    <w:p w:rsidR="00000000" w:rsidDel="00000000" w:rsidP="00000000" w:rsidRDefault="00000000" w:rsidRPr="00000000" w14:paraId="0000001D">
      <w:pPr>
        <w:ind w:left="-450" w:firstLine="0"/>
        <w:contextualSpacing w:val="0"/>
        <w:rPr/>
      </w:pPr>
      <w:r w:rsidDel="00000000" w:rsidR="00000000" w:rsidRPr="00000000">
        <w:rPr>
          <w:rtl w:val="0"/>
        </w:rPr>
        <w:t xml:space="preserve">Som udgangspunkt vil vi gerne lære teorien bag projektet. Vi er opmærksomme på at det er processen og rapporten vi bliver bedømt på, men vi vil selvfølgelig gerne få det til at virke.</w:t>
      </w:r>
    </w:p>
    <w:p w:rsidR="00000000" w:rsidDel="00000000" w:rsidP="00000000" w:rsidRDefault="00000000" w:rsidRPr="00000000" w14:paraId="0000001E">
      <w:pPr>
        <w:ind w:left="-450" w:firstLine="0"/>
        <w:contextualSpacing w:val="0"/>
        <w:rPr>
          <w:b w:val="1"/>
        </w:rPr>
      </w:pPr>
      <w:r w:rsidDel="00000000" w:rsidR="00000000" w:rsidRPr="00000000">
        <w:rPr>
          <w:rtl w:val="0"/>
        </w:rPr>
      </w:r>
    </w:p>
    <w:p w:rsidR="00000000" w:rsidDel="00000000" w:rsidP="00000000" w:rsidRDefault="00000000" w:rsidRPr="00000000" w14:paraId="0000001F">
      <w:pPr>
        <w:ind w:left="-450" w:firstLine="0"/>
        <w:contextualSpacing w:val="0"/>
        <w:rPr>
          <w:b w:val="1"/>
        </w:rPr>
      </w:pPr>
      <w:r w:rsidDel="00000000" w:rsidR="00000000" w:rsidRPr="00000000">
        <w:rPr>
          <w:b w:val="1"/>
          <w:rtl w:val="0"/>
        </w:rPr>
        <w:t xml:space="preserve">Brud på samarbejdskontrakten</w:t>
      </w:r>
    </w:p>
    <w:p w:rsidR="00000000" w:rsidDel="00000000" w:rsidP="00000000" w:rsidRDefault="00000000" w:rsidRPr="00000000" w14:paraId="00000020">
      <w:pPr>
        <w:ind w:left="-450" w:firstLine="0"/>
        <w:contextualSpacing w:val="0"/>
        <w:rPr/>
      </w:pPr>
      <w:r w:rsidDel="00000000" w:rsidR="00000000" w:rsidRPr="00000000">
        <w:rPr>
          <w:rtl w:val="0"/>
        </w:rPr>
        <w:t xml:space="preserve">Ved brud på samarbejdskontrakten vurderes den enkelte overtrædelse ved næste møde, hvis overtræderen ikke ønsker sagen taget op in plenum, kontaktes tillidsrepræsentanten inden mødet. Ved 3 brud på kontrakten kontaktes vejlederen.</w:t>
      </w:r>
    </w:p>
    <w:p w:rsidR="00000000" w:rsidDel="00000000" w:rsidP="00000000" w:rsidRDefault="00000000" w:rsidRPr="00000000" w14:paraId="00000021">
      <w:pPr>
        <w:ind w:left="-450" w:firstLine="0"/>
        <w:contextualSpacing w:val="0"/>
        <w:rPr/>
      </w:pPr>
      <w:r w:rsidDel="00000000" w:rsidR="00000000" w:rsidRPr="00000000">
        <w:rPr>
          <w:rtl w:val="0"/>
        </w:rPr>
        <w:t xml:space="preserve">Et brud er manglende overholdelse af de sociale formalia, overskridelse af tidsfrister og udeblivelse fra gruppemøder uden acceptabel grund. Flertallet vurderer hvad der er acceptabelt. </w:t>
      </w:r>
    </w:p>
    <w:p w:rsidR="00000000" w:rsidDel="00000000" w:rsidP="00000000" w:rsidRDefault="00000000" w:rsidRPr="00000000" w14:paraId="00000022">
      <w:pPr>
        <w:ind w:left="-450" w:firstLine="0"/>
        <w:contextualSpacing w:val="0"/>
        <w:rPr>
          <w:b w:val="1"/>
        </w:rPr>
      </w:pPr>
      <w:r w:rsidDel="00000000" w:rsidR="00000000" w:rsidRPr="00000000">
        <w:rPr>
          <w:rtl w:val="0"/>
        </w:rPr>
      </w:r>
    </w:p>
    <w:p w:rsidR="00000000" w:rsidDel="00000000" w:rsidP="00000000" w:rsidRDefault="00000000" w:rsidRPr="00000000" w14:paraId="00000023">
      <w:pPr>
        <w:ind w:left="-450" w:firstLine="0"/>
        <w:contextualSpacing w:val="0"/>
        <w:rPr>
          <w:b w:val="1"/>
        </w:rPr>
      </w:pPr>
      <w:r w:rsidDel="00000000" w:rsidR="00000000" w:rsidRPr="00000000">
        <w:rPr>
          <w:b w:val="1"/>
          <w:rtl w:val="0"/>
        </w:rPr>
        <w:t xml:space="preserve">Kontakt til vejlederen</w:t>
      </w:r>
    </w:p>
    <w:p w:rsidR="00000000" w:rsidDel="00000000" w:rsidP="00000000" w:rsidRDefault="00000000" w:rsidRPr="00000000" w14:paraId="00000024">
      <w:pPr>
        <w:ind w:left="-450" w:firstLine="0"/>
        <w:contextualSpacing w:val="0"/>
        <w:rPr/>
      </w:pPr>
      <w:r w:rsidDel="00000000" w:rsidR="00000000" w:rsidRPr="00000000">
        <w:rPr>
          <w:rtl w:val="0"/>
        </w:rPr>
        <w:t xml:space="preserve">Ved personligt problem kontaktes vejlederen først når kommunikationen er nedbrudt.</w:t>
      </w:r>
    </w:p>
    <w:p w:rsidR="00000000" w:rsidDel="00000000" w:rsidP="00000000" w:rsidRDefault="00000000" w:rsidRPr="00000000" w14:paraId="00000025">
      <w:pPr>
        <w:ind w:left="-450" w:firstLine="0"/>
        <w:contextualSpacing w:val="0"/>
        <w:rPr/>
      </w:pPr>
      <w:r w:rsidDel="00000000" w:rsidR="00000000" w:rsidRPr="00000000">
        <w:rPr>
          <w:rtl w:val="0"/>
        </w:rPr>
        <w:t xml:space="preserve">Ved fagligt problem kontaktes vejlederen først når andre studerendes hjælp ikke er tilstrækkelig.</w:t>
      </w:r>
    </w:p>
    <w:p w:rsidR="00000000" w:rsidDel="00000000" w:rsidP="00000000" w:rsidRDefault="00000000" w:rsidRPr="00000000" w14:paraId="00000026">
      <w:pPr>
        <w:ind w:left="-450" w:firstLine="0"/>
        <w:contextualSpacing w:val="0"/>
        <w:rPr/>
      </w:pPr>
      <w:r w:rsidDel="00000000" w:rsidR="00000000" w:rsidRPr="00000000">
        <w:rPr>
          <w:rtl w:val="0"/>
        </w:rPr>
        <w:t xml:space="preserve">Vi er opmærksomme på at det altid er muligt at få Lars’ hjælp og vi er enige om ikke at holde igen med at spørge, men bruge det så arbejdet bliver effektivt.</w:t>
      </w:r>
    </w:p>
    <w:p w:rsidR="00000000" w:rsidDel="00000000" w:rsidP="00000000" w:rsidRDefault="00000000" w:rsidRPr="00000000" w14:paraId="00000027">
      <w:pPr>
        <w:ind w:left="-450" w:firstLine="0"/>
        <w:contextualSpacing w:val="0"/>
        <w:rPr/>
      </w:pPr>
      <w:r w:rsidDel="00000000" w:rsidR="00000000" w:rsidRPr="00000000">
        <w:rPr>
          <w:rtl w:val="0"/>
        </w:rPr>
      </w:r>
    </w:p>
    <w:p w:rsidR="00000000" w:rsidDel="00000000" w:rsidP="00000000" w:rsidRDefault="00000000" w:rsidRPr="00000000" w14:paraId="00000028">
      <w:pPr>
        <w:ind w:left="-450" w:firstLine="0"/>
        <w:contextualSpacing w:val="0"/>
        <w:rPr/>
      </w:pPr>
      <w:r w:rsidDel="00000000" w:rsidR="00000000" w:rsidRPr="00000000">
        <w:rPr>
          <w:rtl w:val="0"/>
        </w:rPr>
        <w:t xml:space="preserve">Kontrakten til genforhandling sidste uge i oktober.</w:t>
      </w:r>
    </w:p>
    <w:sectPr>
      <w:headerReference r:id="rId6" w:type="default"/>
      <w:footerReference r:id="rId7"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contextualSpacing w:val="0"/>
      <w:rPr/>
    </w:pPr>
    <w:r w:rsidDel="00000000" w:rsidR="00000000" w:rsidRPr="00000000">
      <w:rPr>
        <w:color w:val="666666"/>
        <w:sz w:val="20"/>
        <w:szCs w:val="20"/>
        <w:rtl w:val="0"/>
      </w:rPr>
      <w:t xml:space="preserve">2. semesterprojekt, Ingeniørhøjskolen Aarhus Universitet</w:t>
      <w:br w:type="textWrapping"/>
      <w:t xml:space="preserve">Gruppe 5, d. 5-1-2018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