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682" w:rsidRDefault="003A0682" w:rsidP="003A0682">
      <w:pPr>
        <w:keepNext/>
      </w:pPr>
      <w:r>
        <w:object w:dxaOrig="5506" w:dyaOrig="7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396.75pt" o:ole="">
            <v:imagedata r:id="rId5" o:title=""/>
          </v:shape>
          <o:OLEObject Type="Embed" ProgID="Visio.Drawing.15" ShapeID="_x0000_i1025" DrawAspect="Content" ObjectID="_1518448501" r:id="rId6"/>
        </w:object>
      </w:r>
    </w:p>
    <w:p w:rsidR="003A0682" w:rsidRDefault="003A0682" w:rsidP="003A0682">
      <w:pPr>
        <w:pStyle w:val="Caption"/>
      </w:pPr>
      <w:bookmarkStart w:id="0" w:name="_Ref444705940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– </w:t>
      </w:r>
      <w:proofErr w:type="spellStart"/>
      <w:r>
        <w:t>Flowchart</w:t>
      </w:r>
      <w:proofErr w:type="spellEnd"/>
      <w:r>
        <w:t xml:space="preserve"> for ”Tilføj vare til forretning”</w:t>
      </w:r>
    </w:p>
    <w:p w:rsidR="003A0682" w:rsidRPr="003A0682" w:rsidRDefault="003A0682" w:rsidP="003A0682">
      <w:r>
        <w:fldChar w:fldCharType="begin"/>
      </w:r>
      <w:r>
        <w:instrText xml:space="preserve"> REF _Ref444705940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viser hvordan flowet i programmet er, når der skal tilføjes en vare til en forretning. Det er kun forretningsmanageren der kan lave denne operation.  Der kan ses på </w:t>
      </w:r>
      <w:r>
        <w:fldChar w:fldCharType="begin"/>
      </w:r>
      <w:r>
        <w:instrText xml:space="preserve"> REF _Ref444705940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at der bliver tjekket for om produktet allerede er i databasen, så der ikke opstå to af de samme varer.</w:t>
      </w:r>
    </w:p>
    <w:p w:rsidR="003A0682" w:rsidRDefault="003A0682">
      <w:r>
        <w:br/>
      </w:r>
    </w:p>
    <w:p w:rsidR="003A0682" w:rsidRDefault="003A0682">
      <w:r>
        <w:br w:type="page"/>
      </w:r>
    </w:p>
    <w:p w:rsidR="003A0682" w:rsidRDefault="003A0682" w:rsidP="003A0682">
      <w:pPr>
        <w:keepNext/>
      </w:pPr>
      <w:r>
        <w:object w:dxaOrig="5071" w:dyaOrig="7545">
          <v:shape id="_x0000_i1026" type="#_x0000_t75" style="width:274.5pt;height:408.75pt" o:ole="">
            <v:imagedata r:id="rId7" o:title=""/>
          </v:shape>
          <o:OLEObject Type="Embed" ProgID="Visio.Drawing.15" ShapeID="_x0000_i1026" DrawAspect="Content" ObjectID="_1518448502" r:id="rId8"/>
        </w:object>
      </w:r>
    </w:p>
    <w:p w:rsidR="00D05339" w:rsidRDefault="003A0682" w:rsidP="003A0682">
      <w:pPr>
        <w:pStyle w:val="Caption"/>
      </w:pPr>
      <w:bookmarkStart w:id="1" w:name="_Ref444706340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- </w:t>
      </w:r>
      <w:proofErr w:type="spellStart"/>
      <w:r>
        <w:t>Flowchart</w:t>
      </w:r>
      <w:proofErr w:type="spellEnd"/>
      <w:r>
        <w:t xml:space="preserve"> for ”find den billigste forretning for en vare i programmet”</w:t>
      </w:r>
    </w:p>
    <w:p w:rsidR="003A0682" w:rsidRDefault="003A0682">
      <w:r>
        <w:fldChar w:fldCharType="begin"/>
      </w:r>
      <w:r>
        <w:instrText xml:space="preserve"> REF _Ref444706340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  <w:r>
        <w:t xml:space="preserve"> viser hvordan flowet i programmet er, når der skal findes </w:t>
      </w:r>
      <w:r w:rsidR="003B7B9F">
        <w:t xml:space="preserve">den billigste forretning for en vare. Det er en operation som brugeren kan lave, som også er den vigtigste funktion for brugeren. Man kan se på </w:t>
      </w:r>
      <w:r w:rsidR="003B7B9F">
        <w:fldChar w:fldCharType="begin"/>
      </w:r>
      <w:r w:rsidR="003B7B9F">
        <w:instrText xml:space="preserve"> REF _Ref444706340 \h </w:instrText>
      </w:r>
      <w:r w:rsidR="003B7B9F">
        <w:fldChar w:fldCharType="separate"/>
      </w:r>
      <w:r w:rsidR="003B7B9F">
        <w:t xml:space="preserve">Figur </w:t>
      </w:r>
      <w:r w:rsidR="003B7B9F">
        <w:rPr>
          <w:noProof/>
        </w:rPr>
        <w:t>2</w:t>
      </w:r>
      <w:r w:rsidR="003B7B9F">
        <w:fldChar w:fldCharType="end"/>
      </w:r>
      <w:r w:rsidR="003B7B9F">
        <w:t xml:space="preserve"> at der først bliver tjekket om produktet findes, og derefter om der er en forretning der har produktet. Hvis der er flere butikker finder den, den billigste forretning. </w:t>
      </w:r>
      <w:bookmarkStart w:id="2" w:name="_GoBack"/>
      <w:bookmarkEnd w:id="2"/>
      <w:r w:rsidR="003B7B9F">
        <w:t xml:space="preserve"> </w:t>
      </w:r>
    </w:p>
    <w:p w:rsidR="003A0682" w:rsidRPr="003A0682" w:rsidRDefault="003A0682" w:rsidP="003A0682"/>
    <w:p w:rsidR="003A0682" w:rsidRPr="003A0682" w:rsidRDefault="003A0682" w:rsidP="003A0682"/>
    <w:p w:rsidR="003A0682" w:rsidRPr="003A0682" w:rsidRDefault="003A0682" w:rsidP="003A0682"/>
    <w:p w:rsidR="003A0682" w:rsidRPr="003A0682" w:rsidRDefault="003A0682" w:rsidP="003A0682"/>
    <w:p w:rsidR="003A0682" w:rsidRPr="003A0682" w:rsidRDefault="003A0682" w:rsidP="003A0682"/>
    <w:p w:rsidR="003A0682" w:rsidRPr="003A0682" w:rsidRDefault="003A0682" w:rsidP="003A0682"/>
    <w:p w:rsidR="003A0682" w:rsidRDefault="003A0682" w:rsidP="003A0682"/>
    <w:p w:rsidR="003A0682" w:rsidRPr="003A0682" w:rsidRDefault="003A0682" w:rsidP="003A0682">
      <w:pPr>
        <w:jc w:val="right"/>
      </w:pPr>
    </w:p>
    <w:sectPr w:rsidR="003A0682" w:rsidRPr="003A06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B0"/>
    <w:rsid w:val="003A0682"/>
    <w:rsid w:val="003B7B9F"/>
    <w:rsid w:val="005515B0"/>
    <w:rsid w:val="009B1234"/>
    <w:rsid w:val="00D0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37FDF-0F72-49E2-B941-ED5F8731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A06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0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CC3EA-CE3E-4010-9FDB-DC903BC2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rasmus hemmingsen</cp:lastModifiedBy>
  <cp:revision>2</cp:revision>
  <dcterms:created xsi:type="dcterms:W3CDTF">2016-03-02T17:14:00Z</dcterms:created>
  <dcterms:modified xsi:type="dcterms:W3CDTF">2016-03-02T17:29:00Z</dcterms:modified>
</cp:coreProperties>
</file>