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56" w:rsidRDefault="00DE1660" w:rsidP="00DE1660">
      <w:pPr>
        <w:jc w:val="center"/>
        <w:rPr>
          <w:b/>
          <w:sz w:val="36"/>
          <w:szCs w:val="36"/>
        </w:rPr>
      </w:pPr>
      <w:r w:rsidRPr="00570EFE">
        <w:rPr>
          <w:b/>
          <w:sz w:val="36"/>
          <w:szCs w:val="36"/>
        </w:rPr>
        <w:t>Architecture</w:t>
      </w:r>
    </w:p>
    <w:p w:rsidR="00C72CD0" w:rsidRDefault="00C72CD0" w:rsidP="00C72CD0">
      <w:pPr>
        <w:rPr>
          <w:sz w:val="36"/>
          <w:szCs w:val="36"/>
        </w:rPr>
      </w:pPr>
      <w:r w:rsidRPr="00C72CD0">
        <w:rPr>
          <w:sz w:val="36"/>
          <w:szCs w:val="36"/>
        </w:rPr>
        <w:t>Introduction</w:t>
      </w:r>
    </w:p>
    <w:p w:rsidR="00C72CD0" w:rsidRPr="00C72CD0" w:rsidRDefault="00C72CD0" w:rsidP="00C72CD0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This is the C4-Architecture of the project “</w:t>
      </w:r>
      <w:proofErr w:type="spellStart"/>
      <w:r>
        <w:rPr>
          <w:sz w:val="28"/>
          <w:szCs w:val="28"/>
        </w:rPr>
        <w:t>Webshop</w:t>
      </w:r>
      <w:proofErr w:type="spellEnd"/>
      <w:r>
        <w:rPr>
          <w:sz w:val="28"/>
          <w:szCs w:val="28"/>
        </w:rPr>
        <w:t>”. The goal of the project is to create web application which allows users to upload and purchase video games.</w:t>
      </w:r>
    </w:p>
    <w:p w:rsidR="00570EFE" w:rsidRDefault="00570EFE" w:rsidP="00570EFE">
      <w:pPr>
        <w:rPr>
          <w:sz w:val="28"/>
          <w:szCs w:val="28"/>
        </w:rPr>
      </w:pPr>
      <w:r w:rsidRPr="00570EFE">
        <w:rPr>
          <w:sz w:val="28"/>
          <w:szCs w:val="28"/>
        </w:rPr>
        <w:t>1.System Context</w:t>
      </w:r>
    </w:p>
    <w:p w:rsidR="00E72041" w:rsidRPr="00570EFE" w:rsidRDefault="00E72041" w:rsidP="00570EFE">
      <w:pPr>
        <w:rPr>
          <w:sz w:val="28"/>
          <w:szCs w:val="28"/>
        </w:rPr>
      </w:pPr>
      <w:r>
        <w:rPr>
          <w:sz w:val="28"/>
          <w:szCs w:val="28"/>
        </w:rPr>
        <w:tab/>
        <w:t>The Web Application “</w:t>
      </w:r>
      <w:proofErr w:type="spellStart"/>
      <w:r>
        <w:rPr>
          <w:sz w:val="28"/>
          <w:szCs w:val="28"/>
        </w:rPr>
        <w:t>Webshop</w:t>
      </w:r>
      <w:proofErr w:type="spellEnd"/>
      <w:r>
        <w:rPr>
          <w:sz w:val="28"/>
          <w:szCs w:val="28"/>
        </w:rPr>
        <w:t xml:space="preserve">” will be used by customers to purchase </w:t>
      </w:r>
      <w:proofErr w:type="gramStart"/>
      <w:r>
        <w:rPr>
          <w:sz w:val="28"/>
          <w:szCs w:val="28"/>
        </w:rPr>
        <w:t>products(</w:t>
      </w:r>
      <w:proofErr w:type="gramEnd"/>
      <w:r>
        <w:rPr>
          <w:sz w:val="28"/>
          <w:szCs w:val="28"/>
        </w:rPr>
        <w:t>video games). They can give back feedback on the products they have purchased in the form of reviews.</w:t>
      </w:r>
    </w:p>
    <w:p w:rsidR="00570EFE" w:rsidRDefault="00570EFE" w:rsidP="00570EFE"/>
    <w:p w:rsidR="00570EFE" w:rsidRPr="00570EFE" w:rsidRDefault="00F82B7F" w:rsidP="00570EFE">
      <w:r>
        <w:rPr>
          <w:noProof/>
        </w:rPr>
        <w:drawing>
          <wp:inline distT="0" distB="0" distL="0" distR="0">
            <wp:extent cx="2484161" cy="51859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923" cy="524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FE" w:rsidRDefault="00570EFE" w:rsidP="00570EFE">
      <w:pPr>
        <w:rPr>
          <w:sz w:val="28"/>
          <w:szCs w:val="28"/>
        </w:rPr>
      </w:pPr>
      <w:r w:rsidRPr="00570EFE">
        <w:rPr>
          <w:sz w:val="28"/>
          <w:szCs w:val="28"/>
        </w:rPr>
        <w:lastRenderedPageBreak/>
        <w:t>2. Containers</w:t>
      </w:r>
    </w:p>
    <w:p w:rsidR="00E72041" w:rsidRDefault="00E72041" w:rsidP="00570EFE">
      <w:pPr>
        <w:rPr>
          <w:sz w:val="28"/>
          <w:szCs w:val="28"/>
        </w:rPr>
      </w:pPr>
      <w:r>
        <w:rPr>
          <w:sz w:val="28"/>
          <w:szCs w:val="28"/>
        </w:rPr>
        <w:tab/>
        <w:t>The “</w:t>
      </w:r>
      <w:proofErr w:type="spellStart"/>
      <w:r>
        <w:rPr>
          <w:sz w:val="28"/>
          <w:szCs w:val="28"/>
        </w:rPr>
        <w:t>webshop</w:t>
      </w:r>
      <w:proofErr w:type="spellEnd"/>
      <w:r>
        <w:rPr>
          <w:sz w:val="28"/>
          <w:szCs w:val="28"/>
        </w:rPr>
        <w:t xml:space="preserve">” application consists of a Single page application Frontend, which uses JavaScript and </w:t>
      </w:r>
      <w:proofErr w:type="spellStart"/>
      <w:r>
        <w:rPr>
          <w:sz w:val="28"/>
          <w:szCs w:val="28"/>
        </w:rPr>
        <w:t>ReactJS</w:t>
      </w:r>
      <w:proofErr w:type="spellEnd"/>
      <w:r>
        <w:rPr>
          <w:sz w:val="28"/>
          <w:szCs w:val="28"/>
        </w:rPr>
        <w:t xml:space="preserve">. It makes calls to the </w:t>
      </w:r>
      <w:proofErr w:type="gramStart"/>
      <w:r>
        <w:rPr>
          <w:sz w:val="28"/>
          <w:szCs w:val="28"/>
        </w:rPr>
        <w:t>API(</w:t>
      </w:r>
      <w:proofErr w:type="gramEnd"/>
      <w:r>
        <w:rPr>
          <w:sz w:val="28"/>
          <w:szCs w:val="28"/>
        </w:rPr>
        <w:t>Java and spring boot) in the form of http requests and receives JavaScript Object Notation as a response. Information that needs to be remembered is then sent from the backend to the MySQL database.</w:t>
      </w:r>
    </w:p>
    <w:p w:rsidR="00F82B7F" w:rsidRPr="00570EFE" w:rsidRDefault="00F82B7F" w:rsidP="00570EFE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2105613" cy="562538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968" cy="566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0EFE" w:rsidRPr="00570EFE" w:rsidRDefault="00570EFE" w:rsidP="00570EFE"/>
    <w:p w:rsidR="00570EFE" w:rsidRDefault="00570EFE" w:rsidP="00570EFE">
      <w:pPr>
        <w:rPr>
          <w:sz w:val="28"/>
          <w:szCs w:val="28"/>
        </w:rPr>
      </w:pPr>
      <w:r w:rsidRPr="00570EFE">
        <w:rPr>
          <w:sz w:val="28"/>
          <w:szCs w:val="28"/>
        </w:rPr>
        <w:t>3.Components</w:t>
      </w:r>
    </w:p>
    <w:p w:rsidR="009C1FFE" w:rsidRPr="00570EFE" w:rsidRDefault="009C1FFE" w:rsidP="00570EF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The SPA communicates with the API controllers (</w:t>
      </w:r>
      <w:proofErr w:type="spellStart"/>
      <w:r>
        <w:rPr>
          <w:sz w:val="28"/>
          <w:szCs w:val="28"/>
        </w:rPr>
        <w:t>Auth</w:t>
      </w:r>
      <w:r w:rsidR="00F82B7F">
        <w:rPr>
          <w:sz w:val="28"/>
          <w:szCs w:val="28"/>
        </w:rPr>
        <w:t>Resources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Product</w:t>
      </w:r>
      <w:r w:rsidR="00F82B7F">
        <w:rPr>
          <w:sz w:val="28"/>
          <w:szCs w:val="28"/>
        </w:rPr>
        <w:t>Resources</w:t>
      </w:r>
      <w:proofErr w:type="spellEnd"/>
      <w:r w:rsidR="00F82B7F">
        <w:rPr>
          <w:sz w:val="28"/>
          <w:szCs w:val="28"/>
        </w:rPr>
        <w:t xml:space="preserve">, </w:t>
      </w:r>
      <w:proofErr w:type="spellStart"/>
      <w:r w:rsidR="00F82B7F">
        <w:rPr>
          <w:sz w:val="28"/>
          <w:szCs w:val="28"/>
        </w:rPr>
        <w:t>Review</w:t>
      </w:r>
      <w:r w:rsidR="00F82B7F">
        <w:rPr>
          <w:sz w:val="28"/>
          <w:szCs w:val="28"/>
        </w:rPr>
        <w:t>Resources</w:t>
      </w:r>
      <w:proofErr w:type="spellEnd"/>
      <w:r>
        <w:rPr>
          <w:sz w:val="28"/>
          <w:szCs w:val="28"/>
        </w:rPr>
        <w:t xml:space="preserve"> and Picture</w:t>
      </w:r>
      <w:r w:rsidR="00F82B7F">
        <w:rPr>
          <w:sz w:val="28"/>
          <w:szCs w:val="28"/>
        </w:rPr>
        <w:t>Resources</w:t>
      </w:r>
      <w:r>
        <w:rPr>
          <w:sz w:val="28"/>
          <w:szCs w:val="28"/>
        </w:rPr>
        <w:t xml:space="preserve">) in order to retrieve the necessary information. The controllers perform CRUD operations in the database. </w:t>
      </w:r>
    </w:p>
    <w:p w:rsidR="00570EFE" w:rsidRPr="00086A71" w:rsidRDefault="00F82B7F" w:rsidP="00570EFE">
      <w:r>
        <w:rPr>
          <w:noProof/>
        </w:rPr>
        <w:drawing>
          <wp:inline distT="0" distB="0" distL="0" distR="0">
            <wp:extent cx="5943600" cy="4784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FE" w:rsidRDefault="00570EFE" w:rsidP="00570EFE">
      <w:pPr>
        <w:rPr>
          <w:sz w:val="28"/>
          <w:szCs w:val="28"/>
        </w:rPr>
      </w:pPr>
      <w:r w:rsidRPr="00570EFE">
        <w:rPr>
          <w:sz w:val="28"/>
          <w:szCs w:val="28"/>
        </w:rPr>
        <w:t>4.Controller</w:t>
      </w:r>
      <w:r w:rsidR="00086A71">
        <w:rPr>
          <w:sz w:val="28"/>
          <w:szCs w:val="28"/>
        </w:rPr>
        <w:t xml:space="preserve"> (</w:t>
      </w:r>
      <w:proofErr w:type="spellStart"/>
      <w:r w:rsidR="00086A71">
        <w:rPr>
          <w:sz w:val="28"/>
          <w:szCs w:val="28"/>
        </w:rPr>
        <w:t>ProductResources</w:t>
      </w:r>
      <w:proofErr w:type="spellEnd"/>
      <w:r w:rsidR="00086A71">
        <w:rPr>
          <w:sz w:val="28"/>
          <w:szCs w:val="28"/>
        </w:rPr>
        <w:t>)</w:t>
      </w:r>
    </w:p>
    <w:p w:rsidR="00086A71" w:rsidRDefault="00086A71" w:rsidP="00570EFE">
      <w:pPr>
        <w:rPr>
          <w:sz w:val="28"/>
          <w:szCs w:val="28"/>
        </w:rPr>
      </w:pPr>
    </w:p>
    <w:p w:rsidR="00086A71" w:rsidRPr="00570EFE" w:rsidRDefault="00086A71" w:rsidP="00570EF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Class </w:t>
      </w:r>
      <w:proofErr w:type="spellStart"/>
      <w:r>
        <w:rPr>
          <w:sz w:val="28"/>
          <w:szCs w:val="28"/>
        </w:rPr>
        <w:t>ProductResources</w:t>
      </w:r>
      <w:proofErr w:type="spellEnd"/>
      <w:r>
        <w:rPr>
          <w:sz w:val="28"/>
          <w:szCs w:val="28"/>
        </w:rPr>
        <w:t xml:space="preserve"> is the controller that handles operations regarding products. The end points allow creating a new product, updating it deleting it, as well as returning one or all of the existing products.</w:t>
      </w:r>
    </w:p>
    <w:p w:rsidR="00570EFE" w:rsidRDefault="00570EFE" w:rsidP="00DE1660">
      <w:pPr>
        <w:jc w:val="center"/>
        <w:rPr>
          <w:b/>
          <w:noProof/>
        </w:rPr>
      </w:pPr>
    </w:p>
    <w:p w:rsidR="00F82B7F" w:rsidRDefault="00F82B7F" w:rsidP="00DE1660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333656" cy="414771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363" cy="417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FE" w:rsidRPr="00DE1660" w:rsidRDefault="00570EFE" w:rsidP="00570EFE">
      <w:pPr>
        <w:rPr>
          <w:b/>
        </w:rPr>
      </w:pPr>
    </w:p>
    <w:sectPr w:rsidR="00570EFE" w:rsidRPr="00DE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60"/>
    <w:rsid w:val="00002675"/>
    <w:rsid w:val="00086A71"/>
    <w:rsid w:val="00504E0E"/>
    <w:rsid w:val="00570EFE"/>
    <w:rsid w:val="009C1FFE"/>
    <w:rsid w:val="00C72CD0"/>
    <w:rsid w:val="00DE1660"/>
    <w:rsid w:val="00E72041"/>
    <w:rsid w:val="00F8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0E04"/>
  <w15:chartTrackingRefBased/>
  <w15:docId w15:val="{FC87564D-0C81-476F-97A5-90E9074B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6</cp:revision>
  <dcterms:created xsi:type="dcterms:W3CDTF">2021-01-03T13:25:00Z</dcterms:created>
  <dcterms:modified xsi:type="dcterms:W3CDTF">2021-01-22T17:04:00Z</dcterms:modified>
</cp:coreProperties>
</file>