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7C4761" w:rsidRPr="007C4761" w:rsidTr="007C4761">
        <w:trPr>
          <w:tblCellSpacing w:w="0" w:type="dxa"/>
        </w:trPr>
        <w:tc>
          <w:tcPr>
            <w:tcW w:w="0" w:type="auto"/>
            <w:hideMark/>
          </w:tcPr>
          <w:p w:rsidR="007C4761" w:rsidRPr="007C4761" w:rsidRDefault="007C4761" w:rsidP="007C47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sw-KE"/>
              </w:rPr>
            </w:pPr>
            <w:bookmarkStart w:id="0" w:name="_GoBack"/>
            <w:bookmarkEnd w:id="0"/>
            <w:r w:rsidRPr="007C4761">
              <w:rPr>
                <w:rFonts w:ascii="Calibri" w:eastAsia="Times New Roman" w:hAnsi="Calibri" w:cs="Times New Roman"/>
                <w:b/>
                <w:bCs/>
                <w:color w:val="000000"/>
                <w:sz w:val="42"/>
                <w:szCs w:val="42"/>
                <w:lang w:eastAsia="sw-KE"/>
              </w:rPr>
              <w:t>How To Install An SSL Certificate In IIS 7</w:t>
            </w:r>
          </w:p>
          <w:p w:rsidR="007C4761" w:rsidRPr="007C4761" w:rsidRDefault="007C4761" w:rsidP="007C4761">
            <w:pPr>
              <w:spacing w:after="0" w:line="240" w:lineRule="auto"/>
              <w:rPr>
                <w:rFonts w:ascii="Candara" w:eastAsia="Times New Roman" w:hAnsi="Candara" w:cs="Times New Roman"/>
                <w:color w:val="808080"/>
                <w:sz w:val="17"/>
                <w:szCs w:val="17"/>
                <w:lang w:eastAsia="sw-KE"/>
              </w:rPr>
            </w:pPr>
          </w:p>
        </w:tc>
      </w:tr>
      <w:tr w:rsidR="007C4761" w:rsidRPr="007C4761" w:rsidTr="007C4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611882" w:rsidRPr="00611882" w:rsidRDefault="00611882" w:rsidP="00541210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u w:val="single"/>
                <w:lang w:eastAsia="sw-KE"/>
              </w:rPr>
            </w:pPr>
            <w:r w:rsidRPr="00611882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u w:val="single"/>
                <w:lang w:eastAsia="sw-KE"/>
              </w:rPr>
              <w:t>A-Way:</w:t>
            </w:r>
          </w:p>
          <w:p w:rsidR="007C4761" w:rsidRPr="007C4761" w:rsidRDefault="007C4761" w:rsidP="00541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 xml:space="preserve">After </w:t>
            </w:r>
            <w:r w:rsidR="005412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 xml:space="preserve">giving us the 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CSR, and once your certificate is ready for in</w:t>
            </w:r>
            <w:r w:rsidR="005412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stallation, you need to extract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 xml:space="preserve"> all of the files we provide. You must install </w:t>
            </w:r>
            <w:r w:rsidR="005412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 xml:space="preserve">all 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files on your server, </w:t>
            </w:r>
            <w:r w:rsidR="0054121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starting with the intermediate( root,then policy,then issuer) and finally your certificate</w:t>
            </w:r>
            <w:r w:rsidR="005412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spacing w:before="100" w:beforeAutospacing="1" w:after="100" w:afterAutospacing="1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sw-KE"/>
              </w:rPr>
              <w:t>To Install an SSL on Microsoft IIS 7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To install the intermediate certificate,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Start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Run...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Type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mmc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OK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 The Microsoft Management Console (Console) window opens.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Console1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click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File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menu, and then 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Add/Remove Snap-in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Add or Remove Snap-in window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Certificates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Add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Certificates snap-in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Computer Account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Next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Select Computer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Local Computer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Finish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Add or Remove Snap-in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OK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Console1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+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to expand the folder.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Right-click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Intermediate Certification Authorities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mouse-over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All Tasks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Import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Certificate Import Wizard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Next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Browse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to find the intermediate certificate file.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Open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change the file extension filter to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PKCS #7 Certificates (*.spc;*.p7b)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select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{Microsoft IIS (*.p7b)}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file located on your SSL.com order page,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Open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Certificate Import Wizard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Next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Place all certificates in the following store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Browse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Select Certificate Store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Intermediate Certification Authorities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OK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Certificate Import Wizard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Next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Finish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OK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Close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Console 1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No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to remove the console settings.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To install the certificate,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Start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mouse-over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Administrative Tools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Internet Services Manager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Internet Information Services (IIS) Manager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select your server.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Double-click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Server Certificates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From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Actions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panel on the right,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Complete Certificate Request...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To locate your certificate file,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...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Open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*.*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as your file name extension, select your certificate (it might be saved as a .txt, .cer, or .crt),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Open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Complete Certificate Request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enter a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Friendly name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for the certificate file,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OK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Internet Information Services (IIS) Manager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window, select the name of the server where you installed the certificate.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Click + beside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Sites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select the site to secure with the SSL certificate.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Actions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panel on the right,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Bindings...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Add...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In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Add Site Binding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window:</w:t>
            </w:r>
          </w:p>
          <w:p w:rsidR="007C4761" w:rsidRPr="007C4761" w:rsidRDefault="007C4761" w:rsidP="007C476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For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Type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https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For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IP address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select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All Unassigned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or the IP address of the site.</w:t>
            </w:r>
          </w:p>
          <w:p w:rsidR="007C4761" w:rsidRPr="007C4761" w:rsidRDefault="007C4761" w:rsidP="007C476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For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Port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type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443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For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SSL Certificate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, select the SSL certificate you just installed, and then click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OK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Close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Site Bindings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window.</w:t>
            </w:r>
          </w:p>
          <w:p w:rsidR="007C4761" w:rsidRPr="007C4761" w:rsidRDefault="007C4761" w:rsidP="007C47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Close the </w:t>
            </w:r>
            <w:r w:rsidRPr="007C476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w-KE"/>
              </w:rPr>
              <w:t>Internet Information Services (IIS) Manager</w:t>
            </w: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 window.</w:t>
            </w:r>
          </w:p>
          <w:p w:rsidR="007C4761" w:rsidRPr="007C4761" w:rsidRDefault="007C4761" w:rsidP="007C47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</w:pPr>
            <w:r w:rsidRPr="007C476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Your SSL Certificate is installed. Visit your website with H</w:t>
            </w:r>
            <w:r w:rsidR="00AC4B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sw-KE"/>
              </w:rPr>
              <w:t>TTPS to verify the installation.</w:t>
            </w:r>
          </w:p>
        </w:tc>
      </w:tr>
    </w:tbl>
    <w:p w:rsidR="00F26214" w:rsidRDefault="00F26214"/>
    <w:p w:rsidR="00611882" w:rsidRDefault="00611882"/>
    <w:p w:rsidR="00611882" w:rsidRPr="00611882" w:rsidRDefault="00611882">
      <w:pPr>
        <w:rPr>
          <w:b/>
          <w:u w:val="single"/>
        </w:rPr>
      </w:pPr>
      <w:r w:rsidRPr="00611882">
        <w:rPr>
          <w:b/>
          <w:u w:val="single"/>
        </w:rPr>
        <w:lastRenderedPageBreak/>
        <w:t>B-Way:</w:t>
      </w:r>
    </w:p>
    <w:p w:rsidR="00611882" w:rsidRDefault="00611882" w:rsidP="00611882">
      <w:pPr>
        <w:pStyle w:val="Heading1"/>
        <w:shd w:val="clear" w:color="auto" w:fill="E7E7E7"/>
        <w:spacing w:before="225" w:after="225" w:line="384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Install SSL Certificate IIS 7</w:t>
      </w:r>
    </w:p>
    <w:p w:rsidR="00611882" w:rsidRDefault="00611882" w:rsidP="00611882">
      <w:pPr>
        <w:pStyle w:val="Heading1"/>
        <w:spacing w:before="30" w:after="30" w:line="384" w:lineRule="atLeast"/>
        <w:ind w:left="30" w:right="3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Download and copy your certificate files to your server</w:t>
      </w:r>
    </w:p>
    <w:p w:rsidR="00611882" w:rsidRDefault="00611882" w:rsidP="00611882">
      <w:pPr>
        <w:pStyle w:val="NormalWeb"/>
        <w:spacing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p w:rsidR="00611882" w:rsidRDefault="00611882" w:rsidP="00611882">
      <w:pPr>
        <w:numPr>
          <w:ilvl w:val="0"/>
          <w:numId w:val="2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Rename the file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Keyboard"/>
          <w:rFonts w:eastAsiaTheme="minorHAnsi"/>
          <w:color w:val="008000"/>
        </w:rPr>
        <w:t>your_domain_com.p7b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Keyboard"/>
          <w:rFonts w:eastAsiaTheme="minorHAnsi"/>
          <w:color w:val="008000"/>
        </w:rPr>
        <w:t>your_domain_com.cer</w:t>
      </w:r>
    </w:p>
    <w:p w:rsidR="00611882" w:rsidRDefault="00611882" w:rsidP="00611882">
      <w:pPr>
        <w:pStyle w:val="Heading1"/>
        <w:spacing w:before="30" w:after="30" w:line="384" w:lineRule="atLeast"/>
        <w:ind w:left="30" w:right="3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Install the PKCS#7 SSL Server Certificate File</w:t>
      </w:r>
    </w:p>
    <w:p w:rsidR="00611882" w:rsidRDefault="00611882" w:rsidP="00611882">
      <w:pPr>
        <w:numPr>
          <w:ilvl w:val="0"/>
          <w:numId w:val="3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Open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Internet Information Services (IIS) Manager</w:t>
      </w:r>
      <w:r>
        <w:rPr>
          <w:rFonts w:ascii="Arial" w:hAnsi="Arial" w:cs="Arial"/>
          <w:color w:val="000000"/>
          <w:sz w:val="20"/>
          <w:szCs w:val="20"/>
        </w:rPr>
        <w:t>. From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Start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button select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Programs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Administrative Tools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Internet Information Services Manager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611882" w:rsidRDefault="00611882" w:rsidP="00611882">
      <w:pPr>
        <w:numPr>
          <w:ilvl w:val="0"/>
          <w:numId w:val="3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IIS Manager, select the server node on the top left under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Connections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50844501" wp14:editId="7D581159">
            <wp:extent cx="4362450" cy="2124075"/>
            <wp:effectExtent l="0" t="0" r="0" b="9525"/>
            <wp:docPr id="9" name="Picture 9" descr="Select the server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the server n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82" w:rsidRDefault="00611882" w:rsidP="00611882">
      <w:pPr>
        <w:numPr>
          <w:ilvl w:val="0"/>
          <w:numId w:val="3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Features pane (the middle pane), double-click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Server Certificates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option located under the IIS or Security heading (depending on your current group-by view).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369E894E" wp14:editId="7B06467B">
            <wp:extent cx="4200525" cy="1838325"/>
            <wp:effectExtent l="0" t="0" r="9525" b="9525"/>
            <wp:docPr id="8" name="Picture 8" descr="Double-click Server Certific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e-click Server Certific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82" w:rsidRDefault="00611882" w:rsidP="00611882">
      <w:pPr>
        <w:numPr>
          <w:ilvl w:val="0"/>
          <w:numId w:val="3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From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Actions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pane on the top right, select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Complete Certificate Request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3ACAD206" wp14:editId="11E7F50B">
            <wp:extent cx="2428875" cy="2238375"/>
            <wp:effectExtent l="0" t="0" r="9525" b="9525"/>
            <wp:docPr id="7" name="Picture 7" descr="Complete Certificat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lete Certificate 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82" w:rsidRDefault="00611882" w:rsidP="00611882">
      <w:pPr>
        <w:numPr>
          <w:ilvl w:val="0"/>
          <w:numId w:val="3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Complete Certificate Request page browse to the SSL certificate file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Keyboard"/>
          <w:rFonts w:eastAsiaTheme="minorHAnsi"/>
          <w:color w:val="008000"/>
        </w:rPr>
        <w:t>your_domain_com.cer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0AB057B4" wp14:editId="2A214A6A">
            <wp:extent cx="5524500" cy="2371725"/>
            <wp:effectExtent l="0" t="0" r="0" b="9525"/>
            <wp:docPr id="6" name="Picture 6" descr="Complete Certificat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lete Certificate Requ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82" w:rsidRDefault="00611882" w:rsidP="00611882">
      <w:pPr>
        <w:numPr>
          <w:ilvl w:val="0"/>
          <w:numId w:val="3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Next, type a friendly name for the certificate in the Friendly name box, and then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OK</w:t>
      </w:r>
      <w:r>
        <w:rPr>
          <w:rFonts w:ascii="Arial" w:hAnsi="Arial" w:cs="Arial"/>
          <w:color w:val="000000"/>
          <w:sz w:val="20"/>
          <w:szCs w:val="20"/>
        </w:rPr>
        <w:t>. Something like www.mydomain.com will do.</w:t>
      </w:r>
    </w:p>
    <w:p w:rsidR="00611882" w:rsidRDefault="00611882" w:rsidP="00611882">
      <w:pPr>
        <w:numPr>
          <w:ilvl w:val="0"/>
          <w:numId w:val="3"/>
        </w:numPr>
        <w:pBdr>
          <w:top w:val="single" w:sz="6" w:space="8" w:color="CCCCCC"/>
          <w:left w:val="single" w:sz="6" w:space="26" w:color="CCCCCC"/>
          <w:bottom w:val="single" w:sz="6" w:space="8" w:color="CCCCCC"/>
          <w:right w:val="single" w:sz="6" w:space="8" w:color="CCCCCC"/>
        </w:pBdr>
        <w:shd w:val="clear" w:color="auto" w:fill="FFFFCC"/>
        <w:spacing w:before="150" w:after="150" w:line="38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URGENT!! You may receive the following error: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Emphasis"/>
          <w:rFonts w:ascii="Arial" w:hAnsi="Arial" w:cs="Arial"/>
          <w:color w:val="000000"/>
          <w:sz w:val="18"/>
          <w:szCs w:val="18"/>
        </w:rPr>
        <w:t>Cannot find the certificate request associated with this certificate file. A certificate request must be completed on the computer where it was created.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You can ignore this error. Just click cancel. This is 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color w:val="006EC6"/>
            <w:sz w:val="18"/>
            <w:szCs w:val="18"/>
          </w:rPr>
          <w:t>known bug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in IIS7.</w:t>
      </w:r>
    </w:p>
    <w:p w:rsidR="00611882" w:rsidRDefault="00611882" w:rsidP="00611882">
      <w:pPr>
        <w:numPr>
          <w:ilvl w:val="0"/>
          <w:numId w:val="3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SSL server certificate is now installed on your server and you should see it listed in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Server Certificates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view. Now you will need to configure your web site to use the certificate.</w:t>
      </w:r>
    </w:p>
    <w:p w:rsidR="00611882" w:rsidRDefault="00611882" w:rsidP="00611882">
      <w:pPr>
        <w:pStyle w:val="Heading1"/>
        <w:spacing w:before="30" w:after="30" w:line="384" w:lineRule="atLeast"/>
        <w:ind w:left="30" w:right="3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Edit Bindings</w:t>
      </w:r>
    </w:p>
    <w:p w:rsidR="00611882" w:rsidRDefault="00611882" w:rsidP="00611882">
      <w:pPr>
        <w:numPr>
          <w:ilvl w:val="0"/>
          <w:numId w:val="4"/>
        </w:numPr>
        <w:spacing w:before="75" w:after="100" w:afterAutospacing="1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you have only one web site it will mostly likely be listed in IIS 7 as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Default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web site. Select and right-click on the Default web site and select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Edit Bindings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5A309CEC" wp14:editId="1600F077">
            <wp:extent cx="6667500" cy="3552825"/>
            <wp:effectExtent l="0" t="0" r="0" b="9525"/>
            <wp:docPr id="5" name="Picture 5" descr="Edit Bin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Bindin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  <w:t>If you only see 'http' under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Type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column of the Web Site Bindings dialog box click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Add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button and select 'https' from the drop down box under Type.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3D15B9D5" wp14:editId="0586E77D">
            <wp:extent cx="3867150" cy="2095500"/>
            <wp:effectExtent l="0" t="0" r="0" b="0"/>
            <wp:docPr id="4" name="Picture 4" descr="Select 'https' from the drop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 'https' from the drop 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  <w:t>Then select the name of the SSL certificate from the SSL certificate list that you just installed and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Ok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36B6859" wp14:editId="6A8EF22D">
            <wp:extent cx="3867150" cy="2095500"/>
            <wp:effectExtent l="0" t="0" r="0" b="0"/>
            <wp:docPr id="3" name="Picture 3" descr="Select the name of the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 the name of the SSL certific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  <w:t>Then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Close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complete the Edit Bindings wizard.</w:t>
      </w:r>
    </w:p>
    <w:p w:rsidR="00611882" w:rsidRDefault="00611882" w:rsidP="00611882">
      <w:pPr>
        <w:numPr>
          <w:ilvl w:val="0"/>
          <w:numId w:val="4"/>
        </w:numPr>
        <w:pBdr>
          <w:top w:val="single" w:sz="6" w:space="8" w:color="CCCCCC"/>
          <w:left w:val="single" w:sz="6" w:space="26" w:color="CCCCCC"/>
          <w:bottom w:val="single" w:sz="6" w:space="8" w:color="CCCCCC"/>
          <w:right w:val="single" w:sz="6" w:space="8" w:color="CCCCCC"/>
        </w:pBdr>
        <w:shd w:val="clear" w:color="auto" w:fill="FFFFCC"/>
        <w:spacing w:before="150" w:after="150" w:line="38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URGENT!! You may receive the following error: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Emphasis"/>
          <w:rFonts w:ascii="Arial" w:hAnsi="Arial" w:cs="Arial"/>
          <w:color w:val="000000"/>
          <w:sz w:val="18"/>
          <w:szCs w:val="18"/>
        </w:rPr>
        <w:t>There was an error while performing this operation Details: CertEnroll::CX509Enrollment::p_InstallResponse: ASN1 bad tag value met. 0x8009310b (ASN:276)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You can ignore this error. Just click cancel. This is 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4" w:tgtFrame="_blank" w:history="1">
        <w:r>
          <w:rPr>
            <w:rStyle w:val="Hyperlink"/>
            <w:rFonts w:ascii="Arial" w:hAnsi="Arial" w:cs="Arial"/>
            <w:color w:val="006EC6"/>
            <w:sz w:val="18"/>
            <w:szCs w:val="18"/>
          </w:rPr>
          <w:t>known bug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in IIS7.</w:t>
      </w:r>
    </w:p>
    <w:p w:rsidR="00611882" w:rsidRDefault="00611882" w:rsidP="00611882">
      <w:pPr>
        <w:pStyle w:val="Heading1"/>
        <w:spacing w:before="30" w:after="30" w:line="384" w:lineRule="atLeast"/>
        <w:ind w:left="30" w:right="3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Verify Installation</w:t>
      </w:r>
    </w:p>
    <w:p w:rsidR="00611882" w:rsidRDefault="00611882" w:rsidP="00611882">
      <w:pPr>
        <w:pStyle w:val="NormalWeb"/>
        <w:spacing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08ED8C02" wp14:editId="1C20CC2C">
            <wp:extent cx="266700" cy="76200"/>
            <wp:effectExtent l="0" t="0" r="0" b="0"/>
            <wp:docPr id="2" name="Picture 2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verify if your certificate is installed correctly, use our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6" w:history="1">
        <w:r>
          <w:rPr>
            <w:rStyle w:val="Hyperlink"/>
            <w:rFonts w:ascii="Arial" w:eastAsiaTheme="majorEastAsia" w:hAnsi="Arial" w:cs="Arial"/>
            <w:color w:val="006EC6"/>
            <w:sz w:val="20"/>
            <w:szCs w:val="20"/>
          </w:rPr>
          <w:t>Certificate Installation Checker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611882" w:rsidRDefault="00611882" w:rsidP="00611882">
      <w:pPr>
        <w:pStyle w:val="NormalWeb"/>
        <w:spacing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your SSL certificate by using a browser to connect to your server. Use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https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protocol directive. For example, if your SSL was issued to secure.mysite.com, enter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color w:val="008000"/>
        </w:rPr>
        <w:t>https://secure.mysite.com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into your browser.</w:t>
      </w:r>
    </w:p>
    <w:p w:rsidR="00611882" w:rsidRDefault="00611882" w:rsidP="00611882">
      <w:pPr>
        <w:pStyle w:val="NormalWeb"/>
        <w:spacing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browser's padlock icon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3145643D" wp14:editId="4E235119">
            <wp:extent cx="304800" cy="228600"/>
            <wp:effectExtent l="0" t="0" r="0" b="0"/>
            <wp:docPr id="1" name="Picture 1" descr="Browser p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owser padlo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will be displayed in the locked position if your certificate is installed correctly and the server is properly configured for SSL.</w:t>
      </w:r>
    </w:p>
    <w:p w:rsidR="00611882" w:rsidRDefault="00611882" w:rsidP="00611882">
      <w:pPr>
        <w:pStyle w:val="Heading1"/>
        <w:spacing w:before="30" w:after="30" w:line="384" w:lineRule="atLeast"/>
        <w:ind w:left="30" w:right="3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Troubleshooting</w:t>
      </w:r>
    </w:p>
    <w:p w:rsidR="00611882" w:rsidRDefault="00611882" w:rsidP="00611882">
      <w:r>
        <w:rPr>
          <w:rFonts w:ascii="Arial" w:hAnsi="Arial" w:cs="Arial"/>
          <w:color w:val="000000"/>
          <w:sz w:val="20"/>
          <w:szCs w:val="20"/>
        </w:rPr>
        <w:t>For IIS SSL troubleshooting, Microsoft has designed a tool 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history="1">
        <w:r>
          <w:rPr>
            <w:rStyle w:val="Hyperlink"/>
            <w:rFonts w:ascii="Arial" w:hAnsi="Arial" w:cs="Arial"/>
            <w:color w:val="006EC6"/>
            <w:sz w:val="20"/>
            <w:szCs w:val="20"/>
          </w:rPr>
          <w:t>SSL Diagnostics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to aid in quickly identifying configuration problems in the IIS metabase, certificates, or certificate stores.</w:t>
      </w:r>
    </w:p>
    <w:sectPr w:rsidR="00611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2D56"/>
    <w:multiLevelType w:val="multilevel"/>
    <w:tmpl w:val="F032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9027E"/>
    <w:multiLevelType w:val="multilevel"/>
    <w:tmpl w:val="AB34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E3542"/>
    <w:multiLevelType w:val="multilevel"/>
    <w:tmpl w:val="A622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D457DE"/>
    <w:multiLevelType w:val="multilevel"/>
    <w:tmpl w:val="44B4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56"/>
    <w:rsid w:val="0027777F"/>
    <w:rsid w:val="00411BB8"/>
    <w:rsid w:val="00541210"/>
    <w:rsid w:val="00611882"/>
    <w:rsid w:val="00764256"/>
    <w:rsid w:val="007C4761"/>
    <w:rsid w:val="00AC4B49"/>
    <w:rsid w:val="00F2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C47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4761"/>
    <w:rPr>
      <w:rFonts w:ascii="Times New Roman" w:eastAsia="Times New Roman" w:hAnsi="Times New Roman" w:cs="Times New Roman"/>
      <w:b/>
      <w:bCs/>
      <w:sz w:val="24"/>
      <w:szCs w:val="24"/>
      <w:lang w:eastAsia="sw-KE"/>
    </w:rPr>
  </w:style>
  <w:style w:type="character" w:customStyle="1" w:styleId="kbtitlemain">
    <w:name w:val="kbtitlemain"/>
    <w:basedOn w:val="DefaultParagraphFont"/>
    <w:rsid w:val="007C4761"/>
  </w:style>
  <w:style w:type="character" w:customStyle="1" w:styleId="apple-converted-space">
    <w:name w:val="apple-converted-space"/>
    <w:basedOn w:val="DefaultParagraphFont"/>
    <w:rsid w:val="007C4761"/>
  </w:style>
  <w:style w:type="character" w:styleId="Strong">
    <w:name w:val="Strong"/>
    <w:basedOn w:val="DefaultParagraphFont"/>
    <w:uiPriority w:val="22"/>
    <w:qFormat/>
    <w:rsid w:val="007C47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47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w-KE"/>
    </w:rPr>
  </w:style>
  <w:style w:type="character" w:customStyle="1" w:styleId="Heading1Char">
    <w:name w:val="Heading 1 Char"/>
    <w:basedOn w:val="DefaultParagraphFont"/>
    <w:link w:val="Heading1"/>
    <w:uiPriority w:val="9"/>
    <w:rsid w:val="00611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Keyboard">
    <w:name w:val="HTML Keyboard"/>
    <w:basedOn w:val="DefaultParagraphFont"/>
    <w:uiPriority w:val="99"/>
    <w:semiHidden/>
    <w:unhideWhenUsed/>
    <w:rsid w:val="006118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8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18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C47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4761"/>
    <w:rPr>
      <w:rFonts w:ascii="Times New Roman" w:eastAsia="Times New Roman" w:hAnsi="Times New Roman" w:cs="Times New Roman"/>
      <w:b/>
      <w:bCs/>
      <w:sz w:val="24"/>
      <w:szCs w:val="24"/>
      <w:lang w:eastAsia="sw-KE"/>
    </w:rPr>
  </w:style>
  <w:style w:type="character" w:customStyle="1" w:styleId="kbtitlemain">
    <w:name w:val="kbtitlemain"/>
    <w:basedOn w:val="DefaultParagraphFont"/>
    <w:rsid w:val="007C4761"/>
  </w:style>
  <w:style w:type="character" w:customStyle="1" w:styleId="apple-converted-space">
    <w:name w:val="apple-converted-space"/>
    <w:basedOn w:val="DefaultParagraphFont"/>
    <w:rsid w:val="007C4761"/>
  </w:style>
  <w:style w:type="character" w:styleId="Strong">
    <w:name w:val="Strong"/>
    <w:basedOn w:val="DefaultParagraphFont"/>
    <w:uiPriority w:val="22"/>
    <w:qFormat/>
    <w:rsid w:val="007C47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47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w-KE"/>
    </w:rPr>
  </w:style>
  <w:style w:type="character" w:customStyle="1" w:styleId="Heading1Char">
    <w:name w:val="Heading 1 Char"/>
    <w:basedOn w:val="DefaultParagraphFont"/>
    <w:link w:val="Heading1"/>
    <w:uiPriority w:val="9"/>
    <w:rsid w:val="00611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Keyboard">
    <w:name w:val="HTML Keyboard"/>
    <w:basedOn w:val="DefaultParagraphFont"/>
    <w:uiPriority w:val="99"/>
    <w:semiHidden/>
    <w:unhideWhenUsed/>
    <w:rsid w:val="006118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8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18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hyperlink" Target="http://www.microsoft.com/downloads/details.aspx?familyid=cabea1d0-5a10-41bc-83d4-06c814265282&amp;displaylang=e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hyperlink" Target="https://www.geocerts.com/ssl_check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hyperlink" Target="http://support.microsoft.com/kb/95921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support.microsoft.com/kb/959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 Limited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Barii</dc:creator>
  <cp:lastModifiedBy>Tunnicliffe Opiata</cp:lastModifiedBy>
  <cp:revision>2</cp:revision>
  <cp:lastPrinted>2015-08-21T11:22:00Z</cp:lastPrinted>
  <dcterms:created xsi:type="dcterms:W3CDTF">2015-09-07T06:45:00Z</dcterms:created>
  <dcterms:modified xsi:type="dcterms:W3CDTF">2015-09-07T06:45:00Z</dcterms:modified>
</cp:coreProperties>
</file>