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A72" w:rsidRDefault="00AA4EB6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Директору ВСП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%25D0%2593%25D1%2580%25D1%2583%25D0%25BF"/>
      <w:bookmarkEnd w:id="0"/>
      <w:r>
        <w:rPr>
          <w:rFonts w:ascii="Times New Roman" w:hAnsi="Times New Roman"/>
          <w:sz w:val="28"/>
          <w:szCs w:val="28"/>
        </w:rPr>
        <w:t>22-5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%25D0%259D%25D0%25BE%25D0%25BC%25D0%25B5"/>
      <w:bookmarkEnd w:id="1"/>
      <w:r>
        <w:rPr>
          <w:rFonts w:ascii="Times New Roman" w:hAnsi="Times New Roman"/>
          <w:sz w:val="28"/>
          <w:szCs w:val="28"/>
        </w:rPr>
        <w:t>172 «Телекомунікації та радіотехніка»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Тетяни ЗЕМЛЯНОЇ</w:t>
      </w:r>
    </w:p>
    <w:p w:rsidR="000E2A72" w:rsidRDefault="000E2A72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0E2A72" w:rsidRDefault="000E2A72">
      <w:pPr>
        <w:spacing w:after="0"/>
        <w:rPr>
          <w:rFonts w:ascii="Times New Roman" w:hAnsi="Times New Roman"/>
          <w:sz w:val="28"/>
          <w:szCs w:val="28"/>
        </w:rPr>
      </w:pPr>
    </w:p>
    <w:p w:rsidR="000E2A72" w:rsidRDefault="00AA4EB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0E2A72" w:rsidRDefault="00AA4EB6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bookmarkStart w:id="2" w:name="%25D0%2594%25D0%25B0%25D1%2582%25D1%258B"/>
      <w:bookmarkEnd w:id="2"/>
      <w:r>
        <w:rPr>
          <w:rFonts w:ascii="Times New Roman" w:hAnsi="Times New Roman"/>
          <w:sz w:val="28"/>
          <w:szCs w:val="28"/>
          <w:u w:val="single"/>
        </w:rPr>
        <w:t>«1» січня 2023 р.</w:t>
      </w:r>
      <w:r>
        <w:rPr>
          <w:rFonts w:ascii="Times New Roman" w:hAnsi="Times New Roman"/>
          <w:sz w:val="28"/>
          <w:szCs w:val="28"/>
        </w:rPr>
        <w:t xml:space="preserve"> по </w:t>
      </w:r>
      <w:r>
        <w:rPr>
          <w:rFonts w:ascii="Times New Roman" w:hAnsi="Times New Roman"/>
          <w:sz w:val="28"/>
          <w:szCs w:val="28"/>
          <w:u w:val="single"/>
        </w:rPr>
        <w:t xml:space="preserve">«30» червня 2023 р. </w:t>
      </w:r>
    </w:p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2"/>
        <w:gridCol w:w="2518"/>
      </w:tblGrid>
      <w:tr w:rsidR="000E2A72">
        <w:trPr>
          <w:trHeight w:val="750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0E2A72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Каратай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Костянтинович </w:t>
            </w:r>
          </w:p>
        </w:tc>
        <w:tc>
          <w:tcPr>
            <w:tcW w:w="19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51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E2A72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Мисютін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Тимофій Олександрович </w:t>
            </w:r>
          </w:p>
        </w:tc>
        <w:tc>
          <w:tcPr>
            <w:tcW w:w="19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1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E2A72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Осташко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Володимирович </w:t>
            </w:r>
          </w:p>
        </w:tc>
        <w:tc>
          <w:tcPr>
            <w:tcW w:w="19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1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E2A72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Санько Дмитро Андрійович </w:t>
            </w:r>
          </w:p>
        </w:tc>
        <w:tc>
          <w:tcPr>
            <w:tcW w:w="19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51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0E2A72" w:rsidRDefault="00AA4EB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0E2A72" w:rsidRDefault="00AA4EB6">
      <w:pPr>
        <w:spacing w:after="0"/>
        <w:ind w:firstLine="567"/>
        <w:jc w:val="both"/>
      </w:pPr>
      <w:r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E2A72" w:rsidRDefault="00AA4EB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E2A72" w:rsidRDefault="00AA4EB6">
      <w:pPr>
        <w:spacing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Тетяна ЗЕМЛЯНА</w:t>
      </w:r>
    </w:p>
    <w:p w:rsidR="000E2A72" w:rsidRDefault="00AA4EB6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  <w:r>
        <w:br w:type="page"/>
      </w:r>
    </w:p>
    <w:p w:rsidR="000E2A72" w:rsidRDefault="00AA4EB6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ГЛУШКОВУ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класного керівника 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навчальної групи 22-5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І курсу </w:t>
      </w:r>
    </w:p>
    <w:p w:rsidR="000E2A72" w:rsidRDefault="00AA4EB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спеціальності 172 «Телекомунікації та радіотехніка»</w:t>
      </w:r>
    </w:p>
    <w:p w:rsidR="000E2A72" w:rsidRDefault="00AA4EB6">
      <w:pPr>
        <w:spacing w:after="0"/>
        <w:ind w:left="5664"/>
      </w:pPr>
      <w:r>
        <w:rPr>
          <w:rFonts w:ascii="Times New Roman" w:hAnsi="Times New Roman"/>
          <w:sz w:val="28"/>
          <w:szCs w:val="28"/>
        </w:rPr>
        <w:t>Тетяни ЗЕМЛЯНОЇ</w:t>
      </w:r>
    </w:p>
    <w:p w:rsidR="000E2A72" w:rsidRDefault="000E2A72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0E2A72" w:rsidRDefault="000E2A72">
      <w:pPr>
        <w:spacing w:after="0"/>
        <w:rPr>
          <w:rFonts w:ascii="Times New Roman" w:hAnsi="Times New Roman"/>
          <w:sz w:val="28"/>
          <w:szCs w:val="28"/>
        </w:rPr>
      </w:pPr>
    </w:p>
    <w:p w:rsidR="000E2A72" w:rsidRDefault="00AA4EB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0E2A72" w:rsidRDefault="00AA4EB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  <w:szCs w:val="28"/>
        </w:rPr>
        <w:t>соціальної</w:t>
      </w:r>
      <w:r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стипендії з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0E2A72" w:rsidRDefault="00AA4EB6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«1» січня 2023 р.</w:t>
      </w:r>
      <w:r>
        <w:rPr>
          <w:rFonts w:ascii="Times New Roman" w:hAnsi="Times New Roman"/>
          <w:sz w:val="28"/>
          <w:szCs w:val="28"/>
        </w:rPr>
        <w:t xml:space="preserve"> по </w:t>
      </w:r>
      <w:r>
        <w:rPr>
          <w:rFonts w:ascii="Times New Roman" w:hAnsi="Times New Roman"/>
          <w:sz w:val="28"/>
          <w:szCs w:val="28"/>
          <w:u w:val="single"/>
        </w:rPr>
        <w:t>«30» червня 2023 р.</w:t>
      </w:r>
    </w:p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2"/>
        <w:gridCol w:w="2518"/>
      </w:tblGrid>
      <w:tr w:rsidR="000E2A72">
        <w:trPr>
          <w:trHeight w:val="750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3" w:name="%25D0%25A2%25D0%25B0%25D0%25B1%25D0%25BB"/>
            <w:bookmarkEnd w:id="3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Соціал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ьний статус</w:t>
            </w:r>
          </w:p>
        </w:tc>
      </w:tr>
      <w:tr w:rsidR="000E2A72">
        <w:trPr>
          <w:trHeight w:val="375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Блоцький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Ярослав Олексійович 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48,75 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0E2A72">
        <w:trPr>
          <w:trHeight w:val="375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Кісельов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Петро Юрійович 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42,86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0E2A72">
        <w:trPr>
          <w:trHeight w:val="375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Шумков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Васильович 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40,71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0E2A72">
        <w:trPr>
          <w:trHeight w:val="375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Єфремова Інеса Михайлівна 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34,29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2A72" w:rsidRDefault="00AA4EB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E2A72" w:rsidRDefault="00AA4EB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0E2A72" w:rsidRDefault="00AA4EB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  <w:bookmarkStart w:id="4" w:name="_GoBack"/>
      <w:bookmarkEnd w:id="4"/>
    </w:p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E2A72" w:rsidRDefault="00AA4EB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Завідувач </w:t>
      </w:r>
      <w:r>
        <w:rPr>
          <w:rFonts w:ascii="Times New Roman" w:hAnsi="Times New Roman"/>
          <w:sz w:val="28"/>
          <w:szCs w:val="28"/>
        </w:rPr>
        <w:t>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0E2A72" w:rsidRDefault="000E2A72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E2A72" w:rsidRDefault="00AA4EB6">
      <w:pPr>
        <w:spacing w:after="0"/>
        <w:ind w:firstLine="567"/>
        <w:jc w:val="both"/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5" w:name="%25D0%259A%25D0%25B5%25D1%2580%25D1%2596"/>
      <w:bookmarkEnd w:id="5"/>
      <w:r>
        <w:rPr>
          <w:rFonts w:ascii="Times New Roman" w:hAnsi="Times New Roman"/>
          <w:sz w:val="28"/>
          <w:szCs w:val="28"/>
        </w:rPr>
        <w:t>Тетяна ЗЕМЛЯНА</w:t>
      </w:r>
    </w:p>
    <w:sectPr w:rsidR="000E2A72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A72"/>
    <w:rsid w:val="000E2A72"/>
    <w:rsid w:val="00AA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2"/>
        <w:szCs w:val="24"/>
        <w:lang w:val="ru-RU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overflowPunct w:val="0"/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C87F0D"/>
    <w:rPr>
      <w:rFonts w:ascii="Tahoma" w:hAnsi="Tahoma" w:cs="Tahoma"/>
      <w:sz w:val="16"/>
      <w:szCs w:val="16"/>
      <w:lang w:val="uk-UA" w:eastAsia="en-US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</w:style>
  <w:style w:type="paragraph" w:styleId="a9">
    <w:name w:val="Balloon Text"/>
    <w:basedOn w:val="a"/>
    <w:uiPriority w:val="99"/>
    <w:semiHidden/>
    <w:unhideWhenUsed/>
    <w:qFormat/>
    <w:rsid w:val="00C87F0D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0716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2"/>
        <w:szCs w:val="24"/>
        <w:lang w:val="ru-RU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overflowPunct w:val="0"/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C87F0D"/>
    <w:rPr>
      <w:rFonts w:ascii="Tahoma" w:hAnsi="Tahoma" w:cs="Tahoma"/>
      <w:sz w:val="16"/>
      <w:szCs w:val="16"/>
      <w:lang w:val="uk-UA" w:eastAsia="en-US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</w:style>
  <w:style w:type="paragraph" w:styleId="a9">
    <w:name w:val="Balloon Text"/>
    <w:basedOn w:val="a"/>
    <w:uiPriority w:val="99"/>
    <w:semiHidden/>
    <w:unhideWhenUsed/>
    <w:qFormat/>
    <w:rsid w:val="00C87F0D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0716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dc:description/>
  <cp:lastModifiedBy>BRITIKOVA</cp:lastModifiedBy>
  <cp:revision>10</cp:revision>
  <cp:lastPrinted>2022-12-26T11:23:00Z</cp:lastPrinted>
  <dcterms:created xsi:type="dcterms:W3CDTF">2022-12-23T08:43:00Z</dcterms:created>
  <dcterms:modified xsi:type="dcterms:W3CDTF">2022-12-26T11:24:00Z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КНТІІС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