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C0E5A" w14:textId="77777777" w:rsidR="00D1777C" w:rsidRPr="00967CB9" w:rsidRDefault="00000000">
      <w:pPr>
        <w:spacing w:after="200" w:line="360" w:lineRule="auto"/>
        <w:rPr>
          <w:lang w:val="ru-RU"/>
        </w:rPr>
      </w:pPr>
      <w:r w:rsidRPr="00967CB9">
        <w:rPr>
          <w:sz w:val="28"/>
          <w:szCs w:val="28"/>
          <w:lang w:val="ru-RU"/>
        </w:rPr>
        <w:t>УДК 004.032.26</w:t>
      </w:r>
    </w:p>
    <w:p w14:paraId="271F5828" w14:textId="77777777" w:rsidR="00D1777C" w:rsidRPr="00967CB9" w:rsidRDefault="00000000">
      <w:pPr>
        <w:spacing w:line="360" w:lineRule="auto"/>
        <w:jc w:val="center"/>
        <w:rPr>
          <w:lang w:val="ru-RU"/>
        </w:rPr>
      </w:pPr>
      <w:r w:rsidRPr="00967CB9">
        <w:rPr>
          <w:b/>
          <w:bCs/>
          <w:sz w:val="28"/>
          <w:szCs w:val="28"/>
          <w:lang w:val="ru-RU"/>
        </w:rPr>
        <w:t>Рябко І. О.</w:t>
      </w:r>
    </w:p>
    <w:p w14:paraId="7885B89D" w14:textId="77777777" w:rsidR="00D1777C" w:rsidRPr="00967CB9" w:rsidRDefault="00000000">
      <w:pPr>
        <w:spacing w:line="360" w:lineRule="auto"/>
        <w:jc w:val="center"/>
        <w:rPr>
          <w:lang w:val="ru-RU"/>
        </w:rPr>
      </w:pPr>
      <w:r w:rsidRPr="00967CB9">
        <w:rPr>
          <w:i/>
          <w:iCs/>
          <w:sz w:val="28"/>
          <w:szCs w:val="28"/>
          <w:lang w:val="ru-RU"/>
        </w:rPr>
        <w:t>студент, Національний технічний університет «Дніпровська політехніка», м. Дніпро, Україна</w:t>
      </w:r>
    </w:p>
    <w:p w14:paraId="3D08672E" w14:textId="77777777" w:rsidR="00D1777C" w:rsidRPr="00967CB9" w:rsidRDefault="00000000">
      <w:pPr>
        <w:spacing w:after="240" w:line="360" w:lineRule="auto"/>
        <w:jc w:val="center"/>
        <w:rPr>
          <w:lang w:val="ru-RU"/>
        </w:rPr>
      </w:pPr>
      <w:r w:rsidRPr="00967CB9">
        <w:rPr>
          <w:i/>
          <w:iCs/>
          <w:sz w:val="28"/>
          <w:szCs w:val="28"/>
          <w:lang w:val="ru-RU"/>
        </w:rPr>
        <w:t>Науковий керівник: Соколова Н. О., кандидат технічних наук, доцент кафедри інформаційних технологій та комп'ютерної інженерії</w:t>
      </w:r>
    </w:p>
    <w:p w14:paraId="066B2B34" w14:textId="77777777" w:rsidR="00D1777C" w:rsidRPr="00967CB9" w:rsidRDefault="00000000">
      <w:pPr>
        <w:spacing w:after="240" w:line="360" w:lineRule="auto"/>
        <w:jc w:val="center"/>
        <w:rPr>
          <w:lang w:val="ru-RU"/>
        </w:rPr>
      </w:pPr>
      <w:r w:rsidRPr="00967CB9">
        <w:rPr>
          <w:b/>
          <w:bCs/>
          <w:sz w:val="28"/>
          <w:szCs w:val="28"/>
          <w:lang w:val="ru-RU"/>
        </w:rPr>
        <w:t>НАВЧАННЯ НЕЙРОННИХ МЕРЕЖ З ПЕРЕВІРЮВАНОЮ СТІЙКІСТЮ ДО ЗБУРЕНЬ ВАГ НА ОСНОВІ КОРИДОРУ ДОПУСТИМИХ ЗНАЧЕНЬ</w:t>
      </w:r>
    </w:p>
    <w:p w14:paraId="5865150C" w14:textId="7BC48DAC" w:rsidR="00D1777C" w:rsidRPr="00967CB9" w:rsidRDefault="00000000">
      <w:pPr>
        <w:spacing w:after="120" w:line="360" w:lineRule="auto"/>
        <w:ind w:firstLine="709"/>
        <w:jc w:val="both"/>
        <w:rPr>
          <w:lang w:val="ru-RU"/>
        </w:rPr>
      </w:pPr>
      <w:proofErr w:type="spellStart"/>
      <w:r>
        <w:rPr>
          <w:b/>
          <w:bCs/>
          <w:sz w:val="28"/>
          <w:szCs w:val="28"/>
        </w:rPr>
        <w:t>Анотація</w:t>
      </w:r>
      <w:proofErr w:type="spellEnd"/>
      <w:r>
        <w:rPr>
          <w:b/>
          <w:bCs/>
          <w:sz w:val="28"/>
          <w:szCs w:val="28"/>
        </w:rPr>
        <w:t xml:space="preserve">. </w:t>
      </w:r>
      <w:proofErr w:type="spellStart"/>
      <w:r>
        <w:rPr>
          <w:sz w:val="28"/>
          <w:szCs w:val="28"/>
        </w:rPr>
        <w:t>Ми</w:t>
      </w:r>
      <w:proofErr w:type="spellEnd"/>
      <w:r>
        <w:rPr>
          <w:sz w:val="28"/>
          <w:szCs w:val="28"/>
        </w:rPr>
        <w:t xml:space="preserve"> </w:t>
      </w:r>
      <w:proofErr w:type="spellStart"/>
      <w:r>
        <w:rPr>
          <w:sz w:val="28"/>
          <w:szCs w:val="28"/>
        </w:rPr>
        <w:t>розглядаємо</w:t>
      </w:r>
      <w:proofErr w:type="spellEnd"/>
      <w:r>
        <w:rPr>
          <w:sz w:val="28"/>
          <w:szCs w:val="28"/>
        </w:rPr>
        <w:t xml:space="preserve"> </w:t>
      </w:r>
      <w:proofErr w:type="spellStart"/>
      <w:r>
        <w:rPr>
          <w:sz w:val="28"/>
          <w:szCs w:val="28"/>
        </w:rPr>
        <w:t>навчання</w:t>
      </w:r>
      <w:proofErr w:type="spellEnd"/>
      <w:r>
        <w:rPr>
          <w:sz w:val="28"/>
          <w:szCs w:val="28"/>
        </w:rPr>
        <w:t xml:space="preserve"> </w:t>
      </w:r>
      <w:proofErr w:type="spellStart"/>
      <w:r>
        <w:rPr>
          <w:sz w:val="28"/>
          <w:szCs w:val="28"/>
        </w:rPr>
        <w:t>багатошарових</w:t>
      </w:r>
      <w:proofErr w:type="spellEnd"/>
      <w:r>
        <w:rPr>
          <w:sz w:val="28"/>
          <w:szCs w:val="28"/>
        </w:rPr>
        <w:t xml:space="preserve"> </w:t>
      </w:r>
      <w:proofErr w:type="spellStart"/>
      <w:r>
        <w:rPr>
          <w:sz w:val="28"/>
          <w:szCs w:val="28"/>
        </w:rPr>
        <w:t>нейронних</w:t>
      </w:r>
      <w:proofErr w:type="spellEnd"/>
      <w:r>
        <w:rPr>
          <w:sz w:val="28"/>
          <w:szCs w:val="28"/>
        </w:rPr>
        <w:t xml:space="preserve"> </w:t>
      </w:r>
      <w:proofErr w:type="spellStart"/>
      <w:r>
        <w:rPr>
          <w:sz w:val="28"/>
          <w:szCs w:val="28"/>
        </w:rPr>
        <w:t>мереж</w:t>
      </w:r>
      <w:proofErr w:type="spellEnd"/>
      <w:r>
        <w:rPr>
          <w:sz w:val="28"/>
          <w:szCs w:val="28"/>
        </w:rPr>
        <w:t xml:space="preserve">, </w:t>
      </w:r>
      <w:proofErr w:type="spellStart"/>
      <w:r>
        <w:rPr>
          <w:sz w:val="28"/>
          <w:szCs w:val="28"/>
        </w:rPr>
        <w:t>де</w:t>
      </w:r>
      <w:proofErr w:type="spellEnd"/>
      <w:r>
        <w:rPr>
          <w:sz w:val="28"/>
          <w:szCs w:val="28"/>
        </w:rPr>
        <w:t xml:space="preserve"> </w:t>
      </w:r>
      <w:proofErr w:type="spellStart"/>
      <w:r>
        <w:rPr>
          <w:sz w:val="28"/>
          <w:szCs w:val="28"/>
        </w:rPr>
        <w:t>кожна</w:t>
      </w:r>
      <w:proofErr w:type="spellEnd"/>
      <w:r>
        <w:rPr>
          <w:sz w:val="28"/>
          <w:szCs w:val="28"/>
        </w:rPr>
        <w:t xml:space="preserve"> </w:t>
      </w:r>
      <w:proofErr w:type="spellStart"/>
      <w:r>
        <w:rPr>
          <w:sz w:val="28"/>
          <w:szCs w:val="28"/>
        </w:rPr>
        <w:t>вага</w:t>
      </w:r>
      <w:proofErr w:type="spellEnd"/>
      <w:r>
        <w:rPr>
          <w:sz w:val="28"/>
          <w:szCs w:val="28"/>
        </w:rPr>
        <w:t xml:space="preserve"> </w:t>
      </w:r>
      <w:proofErr w:type="spellStart"/>
      <w:r>
        <w:rPr>
          <w:sz w:val="28"/>
          <w:szCs w:val="28"/>
        </w:rPr>
        <w:t>дозволена</w:t>
      </w:r>
      <w:proofErr w:type="spellEnd"/>
      <w:r>
        <w:rPr>
          <w:sz w:val="28"/>
          <w:szCs w:val="28"/>
        </w:rPr>
        <w:t xml:space="preserve"> </w:t>
      </w:r>
      <w:proofErr w:type="spellStart"/>
      <w:r>
        <w:rPr>
          <w:sz w:val="28"/>
          <w:szCs w:val="28"/>
        </w:rPr>
        <w:t>змінюватись</w:t>
      </w:r>
      <w:proofErr w:type="spellEnd"/>
      <w:r>
        <w:rPr>
          <w:sz w:val="28"/>
          <w:szCs w:val="28"/>
        </w:rPr>
        <w:t xml:space="preserve"> у </w:t>
      </w:r>
      <w:proofErr w:type="spellStart"/>
      <w:r>
        <w:rPr>
          <w:sz w:val="28"/>
          <w:szCs w:val="28"/>
        </w:rPr>
        <w:t>відносному</w:t>
      </w:r>
      <w:proofErr w:type="spellEnd"/>
      <w:r>
        <w:rPr>
          <w:sz w:val="28"/>
          <w:szCs w:val="28"/>
        </w:rPr>
        <w:t xml:space="preserve"> </w:t>
      </w:r>
      <w:proofErr w:type="spellStart"/>
      <w:r>
        <w:rPr>
          <w:sz w:val="28"/>
          <w:szCs w:val="28"/>
        </w:rPr>
        <w:t>коридорі</w:t>
      </w:r>
      <w:proofErr w:type="spellEnd"/>
      <w:r>
        <w:rPr>
          <w:sz w:val="28"/>
          <w:szCs w:val="28"/>
        </w:rPr>
        <w:t xml:space="preserve"> </w:t>
      </w:r>
      <w:proofErr w:type="spellStart"/>
      <w:r>
        <w:rPr>
          <w:sz w:val="28"/>
          <w:szCs w:val="28"/>
        </w:rPr>
        <w:t>відносно</w:t>
      </w:r>
      <w:proofErr w:type="spellEnd"/>
      <w:r>
        <w:rPr>
          <w:sz w:val="28"/>
          <w:szCs w:val="28"/>
        </w:rPr>
        <w:t xml:space="preserve"> </w:t>
      </w:r>
      <w:proofErr w:type="spellStart"/>
      <w:r>
        <w:rPr>
          <w:sz w:val="28"/>
          <w:szCs w:val="28"/>
        </w:rPr>
        <w:t>її</w:t>
      </w:r>
      <w:proofErr w:type="spellEnd"/>
      <w:r>
        <w:rPr>
          <w:sz w:val="28"/>
          <w:szCs w:val="28"/>
        </w:rPr>
        <w:t xml:space="preserve"> </w:t>
      </w:r>
      <w:proofErr w:type="spellStart"/>
      <w:r>
        <w:rPr>
          <w:sz w:val="28"/>
          <w:szCs w:val="28"/>
        </w:rPr>
        <w:t>номінального</w:t>
      </w:r>
      <w:proofErr w:type="spellEnd"/>
      <w:r>
        <w:rPr>
          <w:sz w:val="28"/>
          <w:szCs w:val="28"/>
        </w:rPr>
        <w:t xml:space="preserve"> </w:t>
      </w:r>
      <w:proofErr w:type="spellStart"/>
      <w:r>
        <w:rPr>
          <w:sz w:val="28"/>
          <w:szCs w:val="28"/>
        </w:rPr>
        <w:t>значення</w:t>
      </w:r>
      <w:proofErr w:type="spellEnd"/>
      <w:r>
        <w:rPr>
          <w:sz w:val="28"/>
          <w:szCs w:val="28"/>
        </w:rPr>
        <w:t xml:space="preserve">, а </w:t>
      </w:r>
      <w:proofErr w:type="spellStart"/>
      <w:r>
        <w:rPr>
          <w:sz w:val="28"/>
          <w:szCs w:val="28"/>
        </w:rPr>
        <w:t>тренування</w:t>
      </w:r>
      <w:proofErr w:type="spellEnd"/>
      <w:r>
        <w:rPr>
          <w:sz w:val="28"/>
          <w:szCs w:val="28"/>
        </w:rPr>
        <w:t xml:space="preserve"> </w:t>
      </w:r>
      <w:proofErr w:type="spellStart"/>
      <w:r>
        <w:rPr>
          <w:sz w:val="28"/>
          <w:szCs w:val="28"/>
        </w:rPr>
        <w:t>оптимізує</w:t>
      </w:r>
      <w:proofErr w:type="spellEnd"/>
      <w:r>
        <w:rPr>
          <w:sz w:val="28"/>
          <w:szCs w:val="28"/>
        </w:rPr>
        <w:t xml:space="preserve"> </w:t>
      </w:r>
      <w:proofErr w:type="spellStart"/>
      <w:r>
        <w:rPr>
          <w:sz w:val="28"/>
          <w:szCs w:val="28"/>
        </w:rPr>
        <w:t>найгіршу</w:t>
      </w:r>
      <w:proofErr w:type="spellEnd"/>
      <w:r>
        <w:rPr>
          <w:sz w:val="28"/>
          <w:szCs w:val="28"/>
        </w:rPr>
        <w:t xml:space="preserve"> </w:t>
      </w:r>
      <w:proofErr w:type="spellStart"/>
      <w:r>
        <w:rPr>
          <w:sz w:val="28"/>
          <w:szCs w:val="28"/>
        </w:rPr>
        <w:t>втрату</w:t>
      </w:r>
      <w:proofErr w:type="spellEnd"/>
      <w:r>
        <w:rPr>
          <w:sz w:val="28"/>
          <w:szCs w:val="28"/>
        </w:rPr>
        <w:t xml:space="preserve"> </w:t>
      </w:r>
      <w:proofErr w:type="spellStart"/>
      <w:r>
        <w:rPr>
          <w:sz w:val="28"/>
          <w:szCs w:val="28"/>
        </w:rPr>
        <w:t>всередині</w:t>
      </w:r>
      <w:proofErr w:type="spellEnd"/>
      <w:r>
        <w:rPr>
          <w:sz w:val="28"/>
          <w:szCs w:val="28"/>
        </w:rPr>
        <w:t xml:space="preserve"> </w:t>
      </w:r>
      <w:proofErr w:type="spellStart"/>
      <w:r>
        <w:rPr>
          <w:sz w:val="28"/>
          <w:szCs w:val="28"/>
        </w:rPr>
        <w:t>цього</w:t>
      </w:r>
      <w:proofErr w:type="spellEnd"/>
      <w:r>
        <w:rPr>
          <w:sz w:val="28"/>
          <w:szCs w:val="28"/>
        </w:rPr>
        <w:t xml:space="preserve"> </w:t>
      </w:r>
      <w:proofErr w:type="spellStart"/>
      <w:r>
        <w:rPr>
          <w:sz w:val="28"/>
          <w:szCs w:val="28"/>
        </w:rPr>
        <w:t>коридору</w:t>
      </w:r>
      <w:proofErr w:type="spellEnd"/>
      <w:r>
        <w:rPr>
          <w:sz w:val="28"/>
          <w:szCs w:val="28"/>
        </w:rPr>
        <w:t xml:space="preserve">, </w:t>
      </w:r>
      <w:proofErr w:type="spellStart"/>
      <w:r>
        <w:rPr>
          <w:sz w:val="28"/>
          <w:szCs w:val="28"/>
        </w:rPr>
        <w:t>обчислену</w:t>
      </w:r>
      <w:proofErr w:type="spellEnd"/>
      <w:r>
        <w:rPr>
          <w:sz w:val="28"/>
          <w:szCs w:val="28"/>
        </w:rPr>
        <w:t xml:space="preserve"> </w:t>
      </w:r>
      <w:proofErr w:type="spellStart"/>
      <w:r>
        <w:rPr>
          <w:sz w:val="28"/>
          <w:szCs w:val="28"/>
        </w:rPr>
        <w:t>інтервальним</w:t>
      </w:r>
      <w:proofErr w:type="spellEnd"/>
      <w:r>
        <w:rPr>
          <w:sz w:val="28"/>
          <w:szCs w:val="28"/>
        </w:rPr>
        <w:t xml:space="preserve"> </w:t>
      </w:r>
      <w:proofErr w:type="spellStart"/>
      <w:r>
        <w:rPr>
          <w:sz w:val="28"/>
          <w:szCs w:val="28"/>
        </w:rPr>
        <w:t>поширенням</w:t>
      </w:r>
      <w:proofErr w:type="spellEnd"/>
      <w:r>
        <w:rPr>
          <w:sz w:val="28"/>
          <w:szCs w:val="28"/>
        </w:rPr>
        <w:t xml:space="preserve"> </w:t>
      </w:r>
      <w:proofErr w:type="spellStart"/>
      <w:r>
        <w:rPr>
          <w:sz w:val="28"/>
          <w:szCs w:val="28"/>
        </w:rPr>
        <w:t>меж</w:t>
      </w:r>
      <w:proofErr w:type="spellEnd"/>
      <w:r>
        <w:rPr>
          <w:sz w:val="28"/>
          <w:szCs w:val="28"/>
        </w:rPr>
        <w:t xml:space="preserve">. </w:t>
      </w:r>
      <w:proofErr w:type="spellStart"/>
      <w:r>
        <w:rPr>
          <w:sz w:val="28"/>
          <w:szCs w:val="28"/>
        </w:rPr>
        <w:t>Ширина</w:t>
      </w:r>
      <w:proofErr w:type="spellEnd"/>
      <w:r>
        <w:rPr>
          <w:sz w:val="28"/>
          <w:szCs w:val="28"/>
        </w:rPr>
        <w:t xml:space="preserve"> </w:t>
      </w:r>
      <w:proofErr w:type="spellStart"/>
      <w:r>
        <w:rPr>
          <w:sz w:val="28"/>
          <w:szCs w:val="28"/>
        </w:rPr>
        <w:t>коридору</w:t>
      </w:r>
      <w:proofErr w:type="spellEnd"/>
      <w:r>
        <w:rPr>
          <w:sz w:val="28"/>
          <w:szCs w:val="28"/>
        </w:rPr>
        <w:t xml:space="preserve"> </w:t>
      </w:r>
      <w:proofErr w:type="spellStart"/>
      <w:r>
        <w:rPr>
          <w:sz w:val="28"/>
          <w:szCs w:val="28"/>
        </w:rPr>
        <w:t>по</w:t>
      </w:r>
      <w:proofErr w:type="spellEnd"/>
      <w:r>
        <w:rPr>
          <w:sz w:val="28"/>
          <w:szCs w:val="28"/>
        </w:rPr>
        <w:t xml:space="preserve"> </w:t>
      </w:r>
      <w:proofErr w:type="spellStart"/>
      <w:r>
        <w:rPr>
          <w:sz w:val="28"/>
          <w:szCs w:val="28"/>
        </w:rPr>
        <w:t>шарах</w:t>
      </w:r>
      <w:proofErr w:type="spellEnd"/>
      <w:r>
        <w:rPr>
          <w:sz w:val="28"/>
          <w:szCs w:val="28"/>
        </w:rPr>
        <w:t xml:space="preserve"> </w:t>
      </w:r>
      <w:proofErr w:type="spellStart"/>
      <w:r>
        <w:rPr>
          <w:sz w:val="28"/>
          <w:szCs w:val="28"/>
        </w:rPr>
        <w:t>керується</w:t>
      </w:r>
      <w:proofErr w:type="spellEnd"/>
      <w:r>
        <w:rPr>
          <w:sz w:val="28"/>
          <w:szCs w:val="28"/>
        </w:rPr>
        <w:t xml:space="preserve"> </w:t>
      </w:r>
      <w:proofErr w:type="spellStart"/>
      <w:r>
        <w:rPr>
          <w:sz w:val="28"/>
          <w:szCs w:val="28"/>
        </w:rPr>
        <w:t>коефіцієнтом</w:t>
      </w:r>
      <w:proofErr w:type="spellEnd"/>
      <w:r>
        <w:rPr>
          <w:sz w:val="28"/>
          <w:szCs w:val="28"/>
        </w:rPr>
        <w:t xml:space="preserve"> </w:t>
      </w:r>
      <w:proofErr w:type="spellStart"/>
      <w:r>
        <w:rPr>
          <w:sz w:val="28"/>
          <w:szCs w:val="28"/>
        </w:rPr>
        <w:t>різноманітності</w:t>
      </w:r>
      <w:proofErr w:type="spellEnd"/>
      <w:r>
        <w:rPr>
          <w:sz w:val="28"/>
          <w:szCs w:val="28"/>
        </w:rPr>
        <w:t xml:space="preserve">. </w:t>
      </w:r>
      <w:proofErr w:type="spellStart"/>
      <w:r>
        <w:rPr>
          <w:sz w:val="28"/>
          <w:szCs w:val="28"/>
        </w:rPr>
        <w:t>На</w:t>
      </w:r>
      <w:proofErr w:type="spellEnd"/>
      <w:r>
        <w:rPr>
          <w:sz w:val="28"/>
          <w:szCs w:val="28"/>
        </w:rPr>
        <w:t xml:space="preserve"> </w:t>
      </w:r>
      <w:proofErr w:type="spellStart"/>
      <w:r>
        <w:rPr>
          <w:sz w:val="28"/>
          <w:szCs w:val="28"/>
        </w:rPr>
        <w:t>цифрах</w:t>
      </w:r>
      <w:proofErr w:type="spellEnd"/>
      <w:r>
        <w:rPr>
          <w:sz w:val="28"/>
          <w:szCs w:val="28"/>
        </w:rPr>
        <w:t xml:space="preserve"> 8×8 </w:t>
      </w:r>
      <w:proofErr w:type="spellStart"/>
      <w:r>
        <w:rPr>
          <w:sz w:val="28"/>
          <w:szCs w:val="28"/>
        </w:rPr>
        <w:t>та</w:t>
      </w:r>
      <w:proofErr w:type="spellEnd"/>
      <w:r>
        <w:rPr>
          <w:sz w:val="28"/>
          <w:szCs w:val="28"/>
        </w:rPr>
        <w:t xml:space="preserve"> MNIST (</w:t>
      </w:r>
      <w:proofErr w:type="spellStart"/>
      <w:r>
        <w:rPr>
          <w:sz w:val="28"/>
          <w:szCs w:val="28"/>
        </w:rPr>
        <w:t>по</w:t>
      </w:r>
      <w:proofErr w:type="spellEnd"/>
      <w:r>
        <w:rPr>
          <w:sz w:val="28"/>
          <w:szCs w:val="28"/>
        </w:rPr>
        <w:t xml:space="preserve"> 10 </w:t>
      </w:r>
      <w:proofErr w:type="spellStart"/>
      <w:r>
        <w:rPr>
          <w:sz w:val="28"/>
          <w:szCs w:val="28"/>
        </w:rPr>
        <w:t>запусків</w:t>
      </w:r>
      <w:proofErr w:type="spellEnd"/>
      <w:r>
        <w:rPr>
          <w:sz w:val="28"/>
          <w:szCs w:val="28"/>
        </w:rPr>
        <w:t xml:space="preserve">) </w:t>
      </w:r>
      <w:proofErr w:type="spellStart"/>
      <w:r>
        <w:rPr>
          <w:sz w:val="28"/>
          <w:szCs w:val="28"/>
        </w:rPr>
        <w:t>метод</w:t>
      </w:r>
      <w:proofErr w:type="spellEnd"/>
      <w:r>
        <w:rPr>
          <w:sz w:val="28"/>
          <w:szCs w:val="28"/>
        </w:rPr>
        <w:t xml:space="preserve"> </w:t>
      </w:r>
      <w:proofErr w:type="spellStart"/>
      <w:r>
        <w:rPr>
          <w:sz w:val="28"/>
          <w:szCs w:val="28"/>
        </w:rPr>
        <w:t>дає</w:t>
      </w:r>
      <w:proofErr w:type="spellEnd"/>
      <w:r>
        <w:rPr>
          <w:sz w:val="28"/>
          <w:szCs w:val="28"/>
        </w:rPr>
        <w:t xml:space="preserve"> </w:t>
      </w:r>
      <w:proofErr w:type="spellStart"/>
      <w:r>
        <w:rPr>
          <w:sz w:val="28"/>
          <w:szCs w:val="28"/>
        </w:rPr>
        <w:t>перевірювану</w:t>
      </w:r>
      <w:proofErr w:type="spellEnd"/>
      <w:r>
        <w:rPr>
          <w:sz w:val="28"/>
          <w:szCs w:val="28"/>
        </w:rPr>
        <w:t xml:space="preserve"> </w:t>
      </w:r>
      <w:proofErr w:type="spellStart"/>
      <w:r>
        <w:rPr>
          <w:sz w:val="28"/>
          <w:szCs w:val="28"/>
        </w:rPr>
        <w:t>гарантію</w:t>
      </w:r>
      <w:proofErr w:type="spellEnd"/>
      <w:r>
        <w:rPr>
          <w:sz w:val="28"/>
          <w:szCs w:val="28"/>
        </w:rPr>
        <w:t xml:space="preserve"> </w:t>
      </w:r>
      <w:proofErr w:type="spellStart"/>
      <w:r>
        <w:rPr>
          <w:sz w:val="28"/>
          <w:szCs w:val="28"/>
        </w:rPr>
        <w:t>незмінності</w:t>
      </w:r>
      <w:proofErr w:type="spellEnd"/>
      <w:r>
        <w:rPr>
          <w:sz w:val="28"/>
          <w:szCs w:val="28"/>
        </w:rPr>
        <w:t xml:space="preserve"> </w:t>
      </w:r>
      <w:proofErr w:type="spellStart"/>
      <w:r>
        <w:rPr>
          <w:sz w:val="28"/>
          <w:szCs w:val="28"/>
        </w:rPr>
        <w:t>класу</w:t>
      </w:r>
      <w:proofErr w:type="spellEnd"/>
      <w:r>
        <w:rPr>
          <w:sz w:val="28"/>
          <w:szCs w:val="28"/>
        </w:rPr>
        <w:t xml:space="preserve"> </w:t>
      </w:r>
      <w:proofErr w:type="spellStart"/>
      <w:r>
        <w:rPr>
          <w:sz w:val="28"/>
          <w:szCs w:val="28"/>
        </w:rPr>
        <w:t>для</w:t>
      </w:r>
      <w:proofErr w:type="spellEnd"/>
      <w:r>
        <w:rPr>
          <w:sz w:val="28"/>
          <w:szCs w:val="28"/>
        </w:rPr>
        <w:t xml:space="preserve"> 84</w:t>
      </w:r>
      <w:r w:rsidR="00967CB9">
        <w:rPr>
          <w:sz w:val="28"/>
          <w:szCs w:val="28"/>
        </w:rPr>
        <w:t>-</w:t>
      </w:r>
      <w:r>
        <w:rPr>
          <w:sz w:val="28"/>
          <w:szCs w:val="28"/>
        </w:rPr>
        <w:t xml:space="preserve">95 % </w:t>
      </w:r>
      <w:proofErr w:type="spellStart"/>
      <w:r>
        <w:rPr>
          <w:sz w:val="28"/>
          <w:szCs w:val="28"/>
        </w:rPr>
        <w:t>тестових</w:t>
      </w:r>
      <w:proofErr w:type="spellEnd"/>
      <w:r>
        <w:rPr>
          <w:sz w:val="28"/>
          <w:szCs w:val="28"/>
        </w:rPr>
        <w:t xml:space="preserve"> </w:t>
      </w:r>
      <w:proofErr w:type="spellStart"/>
      <w:r>
        <w:rPr>
          <w:sz w:val="28"/>
          <w:szCs w:val="28"/>
        </w:rPr>
        <w:t>прикладів</w:t>
      </w:r>
      <w:proofErr w:type="spellEnd"/>
      <w:r>
        <w:rPr>
          <w:sz w:val="28"/>
          <w:szCs w:val="28"/>
        </w:rPr>
        <w:t xml:space="preserve"> </w:t>
      </w:r>
      <w:proofErr w:type="spellStart"/>
      <w:r>
        <w:rPr>
          <w:sz w:val="28"/>
          <w:szCs w:val="28"/>
        </w:rPr>
        <w:t>при</w:t>
      </w:r>
      <w:proofErr w:type="spellEnd"/>
      <w:r>
        <w:rPr>
          <w:sz w:val="28"/>
          <w:szCs w:val="28"/>
        </w:rPr>
        <w:t xml:space="preserve"> </w:t>
      </w:r>
      <w:proofErr w:type="spellStart"/>
      <w:r>
        <w:rPr>
          <w:sz w:val="28"/>
          <w:szCs w:val="28"/>
        </w:rPr>
        <w:t>відносній</w:t>
      </w:r>
      <w:proofErr w:type="spellEnd"/>
      <w:r>
        <w:rPr>
          <w:sz w:val="28"/>
          <w:szCs w:val="28"/>
        </w:rPr>
        <w:t xml:space="preserve"> </w:t>
      </w:r>
      <w:proofErr w:type="spellStart"/>
      <w:r>
        <w:rPr>
          <w:sz w:val="28"/>
          <w:szCs w:val="28"/>
        </w:rPr>
        <w:t>зміні</w:t>
      </w:r>
      <w:proofErr w:type="spellEnd"/>
      <w:r>
        <w:rPr>
          <w:sz w:val="28"/>
          <w:szCs w:val="28"/>
        </w:rPr>
        <w:t xml:space="preserve"> </w:t>
      </w:r>
      <w:proofErr w:type="spellStart"/>
      <w:r>
        <w:rPr>
          <w:sz w:val="28"/>
          <w:szCs w:val="28"/>
        </w:rPr>
        <w:t>ваг</w:t>
      </w:r>
      <w:proofErr w:type="spellEnd"/>
      <w:r>
        <w:rPr>
          <w:sz w:val="28"/>
          <w:szCs w:val="28"/>
        </w:rPr>
        <w:t xml:space="preserve"> </w:t>
      </w:r>
      <w:proofErr w:type="spellStart"/>
      <w:r>
        <w:rPr>
          <w:sz w:val="28"/>
          <w:szCs w:val="28"/>
        </w:rPr>
        <w:t>до</w:t>
      </w:r>
      <w:proofErr w:type="spellEnd"/>
      <w:r>
        <w:rPr>
          <w:sz w:val="28"/>
          <w:szCs w:val="28"/>
        </w:rPr>
        <w:t xml:space="preserve"> 5</w:t>
      </w:r>
      <w:r w:rsidR="00967CB9">
        <w:rPr>
          <w:sz w:val="28"/>
          <w:szCs w:val="28"/>
        </w:rPr>
        <w:t>-</w:t>
      </w:r>
      <w:r>
        <w:rPr>
          <w:sz w:val="28"/>
          <w:szCs w:val="28"/>
        </w:rPr>
        <w:t xml:space="preserve">10 % і </w:t>
      </w:r>
      <w:proofErr w:type="spellStart"/>
      <w:r>
        <w:rPr>
          <w:sz w:val="28"/>
          <w:szCs w:val="28"/>
        </w:rPr>
        <w:t>без</w:t>
      </w:r>
      <w:proofErr w:type="spellEnd"/>
      <w:r>
        <w:rPr>
          <w:sz w:val="28"/>
          <w:szCs w:val="28"/>
        </w:rPr>
        <w:t xml:space="preserve"> </w:t>
      </w:r>
      <w:proofErr w:type="spellStart"/>
      <w:r>
        <w:rPr>
          <w:sz w:val="28"/>
          <w:szCs w:val="28"/>
        </w:rPr>
        <w:t>значної</w:t>
      </w:r>
      <w:proofErr w:type="spellEnd"/>
      <w:r>
        <w:rPr>
          <w:sz w:val="28"/>
          <w:szCs w:val="28"/>
        </w:rPr>
        <w:t xml:space="preserve"> </w:t>
      </w:r>
      <w:proofErr w:type="spellStart"/>
      <w:r>
        <w:rPr>
          <w:sz w:val="28"/>
          <w:szCs w:val="28"/>
        </w:rPr>
        <w:t>втрати</w:t>
      </w:r>
      <w:proofErr w:type="spellEnd"/>
      <w:r>
        <w:rPr>
          <w:sz w:val="28"/>
          <w:szCs w:val="28"/>
        </w:rPr>
        <w:t xml:space="preserve"> </w:t>
      </w:r>
      <w:proofErr w:type="spellStart"/>
      <w:r>
        <w:rPr>
          <w:sz w:val="28"/>
          <w:szCs w:val="28"/>
        </w:rPr>
        <w:t>чистої</w:t>
      </w:r>
      <w:proofErr w:type="spellEnd"/>
      <w:r>
        <w:rPr>
          <w:sz w:val="28"/>
          <w:szCs w:val="28"/>
        </w:rPr>
        <w:t xml:space="preserve"> </w:t>
      </w:r>
      <w:proofErr w:type="spellStart"/>
      <w:r>
        <w:rPr>
          <w:sz w:val="28"/>
          <w:szCs w:val="28"/>
        </w:rPr>
        <w:t>точності</w:t>
      </w:r>
      <w:proofErr w:type="spellEnd"/>
      <w:r>
        <w:rPr>
          <w:sz w:val="28"/>
          <w:szCs w:val="28"/>
        </w:rPr>
        <w:t xml:space="preserve">, </w:t>
      </w:r>
      <w:proofErr w:type="spellStart"/>
      <w:r>
        <w:rPr>
          <w:sz w:val="28"/>
          <w:szCs w:val="28"/>
        </w:rPr>
        <w:t>тоді</w:t>
      </w:r>
      <w:proofErr w:type="spellEnd"/>
      <w:r>
        <w:rPr>
          <w:sz w:val="28"/>
          <w:szCs w:val="28"/>
        </w:rPr>
        <w:t xml:space="preserve"> </w:t>
      </w:r>
      <w:proofErr w:type="spellStart"/>
      <w:r>
        <w:rPr>
          <w:sz w:val="28"/>
          <w:szCs w:val="28"/>
        </w:rPr>
        <w:t>як</w:t>
      </w:r>
      <w:proofErr w:type="spellEnd"/>
      <w:r>
        <w:rPr>
          <w:sz w:val="28"/>
          <w:szCs w:val="28"/>
        </w:rPr>
        <w:t xml:space="preserve"> </w:t>
      </w:r>
      <w:proofErr w:type="spellStart"/>
      <w:r>
        <w:rPr>
          <w:sz w:val="28"/>
          <w:szCs w:val="28"/>
        </w:rPr>
        <w:t>звичайне</w:t>
      </w:r>
      <w:proofErr w:type="spellEnd"/>
      <w:r>
        <w:rPr>
          <w:sz w:val="28"/>
          <w:szCs w:val="28"/>
        </w:rPr>
        <w:t xml:space="preserve"> </w:t>
      </w:r>
      <w:proofErr w:type="spellStart"/>
      <w:r>
        <w:rPr>
          <w:sz w:val="28"/>
          <w:szCs w:val="28"/>
        </w:rPr>
        <w:t>навчання</w:t>
      </w:r>
      <w:proofErr w:type="spellEnd"/>
      <w:r>
        <w:rPr>
          <w:sz w:val="28"/>
          <w:szCs w:val="28"/>
        </w:rPr>
        <w:t xml:space="preserve"> </w:t>
      </w:r>
      <w:proofErr w:type="spellStart"/>
      <w:r>
        <w:rPr>
          <w:sz w:val="28"/>
          <w:szCs w:val="28"/>
        </w:rPr>
        <w:t>та</w:t>
      </w:r>
      <w:proofErr w:type="spellEnd"/>
      <w:r>
        <w:rPr>
          <w:sz w:val="28"/>
          <w:szCs w:val="28"/>
        </w:rPr>
        <w:t xml:space="preserve"> </w:t>
      </w:r>
      <w:proofErr w:type="spellStart"/>
      <w:r>
        <w:rPr>
          <w:sz w:val="28"/>
          <w:szCs w:val="28"/>
        </w:rPr>
        <w:t>навчання</w:t>
      </w:r>
      <w:proofErr w:type="spellEnd"/>
      <w:r>
        <w:rPr>
          <w:sz w:val="28"/>
          <w:szCs w:val="28"/>
        </w:rPr>
        <w:t xml:space="preserve"> </w:t>
      </w:r>
      <w:proofErr w:type="spellStart"/>
      <w:r>
        <w:rPr>
          <w:sz w:val="28"/>
          <w:szCs w:val="28"/>
        </w:rPr>
        <w:t>на</w:t>
      </w:r>
      <w:proofErr w:type="spellEnd"/>
      <w:r>
        <w:rPr>
          <w:sz w:val="28"/>
          <w:szCs w:val="28"/>
        </w:rPr>
        <w:t xml:space="preserve"> </w:t>
      </w:r>
      <w:proofErr w:type="spellStart"/>
      <w:r>
        <w:rPr>
          <w:sz w:val="28"/>
          <w:szCs w:val="28"/>
        </w:rPr>
        <w:t>випадкових</w:t>
      </w:r>
      <w:proofErr w:type="spellEnd"/>
      <w:r>
        <w:rPr>
          <w:sz w:val="28"/>
          <w:szCs w:val="28"/>
        </w:rPr>
        <w:t xml:space="preserve"> </w:t>
      </w:r>
      <w:proofErr w:type="spellStart"/>
      <w:r>
        <w:rPr>
          <w:sz w:val="28"/>
          <w:szCs w:val="28"/>
        </w:rPr>
        <w:t>вагах</w:t>
      </w:r>
      <w:proofErr w:type="spellEnd"/>
      <w:r>
        <w:rPr>
          <w:sz w:val="28"/>
          <w:szCs w:val="28"/>
        </w:rPr>
        <w:t xml:space="preserve"> з </w:t>
      </w:r>
      <w:proofErr w:type="spellStart"/>
      <w:r>
        <w:rPr>
          <w:sz w:val="28"/>
          <w:szCs w:val="28"/>
        </w:rPr>
        <w:t>того</w:t>
      </w:r>
      <w:proofErr w:type="spellEnd"/>
      <w:r>
        <w:rPr>
          <w:sz w:val="28"/>
          <w:szCs w:val="28"/>
        </w:rPr>
        <w:t xml:space="preserve"> </w:t>
      </w:r>
      <w:proofErr w:type="spellStart"/>
      <w:r>
        <w:rPr>
          <w:sz w:val="28"/>
          <w:szCs w:val="28"/>
        </w:rPr>
        <w:t>самого</w:t>
      </w:r>
      <w:proofErr w:type="spellEnd"/>
      <w:r>
        <w:rPr>
          <w:sz w:val="28"/>
          <w:szCs w:val="28"/>
        </w:rPr>
        <w:t xml:space="preserve"> </w:t>
      </w:r>
      <w:proofErr w:type="spellStart"/>
      <w:r>
        <w:rPr>
          <w:sz w:val="28"/>
          <w:szCs w:val="28"/>
        </w:rPr>
        <w:t>коридору</w:t>
      </w:r>
      <w:proofErr w:type="spellEnd"/>
      <w:r>
        <w:rPr>
          <w:sz w:val="28"/>
          <w:szCs w:val="28"/>
        </w:rPr>
        <w:t xml:space="preserve"> </w:t>
      </w:r>
      <w:proofErr w:type="spellStart"/>
      <w:r>
        <w:rPr>
          <w:sz w:val="28"/>
          <w:szCs w:val="28"/>
        </w:rPr>
        <w:t>гарантій</w:t>
      </w:r>
      <w:proofErr w:type="spellEnd"/>
      <w:r>
        <w:rPr>
          <w:sz w:val="28"/>
          <w:szCs w:val="28"/>
        </w:rPr>
        <w:t xml:space="preserve"> </w:t>
      </w:r>
      <w:proofErr w:type="spellStart"/>
      <w:r>
        <w:rPr>
          <w:sz w:val="28"/>
          <w:szCs w:val="28"/>
        </w:rPr>
        <w:t>не</w:t>
      </w:r>
      <w:proofErr w:type="spellEnd"/>
      <w:r>
        <w:rPr>
          <w:sz w:val="28"/>
          <w:szCs w:val="28"/>
        </w:rPr>
        <w:t xml:space="preserve"> </w:t>
      </w:r>
      <w:proofErr w:type="spellStart"/>
      <w:r>
        <w:rPr>
          <w:sz w:val="28"/>
          <w:szCs w:val="28"/>
        </w:rPr>
        <w:t>мають</w:t>
      </w:r>
      <w:proofErr w:type="spellEnd"/>
      <w:r>
        <w:rPr>
          <w:sz w:val="28"/>
          <w:szCs w:val="28"/>
        </w:rPr>
        <w:t xml:space="preserve">. </w:t>
      </w:r>
      <w:proofErr w:type="spellStart"/>
      <w:r>
        <w:rPr>
          <w:sz w:val="28"/>
          <w:szCs w:val="28"/>
        </w:rPr>
        <w:t>Під</w:t>
      </w:r>
      <w:proofErr w:type="spellEnd"/>
      <w:r>
        <w:rPr>
          <w:sz w:val="28"/>
          <w:szCs w:val="28"/>
        </w:rPr>
        <w:t xml:space="preserve"> </w:t>
      </w:r>
      <w:proofErr w:type="spellStart"/>
      <w:r>
        <w:rPr>
          <w:sz w:val="28"/>
          <w:szCs w:val="28"/>
        </w:rPr>
        <w:t>градієнтною</w:t>
      </w:r>
      <w:proofErr w:type="spellEnd"/>
      <w:r>
        <w:rPr>
          <w:sz w:val="28"/>
          <w:szCs w:val="28"/>
        </w:rPr>
        <w:t xml:space="preserve"> </w:t>
      </w:r>
      <w:proofErr w:type="spellStart"/>
      <w:r>
        <w:rPr>
          <w:sz w:val="28"/>
          <w:szCs w:val="28"/>
        </w:rPr>
        <w:t>атакою</w:t>
      </w:r>
      <w:proofErr w:type="spellEnd"/>
      <w:r>
        <w:rPr>
          <w:sz w:val="28"/>
          <w:szCs w:val="28"/>
        </w:rPr>
        <w:t xml:space="preserve"> </w:t>
      </w:r>
      <w:proofErr w:type="spellStart"/>
      <w:r>
        <w:rPr>
          <w:sz w:val="28"/>
          <w:szCs w:val="28"/>
        </w:rPr>
        <w:t>на</w:t>
      </w:r>
      <w:proofErr w:type="spellEnd"/>
      <w:r>
        <w:rPr>
          <w:sz w:val="28"/>
          <w:szCs w:val="28"/>
        </w:rPr>
        <w:t xml:space="preserve"> </w:t>
      </w:r>
      <w:proofErr w:type="spellStart"/>
      <w:r>
        <w:rPr>
          <w:sz w:val="28"/>
          <w:szCs w:val="28"/>
        </w:rPr>
        <w:t>ваги</w:t>
      </w:r>
      <w:proofErr w:type="spellEnd"/>
      <w:r>
        <w:rPr>
          <w:sz w:val="28"/>
          <w:szCs w:val="28"/>
        </w:rPr>
        <w:t xml:space="preserve"> </w:t>
      </w:r>
      <w:proofErr w:type="spellStart"/>
      <w:r>
        <w:rPr>
          <w:sz w:val="28"/>
          <w:szCs w:val="28"/>
        </w:rPr>
        <w:t>звичайна</w:t>
      </w:r>
      <w:proofErr w:type="spellEnd"/>
      <w:r>
        <w:rPr>
          <w:sz w:val="28"/>
          <w:szCs w:val="28"/>
        </w:rPr>
        <w:t xml:space="preserve"> </w:t>
      </w:r>
      <w:proofErr w:type="spellStart"/>
      <w:r>
        <w:rPr>
          <w:sz w:val="28"/>
          <w:szCs w:val="28"/>
        </w:rPr>
        <w:t>мережа</w:t>
      </w:r>
      <w:proofErr w:type="spellEnd"/>
      <w:r>
        <w:rPr>
          <w:sz w:val="28"/>
          <w:szCs w:val="28"/>
        </w:rPr>
        <w:t xml:space="preserve"> </w:t>
      </w:r>
      <w:proofErr w:type="spellStart"/>
      <w:r>
        <w:rPr>
          <w:sz w:val="28"/>
          <w:szCs w:val="28"/>
        </w:rPr>
        <w:t>падає</w:t>
      </w:r>
      <w:proofErr w:type="spellEnd"/>
      <w:r>
        <w:rPr>
          <w:sz w:val="28"/>
          <w:szCs w:val="28"/>
        </w:rPr>
        <w:t xml:space="preserve"> </w:t>
      </w:r>
      <w:proofErr w:type="spellStart"/>
      <w:r>
        <w:rPr>
          <w:sz w:val="28"/>
          <w:szCs w:val="28"/>
        </w:rPr>
        <w:t>до</w:t>
      </w:r>
      <w:proofErr w:type="spellEnd"/>
      <w:r>
        <w:rPr>
          <w:sz w:val="28"/>
          <w:szCs w:val="28"/>
        </w:rPr>
        <w:t xml:space="preserve"> 0,2</w:t>
      </w:r>
      <w:r w:rsidR="00967CB9">
        <w:rPr>
          <w:sz w:val="28"/>
          <w:szCs w:val="28"/>
        </w:rPr>
        <w:t>-</w:t>
      </w:r>
      <w:r>
        <w:rPr>
          <w:sz w:val="28"/>
          <w:szCs w:val="28"/>
        </w:rPr>
        <w:t xml:space="preserve">1,0 % </w:t>
      </w:r>
      <w:proofErr w:type="spellStart"/>
      <w:r>
        <w:rPr>
          <w:sz w:val="28"/>
          <w:szCs w:val="28"/>
        </w:rPr>
        <w:t>точності</w:t>
      </w:r>
      <w:proofErr w:type="spellEnd"/>
      <w:r>
        <w:rPr>
          <w:sz w:val="28"/>
          <w:szCs w:val="28"/>
        </w:rPr>
        <w:t xml:space="preserve"> </w:t>
      </w:r>
      <w:proofErr w:type="spellStart"/>
      <w:r>
        <w:rPr>
          <w:sz w:val="28"/>
          <w:szCs w:val="28"/>
        </w:rPr>
        <w:t>при</w:t>
      </w:r>
      <w:proofErr w:type="spellEnd"/>
      <w:r>
        <w:rPr>
          <w:sz w:val="28"/>
          <w:szCs w:val="28"/>
        </w:rPr>
        <w:t xml:space="preserve"> </w:t>
      </w:r>
      <w:proofErr w:type="spellStart"/>
      <w:r>
        <w:rPr>
          <w:sz w:val="28"/>
          <w:szCs w:val="28"/>
        </w:rPr>
        <w:t>коридорі</w:t>
      </w:r>
      <w:proofErr w:type="spellEnd"/>
      <w:r>
        <w:rPr>
          <w:sz w:val="28"/>
          <w:szCs w:val="28"/>
        </w:rPr>
        <w:t xml:space="preserve"> 5</w:t>
      </w:r>
      <w:r w:rsidR="00967CB9">
        <w:rPr>
          <w:sz w:val="28"/>
          <w:szCs w:val="28"/>
        </w:rPr>
        <w:t>-</w:t>
      </w:r>
      <w:r>
        <w:rPr>
          <w:sz w:val="28"/>
          <w:szCs w:val="28"/>
        </w:rPr>
        <w:t xml:space="preserve">10 %. </w:t>
      </w:r>
      <w:r w:rsidRPr="00967CB9">
        <w:rPr>
          <w:sz w:val="28"/>
          <w:szCs w:val="28"/>
          <w:lang w:val="ru-RU"/>
        </w:rPr>
        <w:t xml:space="preserve">Стійкість до прунінгу виявилась без власної новизни: її відтворює </w:t>
      </w:r>
      <w:r>
        <w:rPr>
          <w:sz w:val="28"/>
          <w:szCs w:val="28"/>
        </w:rPr>
        <w:t>L</w:t>
      </w:r>
      <w:r w:rsidRPr="00967CB9">
        <w:rPr>
          <w:sz w:val="28"/>
          <w:szCs w:val="28"/>
          <w:lang w:val="ru-RU"/>
        </w:rPr>
        <w:t xml:space="preserve">1-регуляризація. Ефект пошарового профілю різноманітності на </w:t>
      </w:r>
      <w:r>
        <w:rPr>
          <w:sz w:val="28"/>
          <w:szCs w:val="28"/>
        </w:rPr>
        <w:t>MNIST</w:t>
      </w:r>
      <w:r w:rsidRPr="00967CB9">
        <w:rPr>
          <w:sz w:val="28"/>
          <w:szCs w:val="28"/>
          <w:lang w:val="ru-RU"/>
        </w:rPr>
        <w:t xml:space="preserve"> виявився не просто малим, а руйнівним при великих коридорах. Перевірка на мережах глибиною до 10 шарів ваг виявляє грубішання меж </w:t>
      </w:r>
      <w:r>
        <w:rPr>
          <w:sz w:val="28"/>
          <w:szCs w:val="28"/>
        </w:rPr>
        <w:t>IBP</w:t>
      </w:r>
      <w:r w:rsidRPr="00967CB9">
        <w:rPr>
          <w:sz w:val="28"/>
          <w:szCs w:val="28"/>
          <w:lang w:val="ru-RU"/>
        </w:rPr>
        <w:t xml:space="preserve"> з глибиною і колапс навчання за стандартного розкладу; запропонований розклад </w:t>
      </w:r>
      <w:r>
        <w:rPr>
          <w:sz w:val="28"/>
          <w:szCs w:val="28"/>
        </w:rPr>
        <w:t>curriculum</w:t>
      </w:r>
      <w:r w:rsidRPr="00967CB9">
        <w:rPr>
          <w:sz w:val="28"/>
          <w:szCs w:val="28"/>
          <w:lang w:val="ru-RU"/>
        </w:rPr>
        <w:t xml:space="preserve"> по глибині, що вмикає коридор для вихідних шарів раніше за вхідні, усуває цей колапс без зміни архітектури, відновлюючи сертифікат до 0,75</w:t>
      </w:r>
      <w:r w:rsidR="00967CB9">
        <w:rPr>
          <w:sz w:val="28"/>
          <w:szCs w:val="28"/>
          <w:lang w:val="ru-RU"/>
        </w:rPr>
        <w:t>-</w:t>
      </w:r>
      <w:r w:rsidRPr="00967CB9">
        <w:rPr>
          <w:sz w:val="28"/>
          <w:szCs w:val="28"/>
          <w:lang w:val="ru-RU"/>
        </w:rPr>
        <w:t>0,81 на 10 шарах (проти 0,046 без нього).</w:t>
      </w:r>
    </w:p>
    <w:p w14:paraId="38E55F2D" w14:textId="77777777" w:rsidR="00D1777C" w:rsidRPr="00967CB9" w:rsidRDefault="00000000">
      <w:pPr>
        <w:spacing w:after="240" w:line="360" w:lineRule="auto"/>
        <w:ind w:firstLine="709"/>
        <w:jc w:val="both"/>
        <w:rPr>
          <w:lang w:val="ru-RU"/>
        </w:rPr>
      </w:pPr>
      <w:r w:rsidRPr="00967CB9">
        <w:rPr>
          <w:i/>
          <w:iCs/>
          <w:sz w:val="28"/>
          <w:szCs w:val="28"/>
          <w:lang w:val="ru-RU"/>
        </w:rPr>
        <w:t xml:space="preserve">Ключові слова: </w:t>
      </w:r>
      <w:r w:rsidRPr="00967CB9">
        <w:rPr>
          <w:sz w:val="28"/>
          <w:szCs w:val="28"/>
          <w:lang w:val="ru-RU"/>
        </w:rPr>
        <w:t>нейронні мережі, інтервальне поширення меж, сертифікована стійкість, збурення ваг, патерни проєктування.</w:t>
      </w:r>
    </w:p>
    <w:p w14:paraId="528117D0" w14:textId="77777777" w:rsidR="00D1777C" w:rsidRDefault="00000000">
      <w:pPr>
        <w:spacing w:after="120" w:line="360" w:lineRule="auto"/>
        <w:ind w:firstLine="709"/>
        <w:jc w:val="both"/>
      </w:pPr>
      <w:r>
        <w:rPr>
          <w:b/>
          <w:bCs/>
          <w:sz w:val="28"/>
          <w:szCs w:val="28"/>
        </w:rPr>
        <w:lastRenderedPageBreak/>
        <w:t xml:space="preserve">Abstract. </w:t>
      </w:r>
      <w:r>
        <w:rPr>
          <w:sz w:val="28"/>
          <w:szCs w:val="28"/>
        </w:rPr>
        <w:t xml:space="preserve">We study training of multilayer neural networks in which every weight is allowed to vary within a relative corridor around its nominal value, and training </w:t>
      </w:r>
      <w:proofErr w:type="spellStart"/>
      <w:r>
        <w:rPr>
          <w:sz w:val="28"/>
          <w:szCs w:val="28"/>
        </w:rPr>
        <w:t>minimises</w:t>
      </w:r>
      <w:proofErr w:type="spellEnd"/>
      <w:r>
        <w:rPr>
          <w:sz w:val="28"/>
          <w:szCs w:val="28"/>
        </w:rPr>
        <w:t xml:space="preserve"> the worst-case loss inside that corridor via interval bound propagation. Corridor width across layers is controlled by a diversity coefficient. On 8×8 digits and MNIST (10 runs each) the method yields a certified guarantee that the predicted class does not change for 84-95% of test examples under a 5-10% relative weight shift, at essentially no cost in clean accuracy, while plain training and training on random weights from the same corridor carry no such guarantee. Under a gradient attack on the weights, a plainly trained network drops to 0.2-1.0% accuracy </w:t>
      </w:r>
      <w:proofErr w:type="gramStart"/>
      <w:r>
        <w:rPr>
          <w:sz w:val="28"/>
          <w:szCs w:val="28"/>
        </w:rPr>
        <w:t>at</w:t>
      </w:r>
      <w:proofErr w:type="gramEnd"/>
      <w:r>
        <w:rPr>
          <w:sz w:val="28"/>
          <w:szCs w:val="28"/>
        </w:rPr>
        <w:t xml:space="preserve"> the same corridor. Pruning robustness turned out to carry no novelty of its own: it is reproduced by L1 </w:t>
      </w:r>
      <w:proofErr w:type="spellStart"/>
      <w:r>
        <w:rPr>
          <w:sz w:val="28"/>
          <w:szCs w:val="28"/>
        </w:rPr>
        <w:t>regularisation</w:t>
      </w:r>
      <w:proofErr w:type="spellEnd"/>
      <w:r>
        <w:rPr>
          <w:sz w:val="28"/>
          <w:szCs w:val="28"/>
        </w:rPr>
        <w:t>. The effect of the layer-wise diversity profile on MNIST proved not merely small but destructive at large corridors. Testing on networks up to 10 weight layers deep shows that IBP bounds loosen with depth and training collapses under the standard schedule; a proposed depth curriculum, which switches on the corridor for output-side layers before input-side ones, removes this collapse without any architecture change and restores certified accuracy to 0.75-0.81 at depth 10 (versus 0.046 without it).</w:t>
      </w:r>
    </w:p>
    <w:p w14:paraId="3D7B77EE" w14:textId="77777777" w:rsidR="00D1777C" w:rsidRDefault="00000000">
      <w:pPr>
        <w:spacing w:after="280" w:line="360" w:lineRule="auto"/>
        <w:ind w:firstLine="709"/>
        <w:jc w:val="both"/>
      </w:pPr>
      <w:r>
        <w:rPr>
          <w:i/>
          <w:iCs/>
          <w:sz w:val="28"/>
          <w:szCs w:val="28"/>
        </w:rPr>
        <w:t xml:space="preserve">Keywords: </w:t>
      </w:r>
      <w:r>
        <w:rPr>
          <w:sz w:val="28"/>
          <w:szCs w:val="28"/>
        </w:rPr>
        <w:t>neural networks, interval bound propagation, certified robustness, weight perturbations, design patterns.</w:t>
      </w:r>
    </w:p>
    <w:p w14:paraId="44B4B87B" w14:textId="77777777" w:rsidR="00D1777C" w:rsidRDefault="00000000">
      <w:pPr>
        <w:spacing w:before="240" w:after="160" w:line="360" w:lineRule="auto"/>
        <w:jc w:val="center"/>
      </w:pPr>
      <w:r>
        <w:rPr>
          <w:b/>
          <w:bCs/>
          <w:sz w:val="28"/>
          <w:szCs w:val="28"/>
        </w:rPr>
        <w:t xml:space="preserve">1. </w:t>
      </w:r>
      <w:proofErr w:type="spellStart"/>
      <w:r>
        <w:rPr>
          <w:b/>
          <w:bCs/>
          <w:sz w:val="28"/>
          <w:szCs w:val="28"/>
        </w:rPr>
        <w:t>Вступ</w:t>
      </w:r>
      <w:proofErr w:type="spellEnd"/>
      <w:r>
        <w:rPr>
          <w:b/>
          <w:bCs/>
          <w:sz w:val="28"/>
          <w:szCs w:val="28"/>
        </w:rPr>
        <w:t xml:space="preserve"> і </w:t>
      </w:r>
      <w:proofErr w:type="spellStart"/>
      <w:r>
        <w:rPr>
          <w:b/>
          <w:bCs/>
          <w:sz w:val="28"/>
          <w:szCs w:val="28"/>
        </w:rPr>
        <w:t>пов'язані</w:t>
      </w:r>
      <w:proofErr w:type="spellEnd"/>
      <w:r>
        <w:rPr>
          <w:b/>
          <w:bCs/>
          <w:sz w:val="28"/>
          <w:szCs w:val="28"/>
        </w:rPr>
        <w:t xml:space="preserve"> </w:t>
      </w:r>
      <w:proofErr w:type="spellStart"/>
      <w:r>
        <w:rPr>
          <w:b/>
          <w:bCs/>
          <w:sz w:val="28"/>
          <w:szCs w:val="28"/>
        </w:rPr>
        <w:t>роботи</w:t>
      </w:r>
      <w:proofErr w:type="spellEnd"/>
    </w:p>
    <w:p w14:paraId="64162A69" w14:textId="77777777" w:rsidR="00D1777C" w:rsidRDefault="00000000">
      <w:pPr>
        <w:spacing w:after="120" w:line="360" w:lineRule="auto"/>
        <w:ind w:firstLine="709"/>
        <w:jc w:val="both"/>
      </w:pPr>
      <w:proofErr w:type="spellStart"/>
      <w:r>
        <w:rPr>
          <w:sz w:val="28"/>
          <w:szCs w:val="28"/>
        </w:rPr>
        <w:t>Нейронні</w:t>
      </w:r>
      <w:proofErr w:type="spellEnd"/>
      <w:r>
        <w:rPr>
          <w:sz w:val="28"/>
          <w:szCs w:val="28"/>
        </w:rPr>
        <w:t xml:space="preserve"> </w:t>
      </w:r>
      <w:proofErr w:type="spellStart"/>
      <w:r>
        <w:rPr>
          <w:sz w:val="28"/>
          <w:szCs w:val="28"/>
        </w:rPr>
        <w:t>мережі</w:t>
      </w:r>
      <w:proofErr w:type="spellEnd"/>
      <w:r>
        <w:rPr>
          <w:sz w:val="28"/>
          <w:szCs w:val="28"/>
        </w:rPr>
        <w:t xml:space="preserve">, </w:t>
      </w:r>
      <w:proofErr w:type="spellStart"/>
      <w:r>
        <w:rPr>
          <w:sz w:val="28"/>
          <w:szCs w:val="28"/>
        </w:rPr>
        <w:t>навчені</w:t>
      </w:r>
      <w:proofErr w:type="spellEnd"/>
      <w:r>
        <w:rPr>
          <w:sz w:val="28"/>
          <w:szCs w:val="28"/>
        </w:rPr>
        <w:t xml:space="preserve"> </w:t>
      </w:r>
      <w:proofErr w:type="spellStart"/>
      <w:r>
        <w:rPr>
          <w:sz w:val="28"/>
          <w:szCs w:val="28"/>
        </w:rPr>
        <w:t>зворотним</w:t>
      </w:r>
      <w:proofErr w:type="spellEnd"/>
      <w:r>
        <w:rPr>
          <w:sz w:val="28"/>
          <w:szCs w:val="28"/>
        </w:rPr>
        <w:t xml:space="preserve"> </w:t>
      </w:r>
      <w:proofErr w:type="spellStart"/>
      <w:r>
        <w:rPr>
          <w:sz w:val="28"/>
          <w:szCs w:val="28"/>
        </w:rPr>
        <w:t>поширенням</w:t>
      </w:r>
      <w:proofErr w:type="spellEnd"/>
      <w:r>
        <w:rPr>
          <w:sz w:val="28"/>
          <w:szCs w:val="28"/>
        </w:rPr>
        <w:t xml:space="preserve"> </w:t>
      </w:r>
      <w:proofErr w:type="spellStart"/>
      <w:r>
        <w:rPr>
          <w:sz w:val="28"/>
          <w:szCs w:val="28"/>
        </w:rPr>
        <w:t>помилки</w:t>
      </w:r>
      <w:proofErr w:type="spellEnd"/>
      <w:r>
        <w:rPr>
          <w:sz w:val="28"/>
          <w:szCs w:val="28"/>
        </w:rPr>
        <w:t xml:space="preserve">, </w:t>
      </w:r>
      <w:proofErr w:type="spellStart"/>
      <w:r>
        <w:rPr>
          <w:sz w:val="28"/>
          <w:szCs w:val="28"/>
        </w:rPr>
        <w:t>можуть</w:t>
      </w:r>
      <w:proofErr w:type="spellEnd"/>
      <w:r>
        <w:rPr>
          <w:sz w:val="28"/>
          <w:szCs w:val="28"/>
        </w:rPr>
        <w:t xml:space="preserve"> </w:t>
      </w:r>
      <w:proofErr w:type="spellStart"/>
      <w:r>
        <w:rPr>
          <w:sz w:val="28"/>
          <w:szCs w:val="28"/>
        </w:rPr>
        <w:t>бути</w:t>
      </w:r>
      <w:proofErr w:type="spellEnd"/>
      <w:r>
        <w:rPr>
          <w:sz w:val="28"/>
          <w:szCs w:val="28"/>
        </w:rPr>
        <w:t xml:space="preserve"> </w:t>
      </w:r>
      <w:proofErr w:type="spellStart"/>
      <w:r>
        <w:rPr>
          <w:sz w:val="28"/>
          <w:szCs w:val="28"/>
        </w:rPr>
        <w:t>нестійкими</w:t>
      </w:r>
      <w:proofErr w:type="spellEnd"/>
      <w:r>
        <w:rPr>
          <w:sz w:val="28"/>
          <w:szCs w:val="28"/>
        </w:rPr>
        <w:t xml:space="preserve"> </w:t>
      </w:r>
      <w:proofErr w:type="spellStart"/>
      <w:r>
        <w:rPr>
          <w:sz w:val="28"/>
          <w:szCs w:val="28"/>
        </w:rPr>
        <w:t>до</w:t>
      </w:r>
      <w:proofErr w:type="spellEnd"/>
      <w:r>
        <w:rPr>
          <w:sz w:val="28"/>
          <w:szCs w:val="28"/>
        </w:rPr>
        <w:t xml:space="preserve"> </w:t>
      </w:r>
      <w:proofErr w:type="spellStart"/>
      <w:r>
        <w:rPr>
          <w:sz w:val="28"/>
          <w:szCs w:val="28"/>
        </w:rPr>
        <w:t>невеликих</w:t>
      </w:r>
      <w:proofErr w:type="spellEnd"/>
      <w:r>
        <w:rPr>
          <w:sz w:val="28"/>
          <w:szCs w:val="28"/>
        </w:rPr>
        <w:t xml:space="preserve"> </w:t>
      </w:r>
      <w:proofErr w:type="spellStart"/>
      <w:r>
        <w:rPr>
          <w:sz w:val="28"/>
          <w:szCs w:val="28"/>
        </w:rPr>
        <w:t>змін</w:t>
      </w:r>
      <w:proofErr w:type="spellEnd"/>
      <w:r>
        <w:rPr>
          <w:sz w:val="28"/>
          <w:szCs w:val="28"/>
        </w:rPr>
        <w:t xml:space="preserve"> </w:t>
      </w:r>
      <w:proofErr w:type="spellStart"/>
      <w:r>
        <w:rPr>
          <w:sz w:val="28"/>
          <w:szCs w:val="28"/>
        </w:rPr>
        <w:t>самих</w:t>
      </w:r>
      <w:proofErr w:type="spellEnd"/>
      <w:r>
        <w:rPr>
          <w:sz w:val="28"/>
          <w:szCs w:val="28"/>
        </w:rPr>
        <w:t xml:space="preserve"> </w:t>
      </w:r>
      <w:proofErr w:type="spellStart"/>
      <w:r>
        <w:rPr>
          <w:sz w:val="28"/>
          <w:szCs w:val="28"/>
        </w:rPr>
        <w:t>ваг</w:t>
      </w:r>
      <w:proofErr w:type="spellEnd"/>
      <w:r>
        <w:rPr>
          <w:sz w:val="28"/>
          <w:szCs w:val="28"/>
        </w:rPr>
        <w:t xml:space="preserve">, </w:t>
      </w:r>
      <w:proofErr w:type="spellStart"/>
      <w:r>
        <w:rPr>
          <w:sz w:val="28"/>
          <w:szCs w:val="28"/>
        </w:rPr>
        <w:t>які</w:t>
      </w:r>
      <w:proofErr w:type="spellEnd"/>
      <w:r>
        <w:rPr>
          <w:sz w:val="28"/>
          <w:szCs w:val="28"/>
        </w:rPr>
        <w:t xml:space="preserve"> </w:t>
      </w:r>
      <w:proofErr w:type="spellStart"/>
      <w:r>
        <w:rPr>
          <w:sz w:val="28"/>
          <w:szCs w:val="28"/>
        </w:rPr>
        <w:t>виникають</w:t>
      </w:r>
      <w:proofErr w:type="spellEnd"/>
      <w:r>
        <w:rPr>
          <w:sz w:val="28"/>
          <w:szCs w:val="28"/>
        </w:rPr>
        <w:t xml:space="preserve"> </w:t>
      </w:r>
      <w:proofErr w:type="spellStart"/>
      <w:r>
        <w:rPr>
          <w:sz w:val="28"/>
          <w:szCs w:val="28"/>
        </w:rPr>
        <w:t>при</w:t>
      </w:r>
      <w:proofErr w:type="spellEnd"/>
      <w:r>
        <w:rPr>
          <w:sz w:val="28"/>
          <w:szCs w:val="28"/>
        </w:rPr>
        <w:t xml:space="preserve"> </w:t>
      </w:r>
      <w:proofErr w:type="spellStart"/>
      <w:r>
        <w:rPr>
          <w:sz w:val="28"/>
          <w:szCs w:val="28"/>
        </w:rPr>
        <w:t>квантуванні</w:t>
      </w:r>
      <w:proofErr w:type="spellEnd"/>
      <w:r>
        <w:rPr>
          <w:sz w:val="28"/>
          <w:szCs w:val="28"/>
        </w:rPr>
        <w:t xml:space="preserve"> </w:t>
      </w:r>
      <w:proofErr w:type="spellStart"/>
      <w:r>
        <w:rPr>
          <w:sz w:val="28"/>
          <w:szCs w:val="28"/>
        </w:rPr>
        <w:t>для</w:t>
      </w:r>
      <w:proofErr w:type="spellEnd"/>
      <w:r>
        <w:rPr>
          <w:sz w:val="28"/>
          <w:szCs w:val="28"/>
        </w:rPr>
        <w:t xml:space="preserve"> </w:t>
      </w:r>
      <w:proofErr w:type="spellStart"/>
      <w:r>
        <w:rPr>
          <w:sz w:val="28"/>
          <w:szCs w:val="28"/>
        </w:rPr>
        <w:t>мікроконтролерів</w:t>
      </w:r>
      <w:proofErr w:type="spellEnd"/>
      <w:r>
        <w:rPr>
          <w:sz w:val="28"/>
          <w:szCs w:val="28"/>
        </w:rPr>
        <w:t xml:space="preserve"> </w:t>
      </w:r>
      <w:proofErr w:type="spellStart"/>
      <w:r>
        <w:rPr>
          <w:sz w:val="28"/>
          <w:szCs w:val="28"/>
        </w:rPr>
        <w:t>або</w:t>
      </w:r>
      <w:proofErr w:type="spellEnd"/>
      <w:r>
        <w:rPr>
          <w:sz w:val="28"/>
          <w:szCs w:val="28"/>
        </w:rPr>
        <w:t xml:space="preserve"> </w:t>
      </w:r>
      <w:proofErr w:type="spellStart"/>
      <w:r>
        <w:rPr>
          <w:sz w:val="28"/>
          <w:szCs w:val="28"/>
        </w:rPr>
        <w:t>при</w:t>
      </w:r>
      <w:proofErr w:type="spellEnd"/>
      <w:r>
        <w:rPr>
          <w:sz w:val="28"/>
          <w:szCs w:val="28"/>
        </w:rPr>
        <w:t xml:space="preserve"> </w:t>
      </w:r>
      <w:proofErr w:type="spellStart"/>
      <w:r>
        <w:rPr>
          <w:sz w:val="28"/>
          <w:szCs w:val="28"/>
        </w:rPr>
        <w:t>дрейфі</w:t>
      </w:r>
      <w:proofErr w:type="spellEnd"/>
      <w:r>
        <w:rPr>
          <w:sz w:val="28"/>
          <w:szCs w:val="28"/>
        </w:rPr>
        <w:t xml:space="preserve"> </w:t>
      </w:r>
      <w:proofErr w:type="spellStart"/>
      <w:r>
        <w:rPr>
          <w:sz w:val="28"/>
          <w:szCs w:val="28"/>
        </w:rPr>
        <w:t>параметрів</w:t>
      </w:r>
      <w:proofErr w:type="spellEnd"/>
      <w:r>
        <w:rPr>
          <w:sz w:val="28"/>
          <w:szCs w:val="28"/>
        </w:rPr>
        <w:t xml:space="preserve"> </w:t>
      </w:r>
      <w:proofErr w:type="spellStart"/>
      <w:r>
        <w:rPr>
          <w:sz w:val="28"/>
          <w:szCs w:val="28"/>
        </w:rPr>
        <w:t>аналогових</w:t>
      </w:r>
      <w:proofErr w:type="spellEnd"/>
      <w:r>
        <w:rPr>
          <w:sz w:val="28"/>
          <w:szCs w:val="28"/>
        </w:rPr>
        <w:t xml:space="preserve"> </w:t>
      </w:r>
      <w:proofErr w:type="spellStart"/>
      <w:r>
        <w:rPr>
          <w:sz w:val="28"/>
          <w:szCs w:val="28"/>
        </w:rPr>
        <w:t>обчислювачів</w:t>
      </w:r>
      <w:proofErr w:type="spellEnd"/>
      <w:r>
        <w:rPr>
          <w:sz w:val="28"/>
          <w:szCs w:val="28"/>
        </w:rPr>
        <w:t xml:space="preserve">. </w:t>
      </w:r>
      <w:proofErr w:type="spellStart"/>
      <w:r>
        <w:rPr>
          <w:sz w:val="28"/>
          <w:szCs w:val="28"/>
        </w:rPr>
        <w:t>Пов'язані</w:t>
      </w:r>
      <w:proofErr w:type="spellEnd"/>
      <w:r>
        <w:rPr>
          <w:sz w:val="28"/>
          <w:szCs w:val="28"/>
        </w:rPr>
        <w:t xml:space="preserve"> </w:t>
      </w:r>
      <w:proofErr w:type="spellStart"/>
      <w:r>
        <w:rPr>
          <w:sz w:val="28"/>
          <w:szCs w:val="28"/>
        </w:rPr>
        <w:t>роботи</w:t>
      </w:r>
      <w:proofErr w:type="spellEnd"/>
      <w:r>
        <w:rPr>
          <w:sz w:val="28"/>
          <w:szCs w:val="28"/>
        </w:rPr>
        <w:t xml:space="preserve"> </w:t>
      </w:r>
      <w:proofErr w:type="spellStart"/>
      <w:r>
        <w:rPr>
          <w:sz w:val="28"/>
          <w:szCs w:val="28"/>
        </w:rPr>
        <w:t>належать</w:t>
      </w:r>
      <w:proofErr w:type="spellEnd"/>
      <w:r>
        <w:rPr>
          <w:sz w:val="28"/>
          <w:szCs w:val="28"/>
        </w:rPr>
        <w:t xml:space="preserve"> </w:t>
      </w:r>
      <w:proofErr w:type="spellStart"/>
      <w:r>
        <w:rPr>
          <w:sz w:val="28"/>
          <w:szCs w:val="28"/>
        </w:rPr>
        <w:t>до</w:t>
      </w:r>
      <w:proofErr w:type="spellEnd"/>
      <w:r>
        <w:rPr>
          <w:sz w:val="28"/>
          <w:szCs w:val="28"/>
        </w:rPr>
        <w:t xml:space="preserve"> </w:t>
      </w:r>
      <w:proofErr w:type="spellStart"/>
      <w:r>
        <w:rPr>
          <w:sz w:val="28"/>
          <w:szCs w:val="28"/>
        </w:rPr>
        <w:t>трьох</w:t>
      </w:r>
      <w:proofErr w:type="spellEnd"/>
      <w:r>
        <w:rPr>
          <w:sz w:val="28"/>
          <w:szCs w:val="28"/>
        </w:rPr>
        <w:t xml:space="preserve"> </w:t>
      </w:r>
      <w:proofErr w:type="spellStart"/>
      <w:r>
        <w:rPr>
          <w:sz w:val="28"/>
          <w:szCs w:val="28"/>
        </w:rPr>
        <w:t>груп</w:t>
      </w:r>
      <w:proofErr w:type="spellEnd"/>
      <w:r>
        <w:rPr>
          <w:sz w:val="28"/>
          <w:szCs w:val="28"/>
        </w:rPr>
        <w:t>.</w:t>
      </w:r>
    </w:p>
    <w:p w14:paraId="4165F548" w14:textId="77777777" w:rsidR="00D1777C" w:rsidRPr="00967CB9" w:rsidRDefault="00000000">
      <w:pPr>
        <w:spacing w:after="120" w:line="360" w:lineRule="auto"/>
        <w:ind w:firstLine="709"/>
        <w:jc w:val="both"/>
        <w:rPr>
          <w:lang w:val="ru-RU"/>
        </w:rPr>
      </w:pPr>
      <w:r w:rsidRPr="00967CB9">
        <w:rPr>
          <w:sz w:val="28"/>
          <w:szCs w:val="28"/>
          <w:lang w:val="ru-RU"/>
        </w:rPr>
        <w:t xml:space="preserve">По-перше, стохастичне внесення шуму у ваги. У </w:t>
      </w:r>
      <w:r>
        <w:rPr>
          <w:sz w:val="28"/>
          <w:szCs w:val="28"/>
        </w:rPr>
        <w:t>Parametric</w:t>
      </w:r>
      <w:r w:rsidRPr="00967CB9">
        <w:rPr>
          <w:sz w:val="28"/>
          <w:szCs w:val="28"/>
          <w:lang w:val="ru-RU"/>
        </w:rPr>
        <w:t xml:space="preserve"> </w:t>
      </w:r>
      <w:r>
        <w:rPr>
          <w:sz w:val="28"/>
          <w:szCs w:val="28"/>
        </w:rPr>
        <w:t>Noise</w:t>
      </w:r>
      <w:r w:rsidRPr="00967CB9">
        <w:rPr>
          <w:sz w:val="28"/>
          <w:szCs w:val="28"/>
          <w:lang w:val="ru-RU"/>
        </w:rPr>
        <w:t xml:space="preserve"> </w:t>
      </w:r>
      <w:r>
        <w:rPr>
          <w:sz w:val="28"/>
          <w:szCs w:val="28"/>
        </w:rPr>
        <w:t>Injection</w:t>
      </w:r>
      <w:r w:rsidRPr="00967CB9">
        <w:rPr>
          <w:sz w:val="28"/>
          <w:szCs w:val="28"/>
          <w:lang w:val="ru-RU"/>
        </w:rPr>
        <w:t xml:space="preserve"> [1] масштаб шуму навчається по шарах і покращує стійкість до атак. У </w:t>
      </w:r>
      <w:r>
        <w:rPr>
          <w:sz w:val="28"/>
          <w:szCs w:val="28"/>
        </w:rPr>
        <w:t>Bayes</w:t>
      </w:r>
      <w:r w:rsidRPr="00967CB9">
        <w:rPr>
          <w:sz w:val="28"/>
          <w:szCs w:val="28"/>
          <w:lang w:val="ru-RU"/>
        </w:rPr>
        <w:t xml:space="preserve"> </w:t>
      </w:r>
      <w:r>
        <w:rPr>
          <w:sz w:val="28"/>
          <w:szCs w:val="28"/>
        </w:rPr>
        <w:t>by</w:t>
      </w:r>
      <w:r w:rsidRPr="00967CB9">
        <w:rPr>
          <w:sz w:val="28"/>
          <w:szCs w:val="28"/>
          <w:lang w:val="ru-RU"/>
        </w:rPr>
        <w:t xml:space="preserve"> </w:t>
      </w:r>
      <w:r>
        <w:rPr>
          <w:sz w:val="28"/>
          <w:szCs w:val="28"/>
        </w:rPr>
        <w:t>Backprop</w:t>
      </w:r>
      <w:r w:rsidRPr="00967CB9">
        <w:rPr>
          <w:sz w:val="28"/>
          <w:szCs w:val="28"/>
          <w:lang w:val="ru-RU"/>
        </w:rPr>
        <w:t xml:space="preserve"> [2] кожна вага має навчальну дисперсію. Ці методи ймовірнісні і не дають гарантій для конкретного входу.</w:t>
      </w:r>
    </w:p>
    <w:p w14:paraId="7F7F9DA6" w14:textId="77777777" w:rsidR="00D1777C" w:rsidRPr="00967CB9" w:rsidRDefault="00000000">
      <w:pPr>
        <w:spacing w:after="120" w:line="360" w:lineRule="auto"/>
        <w:ind w:firstLine="709"/>
        <w:jc w:val="both"/>
        <w:rPr>
          <w:lang w:val="ru-RU"/>
        </w:rPr>
      </w:pPr>
      <w:r w:rsidRPr="00967CB9">
        <w:rPr>
          <w:sz w:val="28"/>
          <w:szCs w:val="28"/>
          <w:lang w:val="ru-RU"/>
        </w:rPr>
        <w:lastRenderedPageBreak/>
        <w:t xml:space="preserve">По-друге, формальна сертифікація стійкості до збурень саме ваг. Найближчим аналогом є [3]: пост-хок сертифікація вже навченої мережі проти абсолютного (не відносного) і однакового для всієї мережі (не пошарового) шуму </w:t>
      </w:r>
      <w:r>
        <w:rPr>
          <w:sz w:val="28"/>
          <w:szCs w:val="28"/>
        </w:rPr>
        <w:t>ε</w:t>
      </w:r>
      <w:r w:rsidRPr="00967CB9">
        <w:rPr>
          <w:sz w:val="28"/>
          <w:szCs w:val="28"/>
          <w:lang w:val="ru-RU"/>
        </w:rPr>
        <w:t xml:space="preserve">, без навчання під найгірший випадок. Ця робота відрізняється трьома ознаками одночасно: відносний (не абсолютний) коридор, індивідуальна ширина по шарах (коефіцієнт </w:t>
      </w:r>
      <w:r>
        <w:rPr>
          <w:sz w:val="28"/>
          <w:szCs w:val="28"/>
        </w:rPr>
        <w:t>γ</w:t>
      </w:r>
      <w:r w:rsidRPr="00967CB9">
        <w:rPr>
          <w:sz w:val="28"/>
          <w:szCs w:val="28"/>
          <w:lang w:val="ru-RU"/>
        </w:rPr>
        <w:t xml:space="preserve">) і навчання під найгірший випадок через </w:t>
      </w:r>
      <w:r>
        <w:rPr>
          <w:sz w:val="28"/>
          <w:szCs w:val="28"/>
        </w:rPr>
        <w:t>IBP</w:t>
      </w:r>
      <w:r w:rsidRPr="00967CB9">
        <w:rPr>
          <w:sz w:val="28"/>
          <w:szCs w:val="28"/>
          <w:lang w:val="ru-RU"/>
        </w:rPr>
        <w:t>, а не сертифікація вже готової мережі.</w:t>
      </w:r>
    </w:p>
    <w:p w14:paraId="5DCFE8FB" w14:textId="77777777" w:rsidR="00D1777C" w:rsidRPr="00967CB9" w:rsidRDefault="00000000">
      <w:pPr>
        <w:spacing w:after="120" w:line="360" w:lineRule="auto"/>
        <w:ind w:firstLine="709"/>
        <w:jc w:val="both"/>
        <w:rPr>
          <w:lang w:val="ru-RU"/>
        </w:rPr>
      </w:pPr>
      <w:r w:rsidRPr="00967CB9">
        <w:rPr>
          <w:sz w:val="28"/>
          <w:szCs w:val="28"/>
          <w:lang w:val="ru-RU"/>
        </w:rPr>
        <w:t xml:space="preserve">По-третє, стохастичний шум, масштабований відносно величини ваги, з графіком наростання під час навчання [4], подібний за формою коридору до цієї роботи, але без формального сертифіката: підтверджується лише емпірично або </w:t>
      </w:r>
      <w:r>
        <w:rPr>
          <w:sz w:val="28"/>
          <w:szCs w:val="28"/>
        </w:rPr>
        <w:t>PAC</w:t>
      </w:r>
      <w:r w:rsidRPr="00967CB9">
        <w:rPr>
          <w:sz w:val="28"/>
          <w:szCs w:val="28"/>
          <w:lang w:val="ru-RU"/>
        </w:rPr>
        <w:t>-</w:t>
      </w:r>
      <w:r>
        <w:rPr>
          <w:sz w:val="28"/>
          <w:szCs w:val="28"/>
        </w:rPr>
        <w:t>Bayes</w:t>
      </w:r>
      <w:r w:rsidRPr="00967CB9">
        <w:rPr>
          <w:sz w:val="28"/>
          <w:szCs w:val="28"/>
          <w:lang w:val="ru-RU"/>
        </w:rPr>
        <w:t xml:space="preserve"> оцінкою, і без пошарового коефіцієнта </w:t>
      </w:r>
      <w:r>
        <w:rPr>
          <w:sz w:val="28"/>
          <w:szCs w:val="28"/>
        </w:rPr>
        <w:t>γ</w:t>
      </w:r>
      <w:r w:rsidRPr="00967CB9">
        <w:rPr>
          <w:sz w:val="28"/>
          <w:szCs w:val="28"/>
          <w:lang w:val="ru-RU"/>
        </w:rPr>
        <w:t>.</w:t>
      </w:r>
    </w:p>
    <w:p w14:paraId="0C29D2CF" w14:textId="77777777" w:rsidR="00D1777C" w:rsidRPr="00967CB9" w:rsidRDefault="00000000">
      <w:pPr>
        <w:spacing w:after="120" w:line="360" w:lineRule="auto"/>
        <w:ind w:firstLine="709"/>
        <w:jc w:val="both"/>
        <w:rPr>
          <w:lang w:val="ru-RU"/>
        </w:rPr>
      </w:pPr>
      <w:r w:rsidRPr="00967CB9">
        <w:rPr>
          <w:sz w:val="28"/>
          <w:szCs w:val="28"/>
          <w:lang w:val="ru-RU"/>
        </w:rPr>
        <w:t>По-четверте, інтервальне поширення меж (</w:t>
      </w:r>
      <w:r>
        <w:rPr>
          <w:sz w:val="28"/>
          <w:szCs w:val="28"/>
        </w:rPr>
        <w:t>IBP</w:t>
      </w:r>
      <w:r w:rsidRPr="00967CB9">
        <w:rPr>
          <w:sz w:val="28"/>
          <w:szCs w:val="28"/>
          <w:lang w:val="ru-RU"/>
        </w:rPr>
        <w:t>) для сертифікованого навчання, яке, за оглядом [5], дає кращу сертифіковану стійкість, ніж точніші методи, але застосовується переважно до збурень входу, а не ваг. Крім того, інтервальні ваги відомі лише для найпростіших моделей, наприклад одношарового інтервального перцептрона [6].</w:t>
      </w:r>
    </w:p>
    <w:p w14:paraId="3B88F8B6" w14:textId="77777777" w:rsidR="00D1777C" w:rsidRPr="00967CB9" w:rsidRDefault="00000000">
      <w:pPr>
        <w:spacing w:after="120" w:line="360" w:lineRule="auto"/>
        <w:ind w:firstLine="709"/>
        <w:jc w:val="both"/>
        <w:rPr>
          <w:lang w:val="ru-RU"/>
        </w:rPr>
      </w:pPr>
      <w:r w:rsidRPr="00967CB9">
        <w:rPr>
          <w:sz w:val="28"/>
          <w:szCs w:val="28"/>
          <w:lang w:val="ru-RU"/>
        </w:rPr>
        <w:t xml:space="preserve">По-п'яте, квантування з урахуванням невизначеності ваг, наприклад </w:t>
      </w:r>
      <w:proofErr w:type="spellStart"/>
      <w:r>
        <w:rPr>
          <w:sz w:val="28"/>
          <w:szCs w:val="28"/>
        </w:rPr>
        <w:t>BayesQ</w:t>
      </w:r>
      <w:proofErr w:type="spellEnd"/>
      <w:r w:rsidRPr="00967CB9">
        <w:rPr>
          <w:sz w:val="28"/>
          <w:szCs w:val="28"/>
          <w:lang w:val="ru-RU"/>
        </w:rPr>
        <w:t xml:space="preserve"> [7], де за невизначеністю розподіляються розряди по шарах із посттренувальною байєсівською оцінкою. Внесок цієї роботи вузький і чітко окреслений: детермінований коридор ваг у багатошаровій мережі з навчанням за найгіршим випадком, без введення випадковості, та ретельне порівняння з навчанням на випадкових вагах, </w:t>
      </w:r>
      <w:r>
        <w:rPr>
          <w:sz w:val="28"/>
          <w:szCs w:val="28"/>
        </w:rPr>
        <w:t>L</w:t>
      </w:r>
      <w:r w:rsidRPr="00967CB9">
        <w:rPr>
          <w:sz w:val="28"/>
          <w:szCs w:val="28"/>
          <w:lang w:val="ru-RU"/>
        </w:rPr>
        <w:t xml:space="preserve">1-регуляризацією, </w:t>
      </w:r>
      <w:r>
        <w:rPr>
          <w:sz w:val="28"/>
          <w:szCs w:val="28"/>
        </w:rPr>
        <w:t>PNI</w:t>
      </w:r>
      <w:r w:rsidRPr="00967CB9">
        <w:rPr>
          <w:sz w:val="28"/>
          <w:szCs w:val="28"/>
          <w:lang w:val="ru-RU"/>
        </w:rPr>
        <w:t xml:space="preserve"> [1] і </w:t>
      </w:r>
      <w:r>
        <w:rPr>
          <w:sz w:val="28"/>
          <w:szCs w:val="28"/>
        </w:rPr>
        <w:t>Bayes</w:t>
      </w:r>
      <w:r w:rsidRPr="00967CB9">
        <w:rPr>
          <w:sz w:val="28"/>
          <w:szCs w:val="28"/>
          <w:lang w:val="ru-RU"/>
        </w:rPr>
        <w:t xml:space="preserve"> </w:t>
      </w:r>
      <w:r>
        <w:rPr>
          <w:sz w:val="28"/>
          <w:szCs w:val="28"/>
        </w:rPr>
        <w:t>by</w:t>
      </w:r>
      <w:r w:rsidRPr="00967CB9">
        <w:rPr>
          <w:sz w:val="28"/>
          <w:szCs w:val="28"/>
          <w:lang w:val="ru-RU"/>
        </w:rPr>
        <w:t xml:space="preserve"> </w:t>
      </w:r>
      <w:r>
        <w:rPr>
          <w:sz w:val="28"/>
          <w:szCs w:val="28"/>
        </w:rPr>
        <w:t>Backprop</w:t>
      </w:r>
      <w:r w:rsidRPr="00967CB9">
        <w:rPr>
          <w:sz w:val="28"/>
          <w:szCs w:val="28"/>
          <w:lang w:val="ru-RU"/>
        </w:rPr>
        <w:t xml:space="preserve"> [2]. Перед поданням до друку виконано повний пошук за </w:t>
      </w:r>
      <w:r>
        <w:rPr>
          <w:sz w:val="28"/>
          <w:szCs w:val="28"/>
        </w:rPr>
        <w:t>Google</w:t>
      </w:r>
      <w:r w:rsidRPr="00967CB9">
        <w:rPr>
          <w:sz w:val="28"/>
          <w:szCs w:val="28"/>
          <w:lang w:val="ru-RU"/>
        </w:rPr>
        <w:t xml:space="preserve"> </w:t>
      </w:r>
      <w:r>
        <w:rPr>
          <w:sz w:val="28"/>
          <w:szCs w:val="28"/>
        </w:rPr>
        <w:t>Scholar</w:t>
      </w:r>
      <w:r w:rsidRPr="00967CB9">
        <w:rPr>
          <w:sz w:val="28"/>
          <w:szCs w:val="28"/>
          <w:lang w:val="ru-RU"/>
        </w:rPr>
        <w:t xml:space="preserve"> і </w:t>
      </w:r>
      <w:proofErr w:type="spellStart"/>
      <w:r>
        <w:rPr>
          <w:sz w:val="28"/>
          <w:szCs w:val="28"/>
        </w:rPr>
        <w:t>arXiv</w:t>
      </w:r>
      <w:proofErr w:type="spellEnd"/>
      <w:r w:rsidRPr="00967CB9">
        <w:rPr>
          <w:sz w:val="28"/>
          <w:szCs w:val="28"/>
          <w:lang w:val="ru-RU"/>
        </w:rPr>
        <w:t xml:space="preserve">; прямого аналога, що поєднував би всі три ознаки одночасно (відносний коридор, пошарову </w:t>
      </w:r>
      <w:r>
        <w:rPr>
          <w:sz w:val="28"/>
          <w:szCs w:val="28"/>
        </w:rPr>
        <w:t>γ</w:t>
      </w:r>
      <w:r w:rsidRPr="00967CB9">
        <w:rPr>
          <w:sz w:val="28"/>
          <w:szCs w:val="28"/>
          <w:lang w:val="ru-RU"/>
        </w:rPr>
        <w:t xml:space="preserve"> і </w:t>
      </w:r>
      <w:r>
        <w:rPr>
          <w:sz w:val="28"/>
          <w:szCs w:val="28"/>
        </w:rPr>
        <w:t>IBP</w:t>
      </w:r>
      <w:r w:rsidRPr="00967CB9">
        <w:rPr>
          <w:sz w:val="28"/>
          <w:szCs w:val="28"/>
          <w:lang w:val="ru-RU"/>
        </w:rPr>
        <w:t xml:space="preserve">-навчання під найгірший випадок), не знайдено. Мета роботи: не змагання за максимальну точність на складних наборах даних, а перевірка математичної коректності методу та дослідження динаміки накопичення інтервальної похибки по глибині мережі під час навчання за найгіршим випадком; ключовим практичним результатом є розклад </w:t>
      </w:r>
      <w:r>
        <w:rPr>
          <w:sz w:val="28"/>
          <w:szCs w:val="28"/>
        </w:rPr>
        <w:t>curriculum</w:t>
      </w:r>
      <w:r w:rsidRPr="00967CB9">
        <w:rPr>
          <w:sz w:val="28"/>
          <w:szCs w:val="28"/>
          <w:lang w:val="ru-RU"/>
        </w:rPr>
        <w:t xml:space="preserve"> по глибині, </w:t>
      </w:r>
      <w:r w:rsidRPr="00967CB9">
        <w:rPr>
          <w:sz w:val="28"/>
          <w:szCs w:val="28"/>
          <w:lang w:val="ru-RU"/>
        </w:rPr>
        <w:lastRenderedPageBreak/>
        <w:t>що усуває колапс навчання на глибоких мережах без зміни архітектури (розділ 4).</w:t>
      </w:r>
    </w:p>
    <w:p w14:paraId="10BA29B9" w14:textId="77777777" w:rsidR="00D1777C" w:rsidRPr="00967CB9" w:rsidRDefault="00000000">
      <w:pPr>
        <w:spacing w:before="240" w:after="160" w:line="360" w:lineRule="auto"/>
        <w:jc w:val="center"/>
        <w:rPr>
          <w:lang w:val="ru-RU"/>
        </w:rPr>
      </w:pPr>
      <w:r w:rsidRPr="00967CB9">
        <w:rPr>
          <w:b/>
          <w:bCs/>
          <w:sz w:val="28"/>
          <w:szCs w:val="28"/>
          <w:lang w:val="ru-RU"/>
        </w:rPr>
        <w:t>2. Метод</w:t>
      </w:r>
    </w:p>
    <w:p w14:paraId="50DF5C3F" w14:textId="4D0A2BB7" w:rsidR="00D1777C" w:rsidRPr="00967CB9" w:rsidRDefault="00000000" w:rsidP="00967CB9">
      <w:pPr>
        <w:spacing w:after="120" w:line="360" w:lineRule="auto"/>
        <w:ind w:firstLine="709"/>
        <w:jc w:val="both"/>
        <w:rPr>
          <w:sz w:val="28"/>
          <w:szCs w:val="28"/>
          <w:lang w:val="ru-RU"/>
        </w:rPr>
      </w:pPr>
      <w:r w:rsidRPr="00967CB9">
        <w:rPr>
          <w:sz w:val="28"/>
          <w:szCs w:val="28"/>
          <w:lang w:val="ru-RU"/>
        </w:rPr>
        <w:t xml:space="preserve">Коридор ваг. Нехай </w:t>
      </w:r>
      <w:r>
        <w:rPr>
          <w:sz w:val="28"/>
          <w:szCs w:val="28"/>
        </w:rPr>
        <w:t>C</w:t>
      </w:r>
      <w:r w:rsidRPr="00967CB9">
        <w:rPr>
          <w:sz w:val="28"/>
          <w:szCs w:val="28"/>
          <w:lang w:val="ru-RU"/>
        </w:rPr>
        <w:t xml:space="preserve">: номінальні ваги шару </w:t>
      </w:r>
      <w:r>
        <w:rPr>
          <w:sz w:val="28"/>
          <w:szCs w:val="28"/>
        </w:rPr>
        <w:t>l</w:t>
      </w:r>
      <w:r w:rsidRPr="00967CB9">
        <w:rPr>
          <w:sz w:val="28"/>
          <w:szCs w:val="28"/>
          <w:lang w:val="ru-RU"/>
        </w:rPr>
        <w:t xml:space="preserve">. Дозволена зміна кожної ваги пробігає відносний коридор, ширина якого залежить від базового радіусу </w:t>
      </w:r>
      <w:r>
        <w:rPr>
          <w:sz w:val="28"/>
          <w:szCs w:val="28"/>
        </w:rPr>
        <w:t>ρ</w:t>
      </w:r>
      <w:r w:rsidRPr="00967CB9">
        <w:rPr>
          <w:sz w:val="28"/>
          <w:szCs w:val="28"/>
          <w:lang w:val="ru-RU"/>
        </w:rPr>
        <w:t xml:space="preserve"> і коефіцієнта різноманітності </w:t>
      </w:r>
      <m:oMath>
        <m:sSub>
          <m:sSubPr>
            <m:ctrlPr>
              <w:rPr>
                <w:rFonts w:ascii="Cambria Math" w:hAnsi="Cambria Math"/>
                <w:i/>
                <w:sz w:val="28"/>
                <w:szCs w:val="28"/>
                <w:lang w:val="ru-RU"/>
              </w:rPr>
            </m:ctrlPr>
          </m:sSubPr>
          <m:e>
            <m:r>
              <w:rPr>
                <w:rFonts w:ascii="Cambria Math" w:hAnsi="Cambria Math"/>
                <w:sz w:val="28"/>
                <w:szCs w:val="28"/>
              </w:rPr>
              <m:t>γ</m:t>
            </m:r>
            <m:ctrlPr>
              <w:rPr>
                <w:rFonts w:ascii="Cambria Math" w:hAnsi="Cambria Math"/>
                <w:i/>
                <w:sz w:val="28"/>
                <w:szCs w:val="28"/>
              </w:rPr>
            </m:ctrlPr>
          </m:e>
          <m:sub>
            <m:r>
              <w:rPr>
                <w:rFonts w:ascii="Cambria Math" w:hAnsi="Cambria Math"/>
                <w:sz w:val="28"/>
                <w:szCs w:val="28"/>
              </w:rPr>
              <m:t>l</m:t>
            </m:r>
          </m:sub>
        </m:sSub>
      </m:oMath>
      <w:r w:rsidRPr="00967CB9">
        <w:rPr>
          <w:sz w:val="28"/>
          <w:szCs w:val="28"/>
          <w:lang w:val="ru-RU"/>
        </w:rPr>
        <w:t>:</w:t>
      </w:r>
    </w:p>
    <w:p w14:paraId="23E2C603" w14:textId="51F47EF0" w:rsidR="00D1777C" w:rsidRPr="00967CB9" w:rsidRDefault="00967CB9" w:rsidP="00967CB9">
      <w:pPr>
        <w:tabs>
          <w:tab w:val="right" w:pos="9638"/>
        </w:tabs>
        <w:spacing w:after="160" w:line="360" w:lineRule="auto"/>
        <w:jc w:val="center"/>
        <w:rPr>
          <w:iCs/>
          <w:sz w:val="28"/>
          <w:szCs w:val="28"/>
          <w:lang w:val="ru-RU"/>
        </w:rPr>
      </w:pPr>
      <m:oMath>
        <m:sSub>
          <m:sSubPr>
            <m:ctrlPr>
              <w:rPr>
                <w:rFonts w:ascii="Cambria Math" w:hAnsi="Cambria Math"/>
                <w:i/>
                <w:iCs/>
                <w:sz w:val="28"/>
                <w:szCs w:val="28"/>
                <w:lang w:val="ru-RU"/>
              </w:rPr>
            </m:ctrlPr>
          </m:sSubPr>
          <m:e>
            <m:r>
              <w:rPr>
                <w:rFonts w:ascii="Cambria Math" w:hAnsi="Cambria Math"/>
                <w:sz w:val="28"/>
                <w:szCs w:val="28"/>
              </w:rPr>
              <m:t>W</m:t>
            </m:r>
            <m:ctrlPr>
              <w:rPr>
                <w:rFonts w:ascii="Cambria Math" w:hAnsi="Cambria Math"/>
                <w:i/>
                <w:iCs/>
                <w:sz w:val="28"/>
                <w:szCs w:val="28"/>
              </w:rPr>
            </m:ctrlPr>
          </m:e>
          <m:sub>
            <m:r>
              <w:rPr>
                <w:rFonts w:ascii="Cambria Math" w:hAnsi="Cambria Math"/>
                <w:sz w:val="28"/>
                <w:szCs w:val="28"/>
              </w:rPr>
              <m:t>ij</m:t>
            </m:r>
          </m:sub>
        </m:sSub>
        <m:r>
          <w:rPr>
            <w:rFonts w:ascii="Cambria Math" w:hAnsi="Cambria Math"/>
            <w:sz w:val="28"/>
            <w:szCs w:val="28"/>
            <w:lang w:val="ru-RU"/>
          </w:rPr>
          <m:t xml:space="preserve">∈ </m:t>
        </m:r>
        <m:d>
          <m:dPr>
            <m:begChr m:val="["/>
            <m:endChr m:val="]"/>
            <m:ctrlPr>
              <w:rPr>
                <w:rFonts w:ascii="Cambria Math" w:hAnsi="Cambria Math"/>
                <w:i/>
                <w:iCs/>
                <w:sz w:val="28"/>
                <w:szCs w:val="28"/>
                <w:lang w:val="ru-RU"/>
              </w:rPr>
            </m:ctrlPr>
          </m:dPr>
          <m:e>
            <m:sSub>
              <m:sSubPr>
                <m:ctrlPr>
                  <w:rPr>
                    <w:rFonts w:ascii="Cambria Math" w:hAnsi="Cambria Math"/>
                    <w:i/>
                    <w:iCs/>
                    <w:sz w:val="28"/>
                    <w:szCs w:val="28"/>
                    <w:lang w:val="ru-RU"/>
                  </w:rPr>
                </m:ctrlPr>
              </m:sSubPr>
              <m:e>
                <m:r>
                  <w:rPr>
                    <w:rFonts w:ascii="Cambria Math" w:hAnsi="Cambria Math"/>
                    <w:sz w:val="28"/>
                    <w:szCs w:val="28"/>
                  </w:rPr>
                  <m:t>C</m:t>
                </m:r>
              </m:e>
              <m:sub>
                <m:r>
                  <w:rPr>
                    <w:rFonts w:ascii="Cambria Math" w:hAnsi="Cambria Math"/>
                    <w:sz w:val="28"/>
                    <w:szCs w:val="28"/>
                  </w:rPr>
                  <m:t>ij</m:t>
                </m:r>
              </m:sub>
            </m:sSub>
            <m:r>
              <w:rPr>
                <w:rFonts w:ascii="Cambria Math" w:hAnsi="Cambria Math"/>
                <w:sz w:val="28"/>
                <w:szCs w:val="28"/>
                <w:lang w:val="ru-RU"/>
              </w:rPr>
              <m:t xml:space="preserve">- </m:t>
            </m:r>
            <m:sSub>
              <m:sSubPr>
                <m:ctrlPr>
                  <w:rPr>
                    <w:rFonts w:ascii="Cambria Math" w:hAnsi="Cambria Math"/>
                    <w:i/>
                    <w:iCs/>
                    <w:sz w:val="28"/>
                    <w:szCs w:val="28"/>
                    <w:lang w:val="ru-RU"/>
                  </w:rPr>
                </m:ctrlPr>
              </m:sSubPr>
              <m:e>
                <m:r>
                  <w:rPr>
                    <w:rFonts w:ascii="Cambria Math" w:hAnsi="Cambria Math"/>
                    <w:sz w:val="28"/>
                    <w:szCs w:val="28"/>
                  </w:rPr>
                  <m:t>s</m:t>
                </m:r>
              </m:e>
              <m:sub>
                <m:r>
                  <w:rPr>
                    <w:rFonts w:ascii="Cambria Math" w:hAnsi="Cambria Math"/>
                    <w:sz w:val="28"/>
                    <w:szCs w:val="28"/>
                  </w:rPr>
                  <m:t>l</m:t>
                </m:r>
              </m:sub>
            </m:sSub>
            <m:r>
              <w:rPr>
                <w:rFonts w:ascii="Cambria Math" w:hAnsi="Cambria Math"/>
                <w:sz w:val="28"/>
                <w:szCs w:val="28"/>
                <w:lang w:val="ru-RU"/>
              </w:rPr>
              <m:t>·</m:t>
            </m:r>
            <m:d>
              <m:dPr>
                <m:begChr m:val="|"/>
                <m:endChr m:val="|"/>
                <m:ctrlPr>
                  <w:rPr>
                    <w:rFonts w:ascii="Cambria Math" w:hAnsi="Cambria Math"/>
                    <w:i/>
                    <w:iCs/>
                    <w:sz w:val="28"/>
                    <w:szCs w:val="28"/>
                    <w:lang w:val="ru-RU"/>
                  </w:rPr>
                </m:ctrlPr>
              </m:dPr>
              <m:e>
                <m:sSub>
                  <m:sSubPr>
                    <m:ctrlPr>
                      <w:rPr>
                        <w:rFonts w:ascii="Cambria Math" w:hAnsi="Cambria Math"/>
                        <w:i/>
                        <w:iCs/>
                        <w:sz w:val="28"/>
                        <w:szCs w:val="28"/>
                        <w:lang w:val="ru-RU"/>
                      </w:rPr>
                    </m:ctrlPr>
                  </m:sSubPr>
                  <m:e>
                    <m:r>
                      <w:rPr>
                        <w:rFonts w:ascii="Cambria Math" w:hAnsi="Cambria Math"/>
                        <w:sz w:val="28"/>
                        <w:szCs w:val="28"/>
                      </w:rPr>
                      <m:t>C</m:t>
                    </m:r>
                  </m:e>
                  <m:sub>
                    <m:r>
                      <w:rPr>
                        <w:rFonts w:ascii="Cambria Math" w:hAnsi="Cambria Math"/>
                        <w:sz w:val="28"/>
                        <w:szCs w:val="28"/>
                      </w:rPr>
                      <m:t>ij</m:t>
                    </m:r>
                  </m:sub>
                </m:sSub>
              </m:e>
            </m:d>
            <m:r>
              <w:rPr>
                <w:rFonts w:ascii="Cambria Math" w:hAnsi="Cambria Math"/>
                <w:sz w:val="28"/>
                <w:szCs w:val="28"/>
                <w:lang w:val="ru-RU"/>
              </w:rPr>
              <m:t xml:space="preserve">,  </m:t>
            </m:r>
            <m:sSub>
              <m:sSubPr>
                <m:ctrlPr>
                  <w:rPr>
                    <w:rFonts w:ascii="Cambria Math" w:hAnsi="Cambria Math"/>
                    <w:i/>
                    <w:iCs/>
                    <w:sz w:val="28"/>
                    <w:szCs w:val="28"/>
                    <w:lang w:val="ru-RU"/>
                  </w:rPr>
                </m:ctrlPr>
              </m:sSubPr>
              <m:e>
                <m:r>
                  <w:rPr>
                    <w:rFonts w:ascii="Cambria Math" w:hAnsi="Cambria Math"/>
                    <w:sz w:val="28"/>
                    <w:szCs w:val="28"/>
                  </w:rPr>
                  <m:t>C</m:t>
                </m:r>
              </m:e>
              <m:sub>
                <m:r>
                  <w:rPr>
                    <w:rFonts w:ascii="Cambria Math" w:hAnsi="Cambria Math"/>
                    <w:sz w:val="28"/>
                    <w:szCs w:val="28"/>
                  </w:rPr>
                  <m:t>ij</m:t>
                </m:r>
              </m:sub>
            </m:sSub>
            <m:r>
              <w:rPr>
                <w:rFonts w:ascii="Cambria Math" w:hAnsi="Cambria Math"/>
                <w:sz w:val="28"/>
                <w:szCs w:val="28"/>
                <w:lang w:val="ru-RU"/>
              </w:rPr>
              <m:t xml:space="preserve">+ </m:t>
            </m:r>
            <m:sSub>
              <m:sSubPr>
                <m:ctrlPr>
                  <w:rPr>
                    <w:rFonts w:ascii="Cambria Math" w:hAnsi="Cambria Math"/>
                    <w:i/>
                    <w:iCs/>
                    <w:sz w:val="28"/>
                    <w:szCs w:val="28"/>
                    <w:lang w:val="ru-RU"/>
                  </w:rPr>
                </m:ctrlPr>
              </m:sSubPr>
              <m:e>
                <m:r>
                  <w:rPr>
                    <w:rFonts w:ascii="Cambria Math" w:hAnsi="Cambria Math"/>
                    <w:sz w:val="28"/>
                    <w:szCs w:val="28"/>
                  </w:rPr>
                  <m:t>s</m:t>
                </m:r>
              </m:e>
              <m:sub>
                <m:r>
                  <w:rPr>
                    <w:rFonts w:ascii="Cambria Math" w:hAnsi="Cambria Math"/>
                    <w:sz w:val="28"/>
                    <w:szCs w:val="28"/>
                  </w:rPr>
                  <m:t>l</m:t>
                </m:r>
              </m:sub>
            </m:sSub>
            <m:r>
              <w:rPr>
                <w:rFonts w:ascii="Cambria Math" w:hAnsi="Cambria Math"/>
                <w:sz w:val="28"/>
                <w:szCs w:val="28"/>
                <w:lang w:val="ru-RU"/>
              </w:rPr>
              <m:t>·</m:t>
            </m:r>
            <m:d>
              <m:dPr>
                <m:begChr m:val="|"/>
                <m:endChr m:val="|"/>
                <m:ctrlPr>
                  <w:rPr>
                    <w:rFonts w:ascii="Cambria Math" w:hAnsi="Cambria Math"/>
                    <w:i/>
                    <w:iCs/>
                    <w:sz w:val="28"/>
                    <w:szCs w:val="28"/>
                    <w:lang w:val="ru-RU"/>
                  </w:rPr>
                </m:ctrlPr>
              </m:dPr>
              <m:e>
                <m:sSub>
                  <m:sSubPr>
                    <m:ctrlPr>
                      <w:rPr>
                        <w:rFonts w:ascii="Cambria Math" w:hAnsi="Cambria Math"/>
                        <w:i/>
                        <w:iCs/>
                        <w:sz w:val="28"/>
                        <w:szCs w:val="28"/>
                        <w:lang w:val="ru-RU"/>
                      </w:rPr>
                    </m:ctrlPr>
                  </m:sSubPr>
                  <m:e>
                    <m:r>
                      <w:rPr>
                        <w:rFonts w:ascii="Cambria Math" w:hAnsi="Cambria Math"/>
                        <w:sz w:val="28"/>
                        <w:szCs w:val="28"/>
                      </w:rPr>
                      <m:t>C</m:t>
                    </m:r>
                  </m:e>
                  <m:sub>
                    <m:r>
                      <w:rPr>
                        <w:rFonts w:ascii="Cambria Math" w:hAnsi="Cambria Math"/>
                        <w:sz w:val="28"/>
                        <w:szCs w:val="28"/>
                      </w:rPr>
                      <m:t>ij</m:t>
                    </m:r>
                  </m:sub>
                </m:sSub>
              </m:e>
            </m:d>
          </m:e>
        </m:d>
        <m:r>
          <w:rPr>
            <w:rFonts w:ascii="Cambria Math" w:hAnsi="Cambria Math"/>
            <w:sz w:val="28"/>
            <w:szCs w:val="28"/>
            <w:lang w:val="ru-RU"/>
          </w:rPr>
          <m:t xml:space="preserve">,   </m:t>
        </m:r>
        <m:sSub>
          <m:sSubPr>
            <m:ctrlPr>
              <w:rPr>
                <w:rFonts w:ascii="Cambria Math" w:hAnsi="Cambria Math"/>
                <w:i/>
                <w:iCs/>
                <w:sz w:val="28"/>
                <w:szCs w:val="28"/>
                <w:lang w:val="ru-RU"/>
              </w:rPr>
            </m:ctrlPr>
          </m:sSubPr>
          <m:e>
            <m:r>
              <w:rPr>
                <w:rFonts w:ascii="Cambria Math" w:hAnsi="Cambria Math"/>
                <w:sz w:val="28"/>
                <w:szCs w:val="28"/>
              </w:rPr>
              <m:t>s</m:t>
            </m:r>
          </m:e>
          <m:sub>
            <m:r>
              <w:rPr>
                <w:rFonts w:ascii="Cambria Math" w:hAnsi="Cambria Math"/>
                <w:sz w:val="28"/>
                <w:szCs w:val="28"/>
              </w:rPr>
              <m:t>l</m:t>
            </m:r>
          </m:sub>
        </m:sSub>
        <m:r>
          <w:rPr>
            <w:rFonts w:ascii="Cambria Math" w:hAnsi="Cambria Math"/>
            <w:sz w:val="28"/>
            <w:szCs w:val="28"/>
            <w:lang w:val="ru-RU"/>
          </w:rPr>
          <m:t xml:space="preserve">= </m:t>
        </m:r>
        <m:r>
          <w:rPr>
            <w:rFonts w:ascii="Cambria Math" w:hAnsi="Cambria Math"/>
            <w:sz w:val="28"/>
            <w:szCs w:val="28"/>
          </w:rPr>
          <m:t>ρ</m:t>
        </m:r>
        <m:r>
          <w:rPr>
            <w:rFonts w:ascii="Cambria Math" w:hAnsi="Cambria Math"/>
            <w:sz w:val="28"/>
            <w:szCs w:val="28"/>
            <w:lang w:val="ru-RU"/>
          </w:rPr>
          <m:t>·</m:t>
        </m:r>
        <m:sSub>
          <m:sSubPr>
            <m:ctrlPr>
              <w:rPr>
                <w:rFonts w:ascii="Cambria Math" w:hAnsi="Cambria Math"/>
                <w:i/>
                <w:iCs/>
                <w:sz w:val="28"/>
                <w:szCs w:val="28"/>
                <w:lang w:val="ru-RU"/>
              </w:rPr>
            </m:ctrlPr>
          </m:sSubPr>
          <m:e>
            <m:r>
              <w:rPr>
                <w:rFonts w:ascii="Cambria Math" w:hAnsi="Cambria Math"/>
                <w:sz w:val="28"/>
                <w:szCs w:val="28"/>
              </w:rPr>
              <m:t>γ</m:t>
            </m:r>
          </m:e>
          <m:sub>
            <m:r>
              <w:rPr>
                <w:rFonts w:ascii="Cambria Math" w:hAnsi="Cambria Math"/>
                <w:sz w:val="28"/>
                <w:szCs w:val="28"/>
              </w:rPr>
              <m:t>l</m:t>
            </m:r>
          </m:sub>
        </m:sSub>
      </m:oMath>
      <w:r>
        <w:rPr>
          <w:sz w:val="28"/>
          <w:szCs w:val="28"/>
          <w:lang w:val="ru-RU"/>
        </w:rPr>
        <w:t xml:space="preserve">  </w:t>
      </w:r>
      <w:r w:rsidR="00000000" w:rsidRPr="00967CB9">
        <w:rPr>
          <w:sz w:val="28"/>
          <w:szCs w:val="28"/>
          <w:lang w:val="ru-RU"/>
        </w:rPr>
        <w:t>(1)</w:t>
      </w:r>
    </w:p>
    <w:p w14:paraId="4DD334DC" w14:textId="3A94A469" w:rsidR="00D1777C" w:rsidRPr="00967CB9" w:rsidRDefault="00000000">
      <w:pPr>
        <w:spacing w:after="120" w:line="360" w:lineRule="auto"/>
        <w:ind w:firstLine="709"/>
        <w:jc w:val="both"/>
        <w:rPr>
          <w:lang w:val="ru-RU"/>
        </w:rPr>
      </w:pPr>
      <w:r w:rsidRPr="00967CB9">
        <w:rPr>
          <w:sz w:val="28"/>
          <w:szCs w:val="28"/>
          <w:lang w:val="ru-RU"/>
        </w:rPr>
        <w:t xml:space="preserve">Інтервальне поширення. При вході у вигляді пари (центр </w:t>
      </w:r>
      <w:r>
        <w:rPr>
          <w:sz w:val="28"/>
          <w:szCs w:val="28"/>
        </w:rPr>
        <w:t>m</w:t>
      </w:r>
      <w:r w:rsidRPr="00967CB9">
        <w:rPr>
          <w:sz w:val="28"/>
          <w:szCs w:val="28"/>
          <w:lang w:val="ru-RU"/>
        </w:rPr>
        <w:t xml:space="preserve">, радіус </w:t>
      </w:r>
      <w:r>
        <w:rPr>
          <w:sz w:val="28"/>
          <w:szCs w:val="28"/>
        </w:rPr>
        <w:t>e</w:t>
      </w:r>
      <w:r w:rsidRPr="00967CB9">
        <w:rPr>
          <w:sz w:val="28"/>
          <w:szCs w:val="28"/>
          <w:lang w:val="ru-RU"/>
        </w:rPr>
        <w:t xml:space="preserve">) точний радіус добутку </w:t>
      </w:r>
      <m:oMath>
        <m:r>
          <w:rPr>
            <w:rFonts w:ascii="Cambria Math" w:hAnsi="Cambria Math"/>
            <w:sz w:val="28"/>
            <w:szCs w:val="28"/>
          </w:rPr>
          <m:t>w</m:t>
        </m:r>
        <m:r>
          <w:rPr>
            <w:rFonts w:ascii="Cambria Math" w:hAnsi="Cambria Math"/>
            <w:sz w:val="28"/>
            <w:szCs w:val="28"/>
            <w:lang w:val="ru-RU"/>
          </w:rPr>
          <m:t>·</m:t>
        </m:r>
        <m:r>
          <w:rPr>
            <w:rFonts w:ascii="Cambria Math" w:hAnsi="Cambria Math"/>
            <w:sz w:val="28"/>
            <w:szCs w:val="28"/>
          </w:rPr>
          <m:t>x</m:t>
        </m:r>
      </m:oMath>
      <w:r w:rsidRPr="00967CB9">
        <w:rPr>
          <w:sz w:val="28"/>
          <w:szCs w:val="28"/>
          <w:lang w:val="ru-RU"/>
        </w:rPr>
        <w:t xml:space="preserve"> дорівнює </w:t>
      </w:r>
      <m:oMath>
        <m:r>
          <w:rPr>
            <w:rFonts w:ascii="Cambria Math" w:hAnsi="Cambria Math"/>
            <w:sz w:val="28"/>
            <w:szCs w:val="28"/>
            <w:lang w:val="ru-RU"/>
          </w:rPr>
          <m:t>|</m:t>
        </m:r>
        <m:r>
          <w:rPr>
            <w:rFonts w:ascii="Cambria Math" w:hAnsi="Cambria Math"/>
            <w:sz w:val="28"/>
            <w:szCs w:val="28"/>
          </w:rPr>
          <m:t>c</m:t>
        </m:r>
        <m:r>
          <w:rPr>
            <w:rFonts w:ascii="Cambria Math" w:hAnsi="Cambria Math"/>
            <w:sz w:val="28"/>
            <w:szCs w:val="28"/>
            <w:lang w:val="ru-RU"/>
          </w:rPr>
          <m:t>|</m:t>
        </m:r>
        <m:r>
          <w:rPr>
            <w:rFonts w:ascii="Cambria Math" w:hAnsi="Cambria Math"/>
            <w:sz w:val="28"/>
            <w:szCs w:val="28"/>
          </w:rPr>
          <m:t>e</m:t>
        </m:r>
        <m:r>
          <w:rPr>
            <w:rFonts w:ascii="Cambria Math" w:hAnsi="Cambria Math"/>
            <w:sz w:val="28"/>
            <w:szCs w:val="28"/>
            <w:lang w:val="ru-RU"/>
          </w:rPr>
          <m:t xml:space="preserve"> + </m:t>
        </m:r>
        <m:r>
          <w:rPr>
            <w:rFonts w:ascii="Cambria Math" w:hAnsi="Cambria Math"/>
            <w:sz w:val="28"/>
            <w:szCs w:val="28"/>
          </w:rPr>
          <m:t>r</m:t>
        </m:r>
        <m:r>
          <w:rPr>
            <w:rFonts w:ascii="Cambria Math" w:hAnsi="Cambria Math"/>
            <w:sz w:val="28"/>
            <w:szCs w:val="28"/>
            <w:lang w:val="ru-RU"/>
          </w:rPr>
          <m:t>|</m:t>
        </m:r>
        <m:r>
          <w:rPr>
            <w:rFonts w:ascii="Cambria Math" w:hAnsi="Cambria Math"/>
            <w:sz w:val="28"/>
            <w:szCs w:val="28"/>
          </w:rPr>
          <m:t>m</m:t>
        </m:r>
        <m:r>
          <w:rPr>
            <w:rFonts w:ascii="Cambria Math" w:hAnsi="Cambria Math"/>
            <w:sz w:val="28"/>
            <w:szCs w:val="28"/>
            <w:lang w:val="ru-RU"/>
          </w:rPr>
          <m:t xml:space="preserve">| + </m:t>
        </m:r>
        <m:r>
          <w:rPr>
            <w:rFonts w:ascii="Cambria Math" w:hAnsi="Cambria Math"/>
            <w:sz w:val="28"/>
            <w:szCs w:val="28"/>
          </w:rPr>
          <m:t>re</m:t>
        </m:r>
      </m:oMath>
      <w:r w:rsidRPr="00967CB9">
        <w:rPr>
          <w:sz w:val="28"/>
          <w:szCs w:val="28"/>
          <w:lang w:val="ru-RU"/>
        </w:rPr>
        <w:t xml:space="preserve">. Для </w:t>
      </w:r>
      <m:oMath>
        <m:r>
          <w:rPr>
            <w:rFonts w:ascii="Cambria Math" w:hAnsi="Cambria Math"/>
            <w:sz w:val="28"/>
            <w:szCs w:val="28"/>
          </w:rPr>
          <m:t>r</m:t>
        </m:r>
        <m:r>
          <w:rPr>
            <w:rFonts w:ascii="Cambria Math" w:hAnsi="Cambria Math"/>
            <w:sz w:val="28"/>
            <w:szCs w:val="28"/>
            <w:lang w:val="ru-RU"/>
          </w:rPr>
          <m:t xml:space="preserve"> = </m:t>
        </m:r>
        <m:r>
          <w:rPr>
            <w:rFonts w:ascii="Cambria Math" w:hAnsi="Cambria Math"/>
            <w:sz w:val="28"/>
            <w:szCs w:val="28"/>
          </w:rPr>
          <m:t>s</m:t>
        </m:r>
        <m:r>
          <w:rPr>
            <w:rFonts w:ascii="Cambria Math" w:hAnsi="Cambria Math"/>
            <w:sz w:val="28"/>
            <w:szCs w:val="28"/>
            <w:lang w:val="ru-RU"/>
          </w:rPr>
          <m:t>|</m:t>
        </m:r>
        <m:r>
          <w:rPr>
            <w:rFonts w:ascii="Cambria Math" w:hAnsi="Cambria Math"/>
            <w:sz w:val="28"/>
            <w:szCs w:val="28"/>
          </w:rPr>
          <m:t>c</m:t>
        </m:r>
        <m:r>
          <w:rPr>
            <w:rFonts w:ascii="Cambria Math" w:hAnsi="Cambria Math"/>
            <w:sz w:val="28"/>
            <w:szCs w:val="28"/>
            <w:lang w:val="ru-RU"/>
          </w:rPr>
          <m:t>|</m:t>
        </m:r>
      </m:oMath>
      <w:r w:rsidRPr="00967CB9">
        <w:rPr>
          <w:sz w:val="28"/>
          <w:szCs w:val="28"/>
          <w:lang w:val="ru-RU"/>
        </w:rPr>
        <w:t xml:space="preserve"> межі виходу шару:</w:t>
      </w:r>
    </w:p>
    <w:p w14:paraId="3A9FB89C" w14:textId="43C12320" w:rsidR="00D1777C" w:rsidRPr="00967CB9" w:rsidRDefault="00967CB9" w:rsidP="00967CB9">
      <w:pPr>
        <w:tabs>
          <w:tab w:val="right" w:pos="9638"/>
        </w:tabs>
        <w:spacing w:after="160" w:line="360" w:lineRule="auto"/>
        <w:jc w:val="center"/>
        <w:rPr>
          <w:iCs/>
          <w:sz w:val="28"/>
          <w:szCs w:val="28"/>
          <w:lang w:val="ru-RU"/>
        </w:rPr>
      </w:pPr>
      <m:oMath>
        <m:sSub>
          <m:sSubPr>
            <m:ctrlPr>
              <w:rPr>
                <w:rFonts w:ascii="Cambria Math" w:hAnsi="Cambria Math"/>
                <w:i/>
                <w:iCs/>
                <w:sz w:val="28"/>
                <w:szCs w:val="28"/>
                <w:lang w:val="ru-RU"/>
              </w:rPr>
            </m:ctrlPr>
          </m:sSubPr>
          <m:e>
            <m:r>
              <w:rPr>
                <w:rFonts w:ascii="Cambria Math" w:hAnsi="Cambria Math"/>
                <w:sz w:val="28"/>
                <w:szCs w:val="28"/>
              </w:rPr>
              <m:t>z</m:t>
            </m:r>
            <m:ctrlPr>
              <w:rPr>
                <w:rFonts w:ascii="Cambria Math" w:hAnsi="Cambria Math"/>
                <w:i/>
                <w:iCs/>
                <w:sz w:val="28"/>
                <w:szCs w:val="28"/>
              </w:rPr>
            </m:ctrlPr>
          </m:e>
          <m:sub>
            <m:r>
              <w:rPr>
                <w:rFonts w:ascii="Cambria Math" w:hAnsi="Cambria Math"/>
                <w:sz w:val="28"/>
                <w:szCs w:val="28"/>
              </w:rPr>
              <m:t>c</m:t>
            </m:r>
          </m:sub>
        </m:sSub>
        <m:r>
          <w:rPr>
            <w:rFonts w:ascii="Cambria Math" w:hAnsi="Cambria Math"/>
            <w:sz w:val="28"/>
            <w:szCs w:val="28"/>
            <w:lang w:val="ru-RU"/>
          </w:rPr>
          <m:t xml:space="preserve">= </m:t>
        </m:r>
        <m:r>
          <w:rPr>
            <w:rFonts w:ascii="Cambria Math" w:hAnsi="Cambria Math"/>
            <w:sz w:val="28"/>
            <w:szCs w:val="28"/>
          </w:rPr>
          <m:t>C</m:t>
        </m:r>
        <m:r>
          <w:rPr>
            <w:rFonts w:ascii="Cambria Math" w:hAnsi="Cambria Math"/>
            <w:sz w:val="28"/>
            <w:szCs w:val="28"/>
            <w:lang w:val="ru-RU"/>
          </w:rPr>
          <m:t>·</m:t>
        </m:r>
        <m:r>
          <w:rPr>
            <w:rFonts w:ascii="Cambria Math" w:hAnsi="Cambria Math"/>
            <w:sz w:val="28"/>
            <w:szCs w:val="28"/>
          </w:rPr>
          <m:t>m</m:t>
        </m:r>
        <m:r>
          <w:rPr>
            <w:rFonts w:ascii="Cambria Math" w:hAnsi="Cambria Math"/>
            <w:sz w:val="28"/>
            <w:szCs w:val="28"/>
            <w:lang w:val="ru-RU"/>
          </w:rPr>
          <m:t xml:space="preserve"> + </m:t>
        </m:r>
        <m:r>
          <w:rPr>
            <w:rFonts w:ascii="Cambria Math" w:hAnsi="Cambria Math"/>
            <w:sz w:val="28"/>
            <w:szCs w:val="28"/>
          </w:rPr>
          <m:t>b</m:t>
        </m:r>
        <m:r>
          <w:rPr>
            <w:rFonts w:ascii="Cambria Math" w:hAnsi="Cambria Math"/>
            <w:sz w:val="28"/>
            <w:szCs w:val="28"/>
            <w:lang w:val="ru-RU"/>
          </w:rPr>
          <m:t xml:space="preserve">,   </m:t>
        </m:r>
        <m:sSub>
          <m:sSubPr>
            <m:ctrlPr>
              <w:rPr>
                <w:rFonts w:ascii="Cambria Math" w:hAnsi="Cambria Math"/>
                <w:i/>
                <w:iCs/>
                <w:sz w:val="28"/>
                <w:szCs w:val="28"/>
                <w:lang w:val="ru-RU"/>
              </w:rPr>
            </m:ctrlPr>
          </m:sSubPr>
          <m:e>
            <m:r>
              <w:rPr>
                <w:rFonts w:ascii="Cambria Math" w:hAnsi="Cambria Math"/>
                <w:sz w:val="28"/>
                <w:szCs w:val="28"/>
              </w:rPr>
              <m:t>z</m:t>
            </m:r>
          </m:e>
          <m:sub>
            <m:r>
              <w:rPr>
                <w:rFonts w:ascii="Cambria Math" w:hAnsi="Cambria Math"/>
                <w:sz w:val="28"/>
                <w:szCs w:val="28"/>
              </w:rPr>
              <m:t>r</m:t>
            </m:r>
          </m:sub>
        </m:sSub>
        <m:r>
          <w:rPr>
            <w:rFonts w:ascii="Cambria Math" w:hAnsi="Cambria Math"/>
            <w:sz w:val="28"/>
            <w:szCs w:val="28"/>
            <w:lang w:val="ru-RU"/>
          </w:rPr>
          <m:t xml:space="preserve">= </m:t>
        </m:r>
        <m:d>
          <m:dPr>
            <m:begChr m:val="|"/>
            <m:endChr m:val="|"/>
            <m:ctrlPr>
              <w:rPr>
                <w:rFonts w:ascii="Cambria Math" w:hAnsi="Cambria Math"/>
                <w:i/>
                <w:iCs/>
                <w:sz w:val="28"/>
                <w:szCs w:val="28"/>
                <w:lang w:val="ru-RU"/>
              </w:rPr>
            </m:ctrlPr>
          </m:dPr>
          <m:e>
            <m:r>
              <w:rPr>
                <w:rFonts w:ascii="Cambria Math" w:hAnsi="Cambria Math"/>
                <w:sz w:val="28"/>
                <w:szCs w:val="28"/>
              </w:rPr>
              <m:t>C</m:t>
            </m:r>
          </m:e>
        </m:d>
        <m:r>
          <w:rPr>
            <w:rFonts w:ascii="Cambria Math" w:hAnsi="Cambria Math"/>
            <w:sz w:val="28"/>
            <w:szCs w:val="28"/>
            <w:lang w:val="ru-RU"/>
          </w:rPr>
          <m:t>·</m:t>
        </m:r>
        <m:d>
          <m:dPr>
            <m:ctrlPr>
              <w:rPr>
                <w:rFonts w:ascii="Cambria Math" w:hAnsi="Cambria Math"/>
                <w:i/>
                <w:iCs/>
                <w:sz w:val="28"/>
                <w:szCs w:val="28"/>
                <w:lang w:val="ru-RU"/>
              </w:rPr>
            </m:ctrlPr>
          </m:dPr>
          <m:e>
            <m:r>
              <w:rPr>
                <w:rFonts w:ascii="Cambria Math" w:hAnsi="Cambria Math"/>
                <w:sz w:val="28"/>
                <w:szCs w:val="28"/>
              </w:rPr>
              <m:t>e</m:t>
            </m:r>
            <m:r>
              <w:rPr>
                <w:rFonts w:ascii="Cambria Math" w:hAnsi="Cambria Math"/>
                <w:sz w:val="28"/>
                <w:szCs w:val="28"/>
                <w:lang w:val="ru-RU"/>
              </w:rPr>
              <m:t xml:space="preserve"> + </m:t>
            </m:r>
            <m:r>
              <w:rPr>
                <w:rFonts w:ascii="Cambria Math" w:hAnsi="Cambria Math"/>
                <w:sz w:val="28"/>
                <w:szCs w:val="28"/>
              </w:rPr>
              <m:t>s</m:t>
            </m:r>
            <m:r>
              <w:rPr>
                <w:rFonts w:ascii="Cambria Math" w:hAnsi="Cambria Math"/>
                <w:sz w:val="28"/>
                <w:szCs w:val="28"/>
                <w:lang w:val="ru-RU"/>
              </w:rPr>
              <m:t>·</m:t>
            </m:r>
            <m:d>
              <m:dPr>
                <m:ctrlPr>
                  <w:rPr>
                    <w:rFonts w:ascii="Cambria Math" w:hAnsi="Cambria Math"/>
                    <w:i/>
                    <w:iCs/>
                    <w:sz w:val="28"/>
                    <w:szCs w:val="28"/>
                    <w:lang w:val="ru-RU"/>
                  </w:rPr>
                </m:ctrlPr>
              </m:dPr>
              <m:e>
                <m:d>
                  <m:dPr>
                    <m:begChr m:val="|"/>
                    <m:endChr m:val="|"/>
                    <m:ctrlPr>
                      <w:rPr>
                        <w:rFonts w:ascii="Cambria Math" w:hAnsi="Cambria Math"/>
                        <w:i/>
                        <w:iCs/>
                        <w:sz w:val="28"/>
                        <w:szCs w:val="28"/>
                        <w:lang w:val="ru-RU"/>
                      </w:rPr>
                    </m:ctrlPr>
                  </m:dPr>
                  <m:e>
                    <m:r>
                      <w:rPr>
                        <w:rFonts w:ascii="Cambria Math" w:hAnsi="Cambria Math"/>
                        <w:sz w:val="28"/>
                        <w:szCs w:val="28"/>
                      </w:rPr>
                      <m:t>m</m:t>
                    </m:r>
                  </m:e>
                </m:d>
                <m:r>
                  <w:rPr>
                    <w:rFonts w:ascii="Cambria Math" w:hAnsi="Cambria Math"/>
                    <w:sz w:val="28"/>
                    <w:szCs w:val="28"/>
                    <w:lang w:val="ru-RU"/>
                  </w:rPr>
                  <m:t xml:space="preserve">+ </m:t>
                </m:r>
                <m:r>
                  <w:rPr>
                    <w:rFonts w:ascii="Cambria Math" w:hAnsi="Cambria Math"/>
                    <w:sz w:val="28"/>
                    <w:szCs w:val="28"/>
                  </w:rPr>
                  <m:t>e</m:t>
                </m:r>
              </m:e>
            </m:d>
          </m:e>
        </m:d>
      </m:oMath>
      <w:r>
        <w:rPr>
          <w:iCs/>
          <w:sz w:val="28"/>
          <w:szCs w:val="28"/>
          <w:lang w:val="ru-RU"/>
        </w:rPr>
        <w:t xml:space="preserve">  </w:t>
      </w:r>
      <w:r w:rsidR="00000000" w:rsidRPr="00967CB9">
        <w:rPr>
          <w:sz w:val="28"/>
          <w:szCs w:val="28"/>
          <w:lang w:val="ru-RU"/>
        </w:rPr>
        <w:t>(2)</w:t>
      </w:r>
    </w:p>
    <w:p w14:paraId="1C7A069A" w14:textId="77777777" w:rsidR="00D1777C" w:rsidRPr="00967CB9" w:rsidRDefault="00000000">
      <w:pPr>
        <w:spacing w:after="120" w:line="360" w:lineRule="auto"/>
        <w:ind w:firstLine="709"/>
        <w:jc w:val="both"/>
        <w:rPr>
          <w:lang w:val="ru-RU"/>
        </w:rPr>
      </w:pPr>
      <w:r w:rsidRPr="00967CB9">
        <w:rPr>
          <w:sz w:val="28"/>
          <w:szCs w:val="28"/>
          <w:lang w:val="ru-RU"/>
        </w:rPr>
        <w:t xml:space="preserve">Після </w:t>
      </w:r>
      <w:proofErr w:type="spellStart"/>
      <w:r>
        <w:rPr>
          <w:sz w:val="28"/>
          <w:szCs w:val="28"/>
        </w:rPr>
        <w:t>ReLU</w:t>
      </w:r>
      <w:proofErr w:type="spellEnd"/>
      <w:r w:rsidRPr="00967CB9">
        <w:rPr>
          <w:sz w:val="28"/>
          <w:szCs w:val="28"/>
          <w:lang w:val="ru-RU"/>
        </w:rPr>
        <w:t xml:space="preserve"> беруться нижня і верхня межа, обрізані знизу нулем. Перевірено тестом: для 3000 випадкових наборів ваг з коридору вихід завжди всередині меж, а вручну написані градієнти збігаються з чисельними.</w:t>
      </w:r>
    </w:p>
    <w:p w14:paraId="105BF1D4" w14:textId="77777777" w:rsidR="00D1777C" w:rsidRPr="00967CB9" w:rsidRDefault="00000000">
      <w:pPr>
        <w:spacing w:after="120" w:line="360" w:lineRule="auto"/>
        <w:ind w:firstLine="709"/>
        <w:jc w:val="both"/>
        <w:rPr>
          <w:lang w:val="ru-RU"/>
        </w:rPr>
      </w:pPr>
      <w:r w:rsidRPr="00967CB9">
        <w:rPr>
          <w:sz w:val="28"/>
          <w:szCs w:val="28"/>
          <w:lang w:val="ru-RU"/>
        </w:rPr>
        <w:t xml:space="preserve">Навчання. Втрата: зважена сума звичайної крос-ентропії і крос-ентропії на логітах найгіршого випадку (нижня межа для істинного класу, верхня для інших), радіус </w:t>
      </w:r>
      <w:r>
        <w:rPr>
          <w:sz w:val="28"/>
          <w:szCs w:val="28"/>
        </w:rPr>
        <w:t>ρ</w:t>
      </w:r>
      <w:r w:rsidRPr="00967CB9">
        <w:rPr>
          <w:sz w:val="28"/>
          <w:szCs w:val="28"/>
          <w:lang w:val="ru-RU"/>
        </w:rPr>
        <w:t xml:space="preserve"> плавно нарощується на перших 40 % навчання. Сертифікат незмінності класу: це вимога, щоб нижня межа логіта істинного класу перевищувала верхню межу будь-якого іншого.</w:t>
      </w:r>
    </w:p>
    <w:p w14:paraId="3259081D" w14:textId="3E76AA76" w:rsidR="00D1777C" w:rsidRPr="00967CB9" w:rsidRDefault="00000000" w:rsidP="00967CB9">
      <w:pPr>
        <w:spacing w:after="120" w:line="360" w:lineRule="auto"/>
        <w:ind w:firstLine="709"/>
        <w:jc w:val="both"/>
        <w:rPr>
          <w:sz w:val="28"/>
          <w:szCs w:val="28"/>
          <w:lang w:val="ru-RU"/>
        </w:rPr>
      </w:pPr>
      <w:r w:rsidRPr="00967CB9">
        <w:rPr>
          <w:sz w:val="28"/>
          <w:szCs w:val="28"/>
          <w:lang w:val="ru-RU"/>
        </w:rPr>
        <w:t xml:space="preserve">Профіль </w:t>
      </w:r>
      <w:r>
        <w:rPr>
          <w:sz w:val="28"/>
          <w:szCs w:val="28"/>
        </w:rPr>
        <w:t>γ</w:t>
      </w:r>
      <w:r w:rsidRPr="00967CB9">
        <w:rPr>
          <w:sz w:val="28"/>
          <w:szCs w:val="28"/>
          <w:lang w:val="ru-RU"/>
        </w:rPr>
        <w:t xml:space="preserve">. Коефіцієнти </w:t>
      </w:r>
      <m:oMath>
        <m:sSub>
          <m:sSubPr>
            <m:ctrlPr>
              <w:rPr>
                <w:rFonts w:ascii="Cambria Math" w:hAnsi="Cambria Math"/>
                <w:i/>
                <w:sz w:val="28"/>
                <w:szCs w:val="28"/>
                <w:lang w:val="ru-RU"/>
              </w:rPr>
            </m:ctrlPr>
          </m:sSubPr>
          <m:e>
            <m:r>
              <w:rPr>
                <w:rFonts w:ascii="Cambria Math" w:hAnsi="Cambria Math"/>
                <w:sz w:val="28"/>
                <w:szCs w:val="28"/>
              </w:rPr>
              <m:t>γ</m:t>
            </m:r>
            <m:ctrlPr>
              <w:rPr>
                <w:rFonts w:ascii="Cambria Math" w:hAnsi="Cambria Math"/>
                <w:i/>
                <w:sz w:val="28"/>
                <w:szCs w:val="28"/>
              </w:rPr>
            </m:ctrlPr>
          </m:e>
          <m:sub>
            <m:r>
              <w:rPr>
                <w:rFonts w:ascii="Cambria Math" w:hAnsi="Cambria Math"/>
                <w:sz w:val="28"/>
                <w:szCs w:val="28"/>
              </w:rPr>
              <m:t>l</m:t>
            </m:r>
          </m:sub>
        </m:sSub>
      </m:oMath>
      <w:r w:rsidRPr="00967CB9">
        <w:rPr>
          <w:sz w:val="28"/>
          <w:szCs w:val="28"/>
          <w:lang w:val="ru-RU"/>
        </w:rPr>
        <w:t xml:space="preserve"> лінійно змінюються за параметром </w:t>
      </w:r>
      <w:r>
        <w:rPr>
          <w:sz w:val="28"/>
          <w:szCs w:val="28"/>
        </w:rPr>
        <w:t>α</w:t>
      </w:r>
      <w:r w:rsidRPr="00967CB9">
        <w:rPr>
          <w:sz w:val="28"/>
          <w:szCs w:val="28"/>
          <w:lang w:val="ru-RU"/>
        </w:rPr>
        <w:t xml:space="preserve"> (</w:t>
      </w:r>
      <w:r>
        <w:rPr>
          <w:sz w:val="28"/>
          <w:szCs w:val="28"/>
        </w:rPr>
        <w:t>α</w:t>
      </w:r>
      <w:r w:rsidRPr="00967CB9">
        <w:rPr>
          <w:sz w:val="28"/>
          <w:szCs w:val="28"/>
          <w:lang w:val="ru-RU"/>
        </w:rPr>
        <w:t xml:space="preserve"> &gt; 0: вузький коридор близько входу, широкий близько виходу). Щоб профілі можна було порівнювати чесно, середня ширина коридору нормується на кількість ваг, а не на кількість шарів: нормування по шарах було б хибним, оскільки перший шар має найбільше ваг, і «профіль» з вузьким початком так само зменшував би загальний коридор, маскуючи власний ефект профілю.</w:t>
      </w:r>
    </w:p>
    <w:p w14:paraId="1C991FEC" w14:textId="77777777" w:rsidR="00D1777C" w:rsidRPr="00967CB9" w:rsidRDefault="00000000">
      <w:pPr>
        <w:spacing w:before="240" w:after="160" w:line="360" w:lineRule="auto"/>
        <w:jc w:val="center"/>
        <w:rPr>
          <w:lang w:val="ru-RU"/>
        </w:rPr>
      </w:pPr>
      <w:r w:rsidRPr="00967CB9">
        <w:rPr>
          <w:b/>
          <w:bCs/>
          <w:sz w:val="28"/>
          <w:szCs w:val="28"/>
          <w:lang w:val="ru-RU"/>
        </w:rPr>
        <w:t>3. Експерименти</w:t>
      </w:r>
    </w:p>
    <w:p w14:paraId="396A5CFA" w14:textId="77777777" w:rsidR="00D1777C" w:rsidRPr="00967CB9" w:rsidRDefault="00000000">
      <w:pPr>
        <w:spacing w:after="120" w:line="360" w:lineRule="auto"/>
        <w:ind w:firstLine="709"/>
        <w:jc w:val="both"/>
        <w:rPr>
          <w:lang w:val="ru-RU"/>
        </w:rPr>
      </w:pPr>
      <w:r w:rsidRPr="00967CB9">
        <w:rPr>
          <w:sz w:val="28"/>
          <w:szCs w:val="28"/>
          <w:lang w:val="ru-RU"/>
        </w:rPr>
        <w:lastRenderedPageBreak/>
        <w:t xml:space="preserve">Дані та мережа. Цифри 8×8 з </w:t>
      </w:r>
      <w:r>
        <w:rPr>
          <w:sz w:val="28"/>
          <w:szCs w:val="28"/>
        </w:rPr>
        <w:t>scikit</w:t>
      </w:r>
      <w:r w:rsidRPr="00967CB9">
        <w:rPr>
          <w:sz w:val="28"/>
          <w:szCs w:val="28"/>
          <w:lang w:val="ru-RU"/>
        </w:rPr>
        <w:t>-</w:t>
      </w:r>
      <w:r>
        <w:rPr>
          <w:sz w:val="28"/>
          <w:szCs w:val="28"/>
        </w:rPr>
        <w:t>learn</w:t>
      </w:r>
      <w:r w:rsidRPr="00967CB9">
        <w:rPr>
          <w:sz w:val="28"/>
          <w:szCs w:val="28"/>
          <w:lang w:val="ru-RU"/>
        </w:rPr>
        <w:t xml:space="preserve"> (1797 зразків, випадкове розбиття 75/25 для кожного </w:t>
      </w:r>
      <w:r>
        <w:rPr>
          <w:sz w:val="28"/>
          <w:szCs w:val="28"/>
        </w:rPr>
        <w:t>seed</w:t>
      </w:r>
      <w:r w:rsidRPr="00967CB9">
        <w:rPr>
          <w:sz w:val="28"/>
          <w:szCs w:val="28"/>
          <w:lang w:val="ru-RU"/>
        </w:rPr>
        <w:t xml:space="preserve">, 10 </w:t>
      </w:r>
      <w:r>
        <w:rPr>
          <w:sz w:val="28"/>
          <w:szCs w:val="28"/>
        </w:rPr>
        <w:t>seed</w:t>
      </w:r>
      <w:r w:rsidRPr="00967CB9">
        <w:rPr>
          <w:sz w:val="28"/>
          <w:szCs w:val="28"/>
          <w:lang w:val="ru-RU"/>
        </w:rPr>
        <w:t xml:space="preserve">) та </w:t>
      </w:r>
      <w:r>
        <w:rPr>
          <w:sz w:val="28"/>
          <w:szCs w:val="28"/>
        </w:rPr>
        <w:t>MNIST</w:t>
      </w:r>
      <w:r w:rsidRPr="00967CB9">
        <w:rPr>
          <w:sz w:val="28"/>
          <w:szCs w:val="28"/>
          <w:lang w:val="ru-RU"/>
        </w:rPr>
        <w:t xml:space="preserve"> (стандартне розбиття 60000/10000, 10 </w:t>
      </w:r>
      <w:r>
        <w:rPr>
          <w:sz w:val="28"/>
          <w:szCs w:val="28"/>
        </w:rPr>
        <w:t>seed</w:t>
      </w:r>
      <w:r w:rsidRPr="00967CB9">
        <w:rPr>
          <w:sz w:val="28"/>
          <w:szCs w:val="28"/>
          <w:lang w:val="ru-RU"/>
        </w:rPr>
        <w:t xml:space="preserve">). Багатошаровий персептрон 64-64-48-32-10 для цифр і 784-128-64-32-10 для </w:t>
      </w:r>
      <w:r>
        <w:rPr>
          <w:sz w:val="28"/>
          <w:szCs w:val="28"/>
        </w:rPr>
        <w:t>MNIST</w:t>
      </w:r>
      <w:r w:rsidRPr="00967CB9">
        <w:rPr>
          <w:sz w:val="28"/>
          <w:szCs w:val="28"/>
          <w:lang w:val="ru-RU"/>
        </w:rPr>
        <w:t xml:space="preserve">, </w:t>
      </w:r>
      <w:r>
        <w:rPr>
          <w:sz w:val="28"/>
          <w:szCs w:val="28"/>
        </w:rPr>
        <w:t>Adam</w:t>
      </w:r>
      <w:r w:rsidRPr="00967CB9">
        <w:rPr>
          <w:sz w:val="28"/>
          <w:szCs w:val="28"/>
          <w:lang w:val="ru-RU"/>
        </w:rPr>
        <w:t xml:space="preserve"> (швидкість 3·10⁻³), 80 епох на цифрах і 15 епох на </w:t>
      </w:r>
      <w:r>
        <w:rPr>
          <w:sz w:val="28"/>
          <w:szCs w:val="28"/>
        </w:rPr>
        <w:t>MNIST</w:t>
      </w:r>
      <w:r w:rsidRPr="00967CB9">
        <w:rPr>
          <w:sz w:val="28"/>
          <w:szCs w:val="28"/>
          <w:lang w:val="ru-RU"/>
        </w:rPr>
        <w:t xml:space="preserve">. Код: чистий </w:t>
      </w:r>
      <w:r>
        <w:rPr>
          <w:sz w:val="28"/>
          <w:szCs w:val="28"/>
        </w:rPr>
        <w:t>NumPy</w:t>
      </w:r>
      <w:r w:rsidRPr="00967CB9">
        <w:rPr>
          <w:sz w:val="28"/>
          <w:szCs w:val="28"/>
          <w:lang w:val="ru-RU"/>
        </w:rPr>
        <w:t xml:space="preserve"> з ручними градієнтами, перевіреними чисельно. Відмова від фреймворків автодиференціювання: свідомий вибір, який виключає приховані евристики оптимізаторів і дає змогу верифікувати кожен градієнт окремим скінченно-різницевим тестом.</w:t>
      </w:r>
    </w:p>
    <w:p w14:paraId="407DBE28" w14:textId="77777777" w:rsidR="00D1777C" w:rsidRPr="00967CB9" w:rsidRDefault="00000000">
      <w:pPr>
        <w:spacing w:after="120" w:line="360" w:lineRule="auto"/>
        <w:ind w:firstLine="709"/>
        <w:jc w:val="both"/>
        <w:rPr>
          <w:lang w:val="ru-RU"/>
        </w:rPr>
      </w:pPr>
      <w:r w:rsidRPr="00967CB9">
        <w:rPr>
          <w:sz w:val="28"/>
          <w:szCs w:val="28"/>
          <w:lang w:val="ru-RU"/>
        </w:rPr>
        <w:t xml:space="preserve">Базові лінії. Звичайний </w:t>
      </w:r>
      <w:r>
        <w:rPr>
          <w:sz w:val="28"/>
          <w:szCs w:val="28"/>
        </w:rPr>
        <w:t>Backprop</w:t>
      </w:r>
      <w:r w:rsidRPr="00967CB9">
        <w:rPr>
          <w:sz w:val="28"/>
          <w:szCs w:val="28"/>
          <w:lang w:val="ru-RU"/>
        </w:rPr>
        <w:t xml:space="preserve">; </w:t>
      </w:r>
      <w:r>
        <w:rPr>
          <w:sz w:val="28"/>
          <w:szCs w:val="28"/>
        </w:rPr>
        <w:t>Backprop</w:t>
      </w:r>
      <w:r w:rsidRPr="00967CB9">
        <w:rPr>
          <w:sz w:val="28"/>
          <w:szCs w:val="28"/>
          <w:lang w:val="ru-RU"/>
        </w:rPr>
        <w:t xml:space="preserve"> з гауссовим шумом на вході (</w:t>
      </w:r>
      <w:r>
        <w:rPr>
          <w:sz w:val="28"/>
          <w:szCs w:val="28"/>
        </w:rPr>
        <w:t>σ</w:t>
      </w:r>
      <w:r w:rsidRPr="00967CB9">
        <w:rPr>
          <w:sz w:val="28"/>
          <w:szCs w:val="28"/>
          <w:lang w:val="ru-RU"/>
        </w:rPr>
        <w:t xml:space="preserve"> = 0,2); </w:t>
      </w:r>
      <w:r>
        <w:rPr>
          <w:sz w:val="28"/>
          <w:szCs w:val="28"/>
        </w:rPr>
        <w:t>Backprop</w:t>
      </w:r>
      <w:r w:rsidRPr="00967CB9">
        <w:rPr>
          <w:sz w:val="28"/>
          <w:szCs w:val="28"/>
          <w:lang w:val="ru-RU"/>
        </w:rPr>
        <w:t xml:space="preserve"> + </w:t>
      </w:r>
      <w:r>
        <w:rPr>
          <w:sz w:val="28"/>
          <w:szCs w:val="28"/>
        </w:rPr>
        <w:t>L</w:t>
      </w:r>
      <w:r w:rsidRPr="00967CB9">
        <w:rPr>
          <w:sz w:val="28"/>
          <w:szCs w:val="28"/>
          <w:lang w:val="ru-RU"/>
        </w:rPr>
        <w:t xml:space="preserve">1 (сітка </w:t>
      </w:r>
      <w:r>
        <w:rPr>
          <w:sz w:val="28"/>
          <w:szCs w:val="28"/>
        </w:rPr>
        <w:t>λ</w:t>
      </w:r>
      <w:r w:rsidRPr="00967CB9">
        <w:rPr>
          <w:sz w:val="28"/>
          <w:szCs w:val="28"/>
          <w:lang w:val="ru-RU"/>
        </w:rPr>
        <w:t xml:space="preserve"> задана заздалегідь: 10⁻⁴, 3·10⁻⁴, 10⁻³, 3·10⁻³); навчання на випадкових вагах з того ж коридору (стохастична аналогія методу); </w:t>
      </w:r>
      <w:r>
        <w:rPr>
          <w:sz w:val="28"/>
          <w:szCs w:val="28"/>
        </w:rPr>
        <w:t>Parametric</w:t>
      </w:r>
      <w:r w:rsidRPr="00967CB9">
        <w:rPr>
          <w:sz w:val="28"/>
          <w:szCs w:val="28"/>
          <w:lang w:val="ru-RU"/>
        </w:rPr>
        <w:t xml:space="preserve"> </w:t>
      </w:r>
      <w:r>
        <w:rPr>
          <w:sz w:val="28"/>
          <w:szCs w:val="28"/>
        </w:rPr>
        <w:t>Noise</w:t>
      </w:r>
      <w:r w:rsidRPr="00967CB9">
        <w:rPr>
          <w:sz w:val="28"/>
          <w:szCs w:val="28"/>
          <w:lang w:val="ru-RU"/>
        </w:rPr>
        <w:t xml:space="preserve"> </w:t>
      </w:r>
      <w:r>
        <w:rPr>
          <w:sz w:val="28"/>
          <w:szCs w:val="28"/>
        </w:rPr>
        <w:t>Injection</w:t>
      </w:r>
      <w:r w:rsidRPr="00967CB9">
        <w:rPr>
          <w:sz w:val="28"/>
          <w:szCs w:val="28"/>
          <w:lang w:val="ru-RU"/>
        </w:rPr>
        <w:t xml:space="preserve"> [1] (навчаний </w:t>
      </w:r>
      <w:r>
        <w:rPr>
          <w:sz w:val="28"/>
          <w:szCs w:val="28"/>
        </w:rPr>
        <w:t>per</w:t>
      </w:r>
      <w:r w:rsidRPr="00967CB9">
        <w:rPr>
          <w:sz w:val="28"/>
          <w:szCs w:val="28"/>
          <w:lang w:val="ru-RU"/>
        </w:rPr>
        <w:t>-</w:t>
      </w:r>
      <w:r>
        <w:rPr>
          <w:sz w:val="28"/>
          <w:szCs w:val="28"/>
        </w:rPr>
        <w:t>layer</w:t>
      </w:r>
      <w:r w:rsidRPr="00967CB9">
        <w:rPr>
          <w:sz w:val="28"/>
          <w:szCs w:val="28"/>
          <w:lang w:val="ru-RU"/>
        </w:rPr>
        <w:t xml:space="preserve"> масштаб шуму, градієнт </w:t>
      </w:r>
      <w:r>
        <w:rPr>
          <w:sz w:val="28"/>
          <w:szCs w:val="28"/>
        </w:rPr>
        <w:t>straight</w:t>
      </w:r>
      <w:r w:rsidRPr="00967CB9">
        <w:rPr>
          <w:sz w:val="28"/>
          <w:szCs w:val="28"/>
          <w:lang w:val="ru-RU"/>
        </w:rPr>
        <w:t>-</w:t>
      </w:r>
      <w:r>
        <w:rPr>
          <w:sz w:val="28"/>
          <w:szCs w:val="28"/>
        </w:rPr>
        <w:t>through</w:t>
      </w:r>
      <w:r w:rsidRPr="00967CB9">
        <w:rPr>
          <w:sz w:val="28"/>
          <w:szCs w:val="28"/>
          <w:lang w:val="ru-RU"/>
        </w:rPr>
        <w:t xml:space="preserve">); </w:t>
      </w:r>
      <w:r>
        <w:rPr>
          <w:sz w:val="28"/>
          <w:szCs w:val="28"/>
        </w:rPr>
        <w:t>Bayes</w:t>
      </w:r>
      <w:r w:rsidRPr="00967CB9">
        <w:rPr>
          <w:sz w:val="28"/>
          <w:szCs w:val="28"/>
          <w:lang w:val="ru-RU"/>
        </w:rPr>
        <w:t xml:space="preserve"> </w:t>
      </w:r>
      <w:r>
        <w:rPr>
          <w:sz w:val="28"/>
          <w:szCs w:val="28"/>
        </w:rPr>
        <w:t>by</w:t>
      </w:r>
      <w:r w:rsidRPr="00967CB9">
        <w:rPr>
          <w:sz w:val="28"/>
          <w:szCs w:val="28"/>
          <w:lang w:val="ru-RU"/>
        </w:rPr>
        <w:t xml:space="preserve"> </w:t>
      </w:r>
      <w:r>
        <w:rPr>
          <w:sz w:val="28"/>
          <w:szCs w:val="28"/>
        </w:rPr>
        <w:t>Backprop</w:t>
      </w:r>
      <w:r w:rsidRPr="00967CB9">
        <w:rPr>
          <w:sz w:val="28"/>
          <w:szCs w:val="28"/>
          <w:lang w:val="ru-RU"/>
        </w:rPr>
        <w:t xml:space="preserve"> [2] (варіаційний розподіл на кожну вагу, апостеріорне середнє використовується для оцінки). Обидва додано окремою серією запусків (цифри 8×8, 5 </w:t>
      </w:r>
      <w:r>
        <w:rPr>
          <w:sz w:val="28"/>
          <w:szCs w:val="28"/>
        </w:rPr>
        <w:t>seed</w:t>
      </w:r>
      <w:r w:rsidRPr="00967CB9">
        <w:rPr>
          <w:sz w:val="28"/>
          <w:szCs w:val="28"/>
          <w:lang w:val="ru-RU"/>
        </w:rPr>
        <w:t>, 80 епох) і звірено проти основної таблиці.</w:t>
      </w:r>
    </w:p>
    <w:p w14:paraId="32F4EE7B" w14:textId="2CF5F0D7" w:rsidR="00D1777C" w:rsidRPr="00967CB9" w:rsidRDefault="00000000" w:rsidP="00967CB9">
      <w:pPr>
        <w:spacing w:after="120" w:line="360" w:lineRule="auto"/>
        <w:ind w:firstLine="709"/>
        <w:jc w:val="both"/>
        <w:rPr>
          <w:sz w:val="28"/>
          <w:szCs w:val="28"/>
          <w:lang w:val="ru-RU"/>
        </w:rPr>
      </w:pPr>
      <w:r w:rsidRPr="00967CB9">
        <w:rPr>
          <w:sz w:val="28"/>
          <w:szCs w:val="28"/>
          <w:lang w:val="ru-RU"/>
        </w:rPr>
        <w:t>Глибина мережі. Той самий метод (</w:t>
      </w:r>
      <m:oMath>
        <m:sSub>
          <m:sSubPr>
            <m:ctrlPr>
              <w:rPr>
                <w:rFonts w:ascii="Cambria Math" w:hAnsi="Cambria Math"/>
                <w:i/>
                <w:sz w:val="28"/>
                <w:szCs w:val="28"/>
                <w:lang w:val="ru-RU"/>
              </w:rPr>
            </m:ctrlPr>
          </m:sSubPr>
          <m:e>
            <m:r>
              <w:rPr>
                <w:rFonts w:ascii="Cambria Math" w:hAnsi="Cambria Math"/>
                <w:sz w:val="28"/>
                <w:szCs w:val="28"/>
              </w:rPr>
              <m:t>ρ</m:t>
            </m:r>
            <m:ctrlPr>
              <w:rPr>
                <w:rFonts w:ascii="Cambria Math" w:hAnsi="Cambria Math"/>
                <w:i/>
                <w:sz w:val="28"/>
                <w:szCs w:val="28"/>
              </w:rPr>
            </m:ctrlPr>
          </m:e>
          <m:sub>
            <m:r>
              <w:rPr>
                <w:rFonts w:ascii="Cambria Math" w:hAnsi="Cambria Math"/>
                <w:sz w:val="28"/>
                <w:szCs w:val="28"/>
              </w:rPr>
              <m:t>train</m:t>
            </m:r>
          </m:sub>
        </m:sSub>
        <m:r>
          <w:rPr>
            <w:rFonts w:ascii="Cambria Math" w:hAnsi="Cambria Math"/>
            <w:sz w:val="28"/>
            <w:szCs w:val="28"/>
            <w:lang w:val="ru-RU"/>
          </w:rPr>
          <m:t>= 0,1</m:t>
        </m:r>
      </m:oMath>
      <w:r w:rsidRPr="00967CB9">
        <w:rPr>
          <w:sz w:val="28"/>
          <w:szCs w:val="28"/>
          <w:lang w:val="ru-RU"/>
        </w:rPr>
        <w:t xml:space="preserve">, постійний профіль </w:t>
      </w:r>
      <w:r>
        <w:rPr>
          <w:sz w:val="28"/>
          <w:szCs w:val="28"/>
        </w:rPr>
        <w:t>γ</w:t>
      </w:r>
      <w:r w:rsidRPr="00967CB9">
        <w:rPr>
          <w:sz w:val="28"/>
          <w:szCs w:val="28"/>
          <w:lang w:val="ru-RU"/>
        </w:rPr>
        <w:t xml:space="preserve">) повторено на мережах глибиною 4 (базова), 6, 8 і 10 шарів ваг з однаковою архітектурною схемою (ширина 64 в прихованих шарах, звуження до 48 і 32 перед виходом). </w:t>
      </w:r>
      <w:proofErr w:type="spellStart"/>
      <w:r>
        <w:rPr>
          <w:sz w:val="28"/>
          <w:szCs w:val="28"/>
        </w:rPr>
        <w:t>Зі</w:t>
      </w:r>
      <w:proofErr w:type="spellEnd"/>
      <w:r>
        <w:rPr>
          <w:sz w:val="28"/>
          <w:szCs w:val="28"/>
        </w:rPr>
        <w:t xml:space="preserve"> </w:t>
      </w:r>
      <w:proofErr w:type="spellStart"/>
      <w:r>
        <w:rPr>
          <w:sz w:val="28"/>
          <w:szCs w:val="28"/>
        </w:rPr>
        <w:t>стандартним</w:t>
      </w:r>
      <w:proofErr w:type="spellEnd"/>
      <w:r>
        <w:rPr>
          <w:sz w:val="28"/>
          <w:szCs w:val="28"/>
        </w:rPr>
        <w:t xml:space="preserve"> </w:t>
      </w:r>
      <w:proofErr w:type="spellStart"/>
      <w:r>
        <w:rPr>
          <w:sz w:val="28"/>
          <w:szCs w:val="28"/>
        </w:rPr>
        <w:t>графіком</w:t>
      </w:r>
      <w:proofErr w:type="spellEnd"/>
      <w:r>
        <w:rPr>
          <w:sz w:val="28"/>
          <w:szCs w:val="28"/>
        </w:rPr>
        <w:t xml:space="preserve"> </w:t>
      </w:r>
      <w:proofErr w:type="spellStart"/>
      <w:r>
        <w:rPr>
          <w:sz w:val="28"/>
          <w:szCs w:val="28"/>
        </w:rPr>
        <w:t>навчання</w:t>
      </w:r>
      <w:proofErr w:type="spellEnd"/>
      <w:r>
        <w:rPr>
          <w:sz w:val="28"/>
          <w:szCs w:val="28"/>
        </w:rPr>
        <w:t xml:space="preserve"> (ramp = 0,4, κ = 0,5, 80 </w:t>
      </w:r>
      <w:proofErr w:type="spellStart"/>
      <w:r>
        <w:rPr>
          <w:sz w:val="28"/>
          <w:szCs w:val="28"/>
        </w:rPr>
        <w:t>епох</w:t>
      </w:r>
      <w:proofErr w:type="spellEnd"/>
      <w:r>
        <w:rPr>
          <w:sz w:val="28"/>
          <w:szCs w:val="28"/>
        </w:rPr>
        <w:t xml:space="preserve">) </w:t>
      </w:r>
      <w:proofErr w:type="spellStart"/>
      <w:r>
        <w:rPr>
          <w:sz w:val="28"/>
          <w:szCs w:val="28"/>
        </w:rPr>
        <w:t>мережі</w:t>
      </w:r>
      <w:proofErr w:type="spellEnd"/>
      <w:r>
        <w:rPr>
          <w:sz w:val="28"/>
          <w:szCs w:val="28"/>
        </w:rPr>
        <w:t xml:space="preserve"> </w:t>
      </w:r>
      <w:proofErr w:type="spellStart"/>
      <w:r>
        <w:rPr>
          <w:sz w:val="28"/>
          <w:szCs w:val="28"/>
        </w:rPr>
        <w:t>глибші</w:t>
      </w:r>
      <w:proofErr w:type="spellEnd"/>
      <w:r>
        <w:rPr>
          <w:sz w:val="28"/>
          <w:szCs w:val="28"/>
        </w:rPr>
        <w:t xml:space="preserve"> </w:t>
      </w:r>
      <w:proofErr w:type="spellStart"/>
      <w:r>
        <w:rPr>
          <w:sz w:val="28"/>
          <w:szCs w:val="28"/>
        </w:rPr>
        <w:t>за</w:t>
      </w:r>
      <w:proofErr w:type="spellEnd"/>
      <w:r>
        <w:rPr>
          <w:sz w:val="28"/>
          <w:szCs w:val="28"/>
        </w:rPr>
        <w:t xml:space="preserve"> 4 </w:t>
      </w:r>
      <w:proofErr w:type="spellStart"/>
      <w:r>
        <w:rPr>
          <w:sz w:val="28"/>
          <w:szCs w:val="28"/>
        </w:rPr>
        <w:t>шари</w:t>
      </w:r>
      <w:proofErr w:type="spellEnd"/>
      <w:r>
        <w:rPr>
          <w:sz w:val="28"/>
          <w:szCs w:val="28"/>
        </w:rPr>
        <w:t xml:space="preserve"> </w:t>
      </w:r>
      <w:proofErr w:type="spellStart"/>
      <w:r>
        <w:rPr>
          <w:sz w:val="28"/>
          <w:szCs w:val="28"/>
        </w:rPr>
        <w:t>не</w:t>
      </w:r>
      <w:proofErr w:type="spellEnd"/>
      <w:r>
        <w:rPr>
          <w:sz w:val="28"/>
          <w:szCs w:val="28"/>
        </w:rPr>
        <w:t xml:space="preserve"> </w:t>
      </w:r>
      <w:proofErr w:type="spellStart"/>
      <w:r>
        <w:rPr>
          <w:sz w:val="28"/>
          <w:szCs w:val="28"/>
        </w:rPr>
        <w:t>збігалися</w:t>
      </w:r>
      <w:proofErr w:type="spellEnd"/>
      <w:r>
        <w:rPr>
          <w:sz w:val="28"/>
          <w:szCs w:val="28"/>
        </w:rPr>
        <w:t xml:space="preserve">: </w:t>
      </w:r>
      <w:proofErr w:type="spellStart"/>
      <w:r>
        <w:rPr>
          <w:sz w:val="28"/>
          <w:szCs w:val="28"/>
        </w:rPr>
        <w:t>крос-ентропія</w:t>
      </w:r>
      <w:proofErr w:type="spellEnd"/>
      <w:r>
        <w:rPr>
          <w:sz w:val="28"/>
          <w:szCs w:val="28"/>
        </w:rPr>
        <w:t xml:space="preserve"> </w:t>
      </w:r>
      <w:proofErr w:type="spellStart"/>
      <w:r>
        <w:rPr>
          <w:sz w:val="28"/>
          <w:szCs w:val="28"/>
        </w:rPr>
        <w:t>на</w:t>
      </w:r>
      <w:proofErr w:type="spellEnd"/>
      <w:r>
        <w:rPr>
          <w:sz w:val="28"/>
          <w:szCs w:val="28"/>
        </w:rPr>
        <w:t xml:space="preserve"> </w:t>
      </w:r>
      <w:proofErr w:type="spellStart"/>
      <w:r>
        <w:rPr>
          <w:sz w:val="28"/>
          <w:szCs w:val="28"/>
        </w:rPr>
        <w:t>найгіршому</w:t>
      </w:r>
      <w:proofErr w:type="spellEnd"/>
      <w:r>
        <w:rPr>
          <w:sz w:val="28"/>
          <w:szCs w:val="28"/>
        </w:rPr>
        <w:t xml:space="preserve"> </w:t>
      </w:r>
      <w:proofErr w:type="spellStart"/>
      <w:r>
        <w:rPr>
          <w:sz w:val="28"/>
          <w:szCs w:val="28"/>
        </w:rPr>
        <w:t>випадку</w:t>
      </w:r>
      <w:proofErr w:type="spellEnd"/>
      <w:r>
        <w:rPr>
          <w:sz w:val="28"/>
          <w:szCs w:val="28"/>
        </w:rPr>
        <w:t xml:space="preserve"> </w:t>
      </w:r>
      <w:proofErr w:type="spellStart"/>
      <w:r>
        <w:rPr>
          <w:sz w:val="28"/>
          <w:szCs w:val="28"/>
        </w:rPr>
        <w:t>домінувала</w:t>
      </w:r>
      <w:proofErr w:type="spellEnd"/>
      <w:r>
        <w:rPr>
          <w:sz w:val="28"/>
          <w:szCs w:val="28"/>
        </w:rPr>
        <w:t xml:space="preserve"> </w:t>
      </w:r>
      <w:proofErr w:type="spellStart"/>
      <w:r>
        <w:rPr>
          <w:sz w:val="28"/>
          <w:szCs w:val="28"/>
        </w:rPr>
        <w:t>над</w:t>
      </w:r>
      <w:proofErr w:type="spellEnd"/>
      <w:r>
        <w:rPr>
          <w:sz w:val="28"/>
          <w:szCs w:val="28"/>
        </w:rPr>
        <w:t xml:space="preserve"> </w:t>
      </w:r>
      <w:proofErr w:type="spellStart"/>
      <w:r>
        <w:rPr>
          <w:sz w:val="28"/>
          <w:szCs w:val="28"/>
        </w:rPr>
        <w:t>чистою</w:t>
      </w:r>
      <w:proofErr w:type="spellEnd"/>
      <w:r>
        <w:rPr>
          <w:sz w:val="28"/>
          <w:szCs w:val="28"/>
        </w:rPr>
        <w:t xml:space="preserve"> </w:t>
      </w:r>
      <w:proofErr w:type="spellStart"/>
      <w:r>
        <w:rPr>
          <w:sz w:val="28"/>
          <w:szCs w:val="28"/>
        </w:rPr>
        <w:t>втратою</w:t>
      </w:r>
      <w:proofErr w:type="spellEnd"/>
      <w:r>
        <w:rPr>
          <w:sz w:val="28"/>
          <w:szCs w:val="28"/>
        </w:rPr>
        <w:t xml:space="preserve"> </w:t>
      </w:r>
      <w:proofErr w:type="spellStart"/>
      <w:r>
        <w:rPr>
          <w:sz w:val="28"/>
          <w:szCs w:val="28"/>
        </w:rPr>
        <w:t>одразу</w:t>
      </w:r>
      <w:proofErr w:type="spellEnd"/>
      <w:r>
        <w:rPr>
          <w:sz w:val="28"/>
          <w:szCs w:val="28"/>
        </w:rPr>
        <w:t xml:space="preserve"> </w:t>
      </w:r>
      <w:proofErr w:type="spellStart"/>
      <w:r>
        <w:rPr>
          <w:sz w:val="28"/>
          <w:szCs w:val="28"/>
        </w:rPr>
        <w:t>після</w:t>
      </w:r>
      <w:proofErr w:type="spellEnd"/>
      <w:r>
        <w:rPr>
          <w:sz w:val="28"/>
          <w:szCs w:val="28"/>
        </w:rPr>
        <w:t xml:space="preserve"> </w:t>
      </w:r>
      <w:proofErr w:type="spellStart"/>
      <w:r>
        <w:rPr>
          <w:sz w:val="28"/>
          <w:szCs w:val="28"/>
        </w:rPr>
        <w:t>початку</w:t>
      </w:r>
      <w:proofErr w:type="spellEnd"/>
      <w:r>
        <w:rPr>
          <w:sz w:val="28"/>
          <w:szCs w:val="28"/>
        </w:rPr>
        <w:t xml:space="preserve"> </w:t>
      </w:r>
      <w:proofErr w:type="spellStart"/>
      <w:r>
        <w:rPr>
          <w:sz w:val="28"/>
          <w:szCs w:val="28"/>
        </w:rPr>
        <w:t>наростання</w:t>
      </w:r>
      <w:proofErr w:type="spellEnd"/>
      <w:r>
        <w:rPr>
          <w:sz w:val="28"/>
          <w:szCs w:val="28"/>
        </w:rPr>
        <w:t xml:space="preserve"> ρ, і </w:t>
      </w:r>
      <w:proofErr w:type="spellStart"/>
      <w:r>
        <w:rPr>
          <w:sz w:val="28"/>
          <w:szCs w:val="28"/>
        </w:rPr>
        <w:t>точність</w:t>
      </w:r>
      <w:proofErr w:type="spellEnd"/>
      <w:r>
        <w:rPr>
          <w:sz w:val="28"/>
          <w:szCs w:val="28"/>
        </w:rPr>
        <w:t xml:space="preserve"> </w:t>
      </w:r>
      <w:proofErr w:type="spellStart"/>
      <w:r>
        <w:rPr>
          <w:sz w:val="28"/>
          <w:szCs w:val="28"/>
        </w:rPr>
        <w:t>падала</w:t>
      </w:r>
      <w:proofErr w:type="spellEnd"/>
      <w:r>
        <w:rPr>
          <w:sz w:val="28"/>
          <w:szCs w:val="28"/>
        </w:rPr>
        <w:t xml:space="preserve"> </w:t>
      </w:r>
      <w:proofErr w:type="spellStart"/>
      <w:r>
        <w:rPr>
          <w:sz w:val="28"/>
          <w:szCs w:val="28"/>
        </w:rPr>
        <w:t>до</w:t>
      </w:r>
      <w:proofErr w:type="spellEnd"/>
      <w:r>
        <w:rPr>
          <w:sz w:val="28"/>
          <w:szCs w:val="28"/>
        </w:rPr>
        <w:t xml:space="preserve"> </w:t>
      </w:r>
      <w:proofErr w:type="spellStart"/>
      <w:r>
        <w:rPr>
          <w:sz w:val="28"/>
          <w:szCs w:val="28"/>
        </w:rPr>
        <w:t>рівня</w:t>
      </w:r>
      <w:proofErr w:type="spellEnd"/>
      <w:r>
        <w:rPr>
          <w:sz w:val="28"/>
          <w:szCs w:val="28"/>
        </w:rPr>
        <w:t xml:space="preserve"> </w:t>
      </w:r>
      <w:proofErr w:type="spellStart"/>
      <w:r>
        <w:rPr>
          <w:sz w:val="28"/>
          <w:szCs w:val="28"/>
        </w:rPr>
        <w:t>випадкового</w:t>
      </w:r>
      <w:proofErr w:type="spellEnd"/>
      <w:r>
        <w:rPr>
          <w:sz w:val="28"/>
          <w:szCs w:val="28"/>
        </w:rPr>
        <w:t xml:space="preserve"> </w:t>
      </w:r>
      <w:proofErr w:type="spellStart"/>
      <w:r>
        <w:rPr>
          <w:sz w:val="28"/>
          <w:szCs w:val="28"/>
        </w:rPr>
        <w:t>вгадування</w:t>
      </w:r>
      <w:proofErr w:type="spellEnd"/>
      <w:r>
        <w:rPr>
          <w:sz w:val="28"/>
          <w:szCs w:val="28"/>
        </w:rPr>
        <w:t xml:space="preserve">. </w:t>
      </w:r>
      <w:proofErr w:type="spellStart"/>
      <w:r>
        <w:rPr>
          <w:sz w:val="28"/>
          <w:szCs w:val="28"/>
        </w:rPr>
        <w:t>Для</w:t>
      </w:r>
      <w:proofErr w:type="spellEnd"/>
      <w:r>
        <w:rPr>
          <w:sz w:val="28"/>
          <w:szCs w:val="28"/>
        </w:rPr>
        <w:t xml:space="preserve"> </w:t>
      </w:r>
      <w:proofErr w:type="spellStart"/>
      <w:r>
        <w:rPr>
          <w:sz w:val="28"/>
          <w:szCs w:val="28"/>
        </w:rPr>
        <w:t>чесного</w:t>
      </w:r>
      <w:proofErr w:type="spellEnd"/>
      <w:r>
        <w:rPr>
          <w:sz w:val="28"/>
          <w:szCs w:val="28"/>
        </w:rPr>
        <w:t xml:space="preserve"> </w:t>
      </w:r>
      <w:proofErr w:type="spellStart"/>
      <w:r>
        <w:rPr>
          <w:sz w:val="28"/>
          <w:szCs w:val="28"/>
        </w:rPr>
        <w:t>порівняння</w:t>
      </w:r>
      <w:proofErr w:type="spellEnd"/>
      <w:r>
        <w:rPr>
          <w:sz w:val="28"/>
          <w:szCs w:val="28"/>
        </w:rPr>
        <w:t xml:space="preserve"> </w:t>
      </w:r>
      <w:proofErr w:type="spellStart"/>
      <w:r>
        <w:rPr>
          <w:sz w:val="28"/>
          <w:szCs w:val="28"/>
        </w:rPr>
        <w:t>графік</w:t>
      </w:r>
      <w:proofErr w:type="spellEnd"/>
      <w:r>
        <w:rPr>
          <w:sz w:val="28"/>
          <w:szCs w:val="28"/>
        </w:rPr>
        <w:t xml:space="preserve"> </w:t>
      </w:r>
      <w:proofErr w:type="spellStart"/>
      <w:r>
        <w:rPr>
          <w:sz w:val="28"/>
          <w:szCs w:val="28"/>
        </w:rPr>
        <w:t>пом'якшено</w:t>
      </w:r>
      <w:proofErr w:type="spellEnd"/>
      <w:r>
        <w:rPr>
          <w:sz w:val="28"/>
          <w:szCs w:val="28"/>
        </w:rPr>
        <w:t xml:space="preserve"> </w:t>
      </w:r>
      <w:proofErr w:type="spellStart"/>
      <w:r>
        <w:rPr>
          <w:sz w:val="28"/>
          <w:szCs w:val="28"/>
        </w:rPr>
        <w:t>однаково</w:t>
      </w:r>
      <w:proofErr w:type="spellEnd"/>
      <w:r>
        <w:rPr>
          <w:sz w:val="28"/>
          <w:szCs w:val="28"/>
        </w:rPr>
        <w:t xml:space="preserve"> </w:t>
      </w:r>
      <w:proofErr w:type="spellStart"/>
      <w:r>
        <w:rPr>
          <w:sz w:val="28"/>
          <w:szCs w:val="28"/>
        </w:rPr>
        <w:t>для</w:t>
      </w:r>
      <w:proofErr w:type="spellEnd"/>
      <w:r>
        <w:rPr>
          <w:sz w:val="28"/>
          <w:szCs w:val="28"/>
        </w:rPr>
        <w:t xml:space="preserve"> </w:t>
      </w:r>
      <w:proofErr w:type="spellStart"/>
      <w:r>
        <w:rPr>
          <w:sz w:val="28"/>
          <w:szCs w:val="28"/>
        </w:rPr>
        <w:t>всіх</w:t>
      </w:r>
      <w:proofErr w:type="spellEnd"/>
      <w:r>
        <w:rPr>
          <w:sz w:val="28"/>
          <w:szCs w:val="28"/>
        </w:rPr>
        <w:t xml:space="preserve"> </w:t>
      </w:r>
      <w:proofErr w:type="spellStart"/>
      <w:r>
        <w:rPr>
          <w:sz w:val="28"/>
          <w:szCs w:val="28"/>
        </w:rPr>
        <w:t>глибин</w:t>
      </w:r>
      <w:proofErr w:type="spellEnd"/>
      <w:r>
        <w:rPr>
          <w:sz w:val="28"/>
          <w:szCs w:val="28"/>
        </w:rPr>
        <w:t xml:space="preserve"> (ramp = 0,85, κ = 0,9, 160 </w:t>
      </w:r>
      <w:proofErr w:type="spellStart"/>
      <w:r>
        <w:rPr>
          <w:sz w:val="28"/>
          <w:szCs w:val="28"/>
        </w:rPr>
        <w:t>епох</w:t>
      </w:r>
      <w:proofErr w:type="spellEnd"/>
      <w:r>
        <w:rPr>
          <w:sz w:val="28"/>
          <w:szCs w:val="28"/>
        </w:rPr>
        <w:t xml:space="preserve">), </w:t>
      </w:r>
      <w:proofErr w:type="spellStart"/>
      <w:r>
        <w:rPr>
          <w:sz w:val="28"/>
          <w:szCs w:val="28"/>
        </w:rPr>
        <w:t>найм'якший</w:t>
      </w:r>
      <w:proofErr w:type="spellEnd"/>
      <w:r>
        <w:rPr>
          <w:sz w:val="28"/>
          <w:szCs w:val="28"/>
        </w:rPr>
        <w:t xml:space="preserve"> </w:t>
      </w:r>
      <w:proofErr w:type="spellStart"/>
      <w:r>
        <w:rPr>
          <w:sz w:val="28"/>
          <w:szCs w:val="28"/>
        </w:rPr>
        <w:t>режим</w:t>
      </w:r>
      <w:proofErr w:type="spellEnd"/>
      <w:r>
        <w:rPr>
          <w:sz w:val="28"/>
          <w:szCs w:val="28"/>
        </w:rPr>
        <w:t xml:space="preserve">, </w:t>
      </w:r>
      <w:proofErr w:type="spellStart"/>
      <w:r>
        <w:rPr>
          <w:sz w:val="28"/>
          <w:szCs w:val="28"/>
        </w:rPr>
        <w:t>за</w:t>
      </w:r>
      <w:proofErr w:type="spellEnd"/>
      <w:r>
        <w:rPr>
          <w:sz w:val="28"/>
          <w:szCs w:val="28"/>
        </w:rPr>
        <w:t xml:space="preserve"> </w:t>
      </w:r>
      <w:proofErr w:type="spellStart"/>
      <w:r>
        <w:rPr>
          <w:sz w:val="28"/>
          <w:szCs w:val="28"/>
        </w:rPr>
        <w:t>якого</w:t>
      </w:r>
      <w:proofErr w:type="spellEnd"/>
      <w:r>
        <w:rPr>
          <w:sz w:val="28"/>
          <w:szCs w:val="28"/>
        </w:rPr>
        <w:t xml:space="preserve"> 4- і 6-шарові </w:t>
      </w:r>
      <w:proofErr w:type="spellStart"/>
      <w:r>
        <w:rPr>
          <w:sz w:val="28"/>
          <w:szCs w:val="28"/>
        </w:rPr>
        <w:t>мережі</w:t>
      </w:r>
      <w:proofErr w:type="spellEnd"/>
      <w:r>
        <w:rPr>
          <w:sz w:val="28"/>
          <w:szCs w:val="28"/>
        </w:rPr>
        <w:t xml:space="preserve"> </w:t>
      </w:r>
      <w:proofErr w:type="spellStart"/>
      <w:r>
        <w:rPr>
          <w:sz w:val="28"/>
          <w:szCs w:val="28"/>
        </w:rPr>
        <w:t>ще</w:t>
      </w:r>
      <w:proofErr w:type="spellEnd"/>
      <w:r>
        <w:rPr>
          <w:sz w:val="28"/>
          <w:szCs w:val="28"/>
        </w:rPr>
        <w:t xml:space="preserve"> </w:t>
      </w:r>
      <w:proofErr w:type="spellStart"/>
      <w:r>
        <w:rPr>
          <w:sz w:val="28"/>
          <w:szCs w:val="28"/>
        </w:rPr>
        <w:t>досягають</w:t>
      </w:r>
      <w:proofErr w:type="spellEnd"/>
      <w:r>
        <w:rPr>
          <w:sz w:val="28"/>
          <w:szCs w:val="28"/>
        </w:rPr>
        <w:t xml:space="preserve"> </w:t>
      </w:r>
      <w:proofErr w:type="spellStart"/>
      <w:r>
        <w:rPr>
          <w:sz w:val="28"/>
          <w:szCs w:val="28"/>
        </w:rPr>
        <w:t>тієї</w:t>
      </w:r>
      <w:proofErr w:type="spellEnd"/>
      <w:r>
        <w:rPr>
          <w:sz w:val="28"/>
          <w:szCs w:val="28"/>
        </w:rPr>
        <w:t xml:space="preserve"> </w:t>
      </w:r>
      <w:proofErr w:type="spellStart"/>
      <w:r>
        <w:rPr>
          <w:sz w:val="28"/>
          <w:szCs w:val="28"/>
        </w:rPr>
        <w:t>самої</w:t>
      </w:r>
      <w:proofErr w:type="spellEnd"/>
      <w:r>
        <w:rPr>
          <w:sz w:val="28"/>
          <w:szCs w:val="28"/>
        </w:rPr>
        <w:t xml:space="preserve"> </w:t>
      </w:r>
      <w:proofErr w:type="spellStart"/>
      <w:r>
        <w:rPr>
          <w:sz w:val="28"/>
          <w:szCs w:val="28"/>
        </w:rPr>
        <w:t>точності</w:t>
      </w:r>
      <w:proofErr w:type="spellEnd"/>
      <w:r>
        <w:rPr>
          <w:sz w:val="28"/>
          <w:szCs w:val="28"/>
        </w:rPr>
        <w:t xml:space="preserve">, </w:t>
      </w:r>
      <w:proofErr w:type="spellStart"/>
      <w:r>
        <w:rPr>
          <w:sz w:val="28"/>
          <w:szCs w:val="28"/>
        </w:rPr>
        <w:t>що</w:t>
      </w:r>
      <w:proofErr w:type="spellEnd"/>
      <w:r>
        <w:rPr>
          <w:sz w:val="28"/>
          <w:szCs w:val="28"/>
        </w:rPr>
        <w:t xml:space="preserve"> й у </w:t>
      </w:r>
      <w:proofErr w:type="spellStart"/>
      <w:r>
        <w:rPr>
          <w:sz w:val="28"/>
          <w:szCs w:val="28"/>
        </w:rPr>
        <w:t>попередньому</w:t>
      </w:r>
      <w:proofErr w:type="spellEnd"/>
      <w:r>
        <w:rPr>
          <w:sz w:val="28"/>
          <w:szCs w:val="28"/>
        </w:rPr>
        <w:t xml:space="preserve"> </w:t>
      </w:r>
      <w:proofErr w:type="spellStart"/>
      <w:r>
        <w:rPr>
          <w:sz w:val="28"/>
          <w:szCs w:val="28"/>
        </w:rPr>
        <w:t>експерименті</w:t>
      </w:r>
      <w:proofErr w:type="spellEnd"/>
      <w:r>
        <w:rPr>
          <w:sz w:val="28"/>
          <w:szCs w:val="28"/>
        </w:rPr>
        <w:t xml:space="preserve">. </w:t>
      </w:r>
      <w:proofErr w:type="spellStart"/>
      <w:r>
        <w:rPr>
          <w:sz w:val="28"/>
          <w:szCs w:val="28"/>
        </w:rPr>
        <w:t>Оскільки</w:t>
      </w:r>
      <w:proofErr w:type="spellEnd"/>
      <w:r>
        <w:rPr>
          <w:sz w:val="28"/>
          <w:szCs w:val="28"/>
        </w:rPr>
        <w:t xml:space="preserve"> </w:t>
      </w:r>
      <w:proofErr w:type="spellStart"/>
      <w:r>
        <w:rPr>
          <w:sz w:val="28"/>
          <w:szCs w:val="28"/>
        </w:rPr>
        <w:t>на</w:t>
      </w:r>
      <w:proofErr w:type="spellEnd"/>
      <w:r>
        <w:rPr>
          <w:sz w:val="28"/>
          <w:szCs w:val="28"/>
        </w:rPr>
        <w:t xml:space="preserve"> 10 </w:t>
      </w:r>
      <w:proofErr w:type="spellStart"/>
      <w:r>
        <w:rPr>
          <w:sz w:val="28"/>
          <w:szCs w:val="28"/>
        </w:rPr>
        <w:t>шарах</w:t>
      </w:r>
      <w:proofErr w:type="spellEnd"/>
      <w:r>
        <w:rPr>
          <w:sz w:val="28"/>
          <w:szCs w:val="28"/>
        </w:rPr>
        <w:t xml:space="preserve"> </w:t>
      </w:r>
      <w:proofErr w:type="spellStart"/>
      <w:r>
        <w:rPr>
          <w:sz w:val="28"/>
          <w:szCs w:val="28"/>
        </w:rPr>
        <w:t>пряме</w:t>
      </w:r>
      <w:proofErr w:type="spellEnd"/>
      <w:r>
        <w:rPr>
          <w:sz w:val="28"/>
          <w:szCs w:val="28"/>
        </w:rPr>
        <w:t xml:space="preserve"> </w:t>
      </w:r>
      <w:proofErr w:type="spellStart"/>
      <w:r>
        <w:rPr>
          <w:sz w:val="28"/>
          <w:szCs w:val="28"/>
        </w:rPr>
        <w:t>навчання</w:t>
      </w:r>
      <w:proofErr w:type="spellEnd"/>
      <w:r>
        <w:rPr>
          <w:sz w:val="28"/>
          <w:szCs w:val="28"/>
        </w:rPr>
        <w:t xml:space="preserve"> </w:t>
      </w:r>
      <w:proofErr w:type="spellStart"/>
      <w:r>
        <w:rPr>
          <w:sz w:val="28"/>
          <w:szCs w:val="28"/>
        </w:rPr>
        <w:t>не</w:t>
      </w:r>
      <w:proofErr w:type="spellEnd"/>
      <w:r>
        <w:rPr>
          <w:sz w:val="28"/>
          <w:szCs w:val="28"/>
        </w:rPr>
        <w:t xml:space="preserve"> </w:t>
      </w:r>
      <w:proofErr w:type="spellStart"/>
      <w:r>
        <w:rPr>
          <w:sz w:val="28"/>
          <w:szCs w:val="28"/>
        </w:rPr>
        <w:t>збігалося</w:t>
      </w:r>
      <w:proofErr w:type="spellEnd"/>
      <w:r>
        <w:rPr>
          <w:sz w:val="28"/>
          <w:szCs w:val="28"/>
        </w:rPr>
        <w:t xml:space="preserve"> </w:t>
      </w:r>
      <w:proofErr w:type="spellStart"/>
      <w:r>
        <w:rPr>
          <w:sz w:val="28"/>
          <w:szCs w:val="28"/>
        </w:rPr>
        <w:t>навіть</w:t>
      </w:r>
      <w:proofErr w:type="spellEnd"/>
      <w:r>
        <w:rPr>
          <w:sz w:val="28"/>
          <w:szCs w:val="28"/>
        </w:rPr>
        <w:t xml:space="preserve"> </w:t>
      </w:r>
      <w:proofErr w:type="spellStart"/>
      <w:r>
        <w:rPr>
          <w:sz w:val="28"/>
          <w:szCs w:val="28"/>
        </w:rPr>
        <w:t>після</w:t>
      </w:r>
      <w:proofErr w:type="spellEnd"/>
      <w:r>
        <w:rPr>
          <w:sz w:val="28"/>
          <w:szCs w:val="28"/>
        </w:rPr>
        <w:t xml:space="preserve"> </w:t>
      </w:r>
      <w:proofErr w:type="spellStart"/>
      <w:r>
        <w:rPr>
          <w:sz w:val="28"/>
          <w:szCs w:val="28"/>
        </w:rPr>
        <w:t>пом'якшення</w:t>
      </w:r>
      <w:proofErr w:type="spellEnd"/>
      <w:r>
        <w:rPr>
          <w:sz w:val="28"/>
          <w:szCs w:val="28"/>
        </w:rPr>
        <w:t xml:space="preserve"> </w:t>
      </w:r>
      <w:proofErr w:type="spellStart"/>
      <w:r>
        <w:rPr>
          <w:sz w:val="28"/>
          <w:szCs w:val="28"/>
        </w:rPr>
        <w:t>графіка</w:t>
      </w:r>
      <w:proofErr w:type="spellEnd"/>
      <w:r>
        <w:rPr>
          <w:sz w:val="28"/>
          <w:szCs w:val="28"/>
        </w:rPr>
        <w:t xml:space="preserve">, </w:t>
      </w:r>
      <w:proofErr w:type="spellStart"/>
      <w:r>
        <w:rPr>
          <w:sz w:val="28"/>
          <w:szCs w:val="28"/>
        </w:rPr>
        <w:t>додатково</w:t>
      </w:r>
      <w:proofErr w:type="spellEnd"/>
      <w:r>
        <w:rPr>
          <w:sz w:val="28"/>
          <w:szCs w:val="28"/>
        </w:rPr>
        <w:t xml:space="preserve"> </w:t>
      </w:r>
      <w:proofErr w:type="spellStart"/>
      <w:r>
        <w:rPr>
          <w:sz w:val="28"/>
          <w:szCs w:val="28"/>
        </w:rPr>
        <w:t>перевірено</w:t>
      </w:r>
      <w:proofErr w:type="spellEnd"/>
      <w:r>
        <w:rPr>
          <w:sz w:val="28"/>
          <w:szCs w:val="28"/>
        </w:rPr>
        <w:t xml:space="preserve"> </w:t>
      </w:r>
      <w:proofErr w:type="spellStart"/>
      <w:r>
        <w:rPr>
          <w:sz w:val="28"/>
          <w:szCs w:val="28"/>
        </w:rPr>
        <w:t>три</w:t>
      </w:r>
      <w:proofErr w:type="spellEnd"/>
      <w:r>
        <w:rPr>
          <w:sz w:val="28"/>
          <w:szCs w:val="28"/>
        </w:rPr>
        <w:t xml:space="preserve"> </w:t>
      </w:r>
      <w:proofErr w:type="spellStart"/>
      <w:r>
        <w:rPr>
          <w:sz w:val="28"/>
          <w:szCs w:val="28"/>
        </w:rPr>
        <w:t>незалежні</w:t>
      </w:r>
      <w:proofErr w:type="spellEnd"/>
      <w:r>
        <w:rPr>
          <w:sz w:val="28"/>
          <w:szCs w:val="28"/>
        </w:rPr>
        <w:t xml:space="preserve"> </w:t>
      </w:r>
      <w:proofErr w:type="spellStart"/>
      <w:r>
        <w:rPr>
          <w:sz w:val="28"/>
          <w:szCs w:val="28"/>
        </w:rPr>
        <w:t>виправлення</w:t>
      </w:r>
      <w:proofErr w:type="spellEnd"/>
      <w:r>
        <w:rPr>
          <w:sz w:val="28"/>
          <w:szCs w:val="28"/>
        </w:rPr>
        <w:t xml:space="preserve">: </w:t>
      </w:r>
      <w:proofErr w:type="spellStart"/>
      <w:r>
        <w:rPr>
          <w:sz w:val="28"/>
          <w:szCs w:val="28"/>
        </w:rPr>
        <w:t>залишкові</w:t>
      </w:r>
      <w:proofErr w:type="spellEnd"/>
      <w:r>
        <w:rPr>
          <w:sz w:val="28"/>
          <w:szCs w:val="28"/>
        </w:rPr>
        <w:t xml:space="preserve"> (residual) </w:t>
      </w:r>
      <w:proofErr w:type="spellStart"/>
      <w:r>
        <w:rPr>
          <w:sz w:val="28"/>
          <w:szCs w:val="28"/>
        </w:rPr>
        <w:t>зв'язки</w:t>
      </w:r>
      <w:proofErr w:type="spellEnd"/>
      <w:r>
        <w:rPr>
          <w:sz w:val="28"/>
          <w:szCs w:val="28"/>
        </w:rPr>
        <w:t xml:space="preserve"> </w:t>
      </w:r>
      <w:proofErr w:type="spellStart"/>
      <w:r>
        <w:rPr>
          <w:sz w:val="28"/>
          <w:szCs w:val="28"/>
        </w:rPr>
        <w:t>на</w:t>
      </w:r>
      <w:proofErr w:type="spellEnd"/>
      <w:r>
        <w:rPr>
          <w:sz w:val="28"/>
          <w:szCs w:val="28"/>
        </w:rPr>
        <w:t xml:space="preserve"> </w:t>
      </w:r>
      <w:proofErr w:type="spellStart"/>
      <w:r>
        <w:rPr>
          <w:sz w:val="28"/>
          <w:szCs w:val="28"/>
        </w:rPr>
        <w:t>кожному</w:t>
      </w:r>
      <w:proofErr w:type="spellEnd"/>
      <w:r>
        <w:rPr>
          <w:sz w:val="28"/>
          <w:szCs w:val="28"/>
        </w:rPr>
        <w:t xml:space="preserve"> </w:t>
      </w:r>
      <w:proofErr w:type="spellStart"/>
      <w:r>
        <w:rPr>
          <w:sz w:val="28"/>
          <w:szCs w:val="28"/>
        </w:rPr>
        <w:t>прихованому</w:t>
      </w:r>
      <w:proofErr w:type="spellEnd"/>
      <w:r>
        <w:rPr>
          <w:sz w:val="28"/>
          <w:szCs w:val="28"/>
        </w:rPr>
        <w:t xml:space="preserve"> </w:t>
      </w:r>
      <w:proofErr w:type="spellStart"/>
      <w:r>
        <w:rPr>
          <w:sz w:val="28"/>
          <w:szCs w:val="28"/>
        </w:rPr>
        <w:t>шарі</w:t>
      </w:r>
      <w:proofErr w:type="spellEnd"/>
      <w:r>
        <w:rPr>
          <w:sz w:val="28"/>
          <w:szCs w:val="28"/>
        </w:rPr>
        <w:t xml:space="preserve">, </w:t>
      </w:r>
      <w:proofErr w:type="spellStart"/>
      <w:r>
        <w:rPr>
          <w:sz w:val="28"/>
          <w:szCs w:val="28"/>
        </w:rPr>
        <w:t>регуляризація</w:t>
      </w:r>
      <w:proofErr w:type="spellEnd"/>
      <w:r>
        <w:rPr>
          <w:sz w:val="28"/>
          <w:szCs w:val="28"/>
        </w:rPr>
        <w:t xml:space="preserve"> </w:t>
      </w:r>
      <w:proofErr w:type="spellStart"/>
      <w:r>
        <w:rPr>
          <w:sz w:val="28"/>
          <w:szCs w:val="28"/>
        </w:rPr>
        <w:t>радіуса</w:t>
      </w:r>
      <w:proofErr w:type="spellEnd"/>
      <w:r>
        <w:rPr>
          <w:sz w:val="28"/>
          <w:szCs w:val="28"/>
        </w:rPr>
        <w:t xml:space="preserve"> </w:t>
      </w:r>
      <w:proofErr w:type="spellStart"/>
      <w:r>
        <w:rPr>
          <w:sz w:val="28"/>
          <w:szCs w:val="28"/>
        </w:rPr>
        <w:t>активації</w:t>
      </w:r>
      <w:proofErr w:type="spellEnd"/>
      <w:r>
        <w:rPr>
          <w:sz w:val="28"/>
          <w:szCs w:val="28"/>
        </w:rPr>
        <w:t xml:space="preserve"> </w:t>
      </w:r>
      <w:proofErr w:type="spellStart"/>
      <w:r>
        <w:rPr>
          <w:sz w:val="28"/>
          <w:szCs w:val="28"/>
        </w:rPr>
        <w:t>доданком</w:t>
      </w:r>
      <w:proofErr w:type="spellEnd"/>
      <w:r>
        <w:rPr>
          <w:sz w:val="28"/>
          <w:szCs w:val="28"/>
        </w:rPr>
        <w:t xml:space="preserve"> </w:t>
      </w:r>
      <w:proofErr w:type="spellStart"/>
      <w:r>
        <w:rPr>
          <w:sz w:val="28"/>
          <w:szCs w:val="28"/>
        </w:rPr>
        <w:t>до</w:t>
      </w:r>
      <w:proofErr w:type="spellEnd"/>
      <w:r>
        <w:rPr>
          <w:sz w:val="28"/>
          <w:szCs w:val="28"/>
        </w:rPr>
        <w:t xml:space="preserve"> </w:t>
      </w:r>
      <w:proofErr w:type="spellStart"/>
      <w:r>
        <w:rPr>
          <w:sz w:val="28"/>
          <w:szCs w:val="28"/>
        </w:rPr>
        <w:t>функції</w:t>
      </w:r>
      <w:proofErr w:type="spellEnd"/>
      <w:r>
        <w:rPr>
          <w:sz w:val="28"/>
          <w:szCs w:val="28"/>
        </w:rPr>
        <w:t xml:space="preserve"> </w:t>
      </w:r>
      <w:proofErr w:type="spellStart"/>
      <w:r>
        <w:rPr>
          <w:sz w:val="28"/>
          <w:szCs w:val="28"/>
        </w:rPr>
        <w:t>втрат</w:t>
      </w:r>
      <w:proofErr w:type="spellEnd"/>
      <w:r>
        <w:rPr>
          <w:sz w:val="28"/>
          <w:szCs w:val="28"/>
        </w:rPr>
        <w:t xml:space="preserve">, і </w:t>
      </w:r>
      <w:proofErr w:type="spellStart"/>
      <w:r>
        <w:rPr>
          <w:sz w:val="28"/>
          <w:szCs w:val="28"/>
        </w:rPr>
        <w:t>розклад</w:t>
      </w:r>
      <w:proofErr w:type="spellEnd"/>
      <w:r>
        <w:rPr>
          <w:sz w:val="28"/>
          <w:szCs w:val="28"/>
        </w:rPr>
        <w:t xml:space="preserve"> curriculum </w:t>
      </w:r>
      <w:proofErr w:type="spellStart"/>
      <w:r>
        <w:rPr>
          <w:sz w:val="28"/>
          <w:szCs w:val="28"/>
        </w:rPr>
        <w:t>по</w:t>
      </w:r>
      <w:proofErr w:type="spellEnd"/>
      <w:r>
        <w:rPr>
          <w:sz w:val="28"/>
          <w:szCs w:val="28"/>
        </w:rPr>
        <w:t xml:space="preserve"> </w:t>
      </w:r>
      <w:proofErr w:type="spellStart"/>
      <w:r>
        <w:rPr>
          <w:sz w:val="28"/>
          <w:szCs w:val="28"/>
        </w:rPr>
        <w:t>глибині</w:t>
      </w:r>
      <w:proofErr w:type="spellEnd"/>
      <w:r>
        <w:rPr>
          <w:sz w:val="28"/>
          <w:szCs w:val="28"/>
        </w:rPr>
        <w:t xml:space="preserve">, </w:t>
      </w:r>
      <w:proofErr w:type="spellStart"/>
      <w:r>
        <w:rPr>
          <w:sz w:val="28"/>
          <w:szCs w:val="28"/>
        </w:rPr>
        <w:t>за</w:t>
      </w:r>
      <w:proofErr w:type="spellEnd"/>
      <w:r>
        <w:rPr>
          <w:sz w:val="28"/>
          <w:szCs w:val="28"/>
        </w:rPr>
        <w:t xml:space="preserve"> </w:t>
      </w:r>
      <w:proofErr w:type="spellStart"/>
      <w:r>
        <w:rPr>
          <w:sz w:val="28"/>
          <w:szCs w:val="28"/>
        </w:rPr>
        <w:t>яким</w:t>
      </w:r>
      <w:proofErr w:type="spellEnd"/>
      <w:r>
        <w:rPr>
          <w:sz w:val="28"/>
          <w:szCs w:val="28"/>
        </w:rPr>
        <w:t xml:space="preserve"> </w:t>
      </w:r>
      <w:proofErr w:type="spellStart"/>
      <w:r>
        <w:rPr>
          <w:sz w:val="28"/>
          <w:szCs w:val="28"/>
        </w:rPr>
        <w:t>шар</w:t>
      </w:r>
      <w:proofErr w:type="spellEnd"/>
      <w:r>
        <w:rPr>
          <w:sz w:val="28"/>
          <w:szCs w:val="28"/>
        </w:rPr>
        <w:t xml:space="preserve"> l </w:t>
      </w:r>
      <w:proofErr w:type="spellStart"/>
      <w:r>
        <w:rPr>
          <w:sz w:val="28"/>
          <w:szCs w:val="28"/>
        </w:rPr>
        <w:t>починає</w:t>
      </w:r>
      <w:proofErr w:type="spellEnd"/>
      <w:r>
        <w:rPr>
          <w:sz w:val="28"/>
          <w:szCs w:val="28"/>
        </w:rPr>
        <w:t xml:space="preserve"> </w:t>
      </w:r>
      <w:proofErr w:type="spellStart"/>
      <w:r>
        <w:rPr>
          <w:sz w:val="28"/>
          <w:szCs w:val="28"/>
        </w:rPr>
        <w:t>власне</w:t>
      </w:r>
      <w:proofErr w:type="spellEnd"/>
      <w:r>
        <w:rPr>
          <w:sz w:val="28"/>
          <w:szCs w:val="28"/>
        </w:rPr>
        <w:t xml:space="preserve"> </w:t>
      </w:r>
      <w:proofErr w:type="spellStart"/>
      <w:r>
        <w:rPr>
          <w:sz w:val="28"/>
          <w:szCs w:val="28"/>
        </w:rPr>
        <w:t>наростання</w:t>
      </w:r>
      <w:proofErr w:type="spellEnd"/>
      <w:r>
        <w:rPr>
          <w:sz w:val="28"/>
          <w:szCs w:val="28"/>
        </w:rPr>
        <w:t xml:space="preserve"> </w:t>
      </w:r>
      <w:proofErr w:type="spellStart"/>
      <w:r>
        <w:rPr>
          <w:sz w:val="28"/>
          <w:szCs w:val="28"/>
        </w:rPr>
        <w:t>коридору</w:t>
      </w:r>
      <w:proofErr w:type="spellEnd"/>
      <w:r>
        <w:rPr>
          <w:sz w:val="28"/>
          <w:szCs w:val="28"/>
        </w:rPr>
        <w:t xml:space="preserve"> </w:t>
      </w:r>
      <w:proofErr w:type="spellStart"/>
      <w:r>
        <w:rPr>
          <w:sz w:val="28"/>
          <w:szCs w:val="28"/>
        </w:rPr>
        <w:t>зі</w:t>
      </w:r>
      <w:proofErr w:type="spellEnd"/>
      <w:r>
        <w:rPr>
          <w:sz w:val="28"/>
          <w:szCs w:val="28"/>
        </w:rPr>
        <w:t xml:space="preserve"> </w:t>
      </w:r>
      <w:proofErr w:type="spellStart"/>
      <w:r>
        <w:rPr>
          <w:sz w:val="28"/>
          <w:szCs w:val="28"/>
        </w:rPr>
        <w:t>зсувом</w:t>
      </w:r>
      <w:proofErr w:type="spellEnd"/>
      <w:r>
        <w:rPr>
          <w:sz w:val="28"/>
          <w:szCs w:val="28"/>
        </w:rPr>
        <w:t xml:space="preserve"> </w:t>
      </w:r>
      <w:r>
        <w:rPr>
          <w:sz w:val="28"/>
          <w:szCs w:val="28"/>
        </w:rPr>
        <w:lastRenderedPageBreak/>
        <w:t>(</w:t>
      </w:r>
      <m:oMath>
        <m:r>
          <w:rPr>
            <w:rFonts w:ascii="Cambria Math" w:hAnsi="Cambria Math"/>
            <w:sz w:val="28"/>
            <w:szCs w:val="28"/>
          </w:rPr>
          <m:t xml:space="preserve">1 </m:t>
        </m:r>
        <m:r>
          <w:rPr>
            <w:rFonts w:ascii="Cambria Math" w:hAnsi="Cambria Math"/>
            <w:sz w:val="28"/>
            <w:szCs w:val="28"/>
          </w:rPr>
          <m:t>–</m:t>
        </m:r>
        <m:r>
          <w:rPr>
            <w:rFonts w:ascii="Cambria Math" w:hAnsi="Cambria Math"/>
            <w:sz w:val="28"/>
            <w:szCs w:val="28"/>
          </w:rPr>
          <m:t xml:space="preserve"> l/(L-1))·span</m:t>
        </m:r>
      </m:oMath>
      <w:r w:rsidRPr="00967CB9">
        <w:rPr>
          <w:sz w:val="28"/>
          <w:szCs w:val="28"/>
        </w:rPr>
        <w:t xml:space="preserve"> </w:t>
      </w:r>
      <w:r w:rsidRPr="00967CB9">
        <w:rPr>
          <w:sz w:val="28"/>
          <w:szCs w:val="28"/>
          <w:lang w:val="ru-RU"/>
        </w:rPr>
        <w:t>відносно</w:t>
      </w:r>
      <w:r w:rsidRPr="00967CB9">
        <w:rPr>
          <w:sz w:val="28"/>
          <w:szCs w:val="28"/>
        </w:rPr>
        <w:t xml:space="preserve"> </w:t>
      </w:r>
      <w:r w:rsidRPr="00967CB9">
        <w:rPr>
          <w:sz w:val="28"/>
          <w:szCs w:val="28"/>
          <w:lang w:val="ru-RU"/>
        </w:rPr>
        <w:t>загального</w:t>
      </w:r>
      <w:r w:rsidRPr="00967CB9">
        <w:rPr>
          <w:sz w:val="28"/>
          <w:szCs w:val="28"/>
        </w:rPr>
        <w:t xml:space="preserve"> </w:t>
      </w:r>
      <w:r w:rsidRPr="00967CB9">
        <w:rPr>
          <w:sz w:val="28"/>
          <w:szCs w:val="28"/>
          <w:lang w:val="ru-RU"/>
        </w:rPr>
        <w:t>прогресу</w:t>
      </w:r>
      <w:r w:rsidRPr="00967CB9">
        <w:rPr>
          <w:sz w:val="28"/>
          <w:szCs w:val="28"/>
        </w:rPr>
        <w:t xml:space="preserve"> </w:t>
      </w:r>
      <w:r w:rsidRPr="00967CB9">
        <w:rPr>
          <w:sz w:val="28"/>
          <w:szCs w:val="28"/>
          <w:lang w:val="ru-RU"/>
        </w:rPr>
        <w:t>навчання</w:t>
      </w:r>
      <w:r w:rsidRPr="00967CB9">
        <w:rPr>
          <w:sz w:val="28"/>
          <w:szCs w:val="28"/>
        </w:rPr>
        <w:t xml:space="preserve">, </w:t>
      </w:r>
      <w:r w:rsidRPr="00967CB9">
        <w:rPr>
          <w:sz w:val="28"/>
          <w:szCs w:val="28"/>
          <w:lang w:val="ru-RU"/>
        </w:rPr>
        <w:t>тобто</w:t>
      </w:r>
      <w:r w:rsidRPr="00967CB9">
        <w:rPr>
          <w:sz w:val="28"/>
          <w:szCs w:val="28"/>
        </w:rPr>
        <w:t xml:space="preserve"> </w:t>
      </w:r>
      <w:r w:rsidRPr="00967CB9">
        <w:rPr>
          <w:sz w:val="28"/>
          <w:szCs w:val="28"/>
          <w:lang w:val="ru-RU"/>
        </w:rPr>
        <w:t>вихідні</w:t>
      </w:r>
      <w:r w:rsidRPr="00967CB9">
        <w:rPr>
          <w:sz w:val="28"/>
          <w:szCs w:val="28"/>
        </w:rPr>
        <w:t xml:space="preserve"> </w:t>
      </w:r>
      <w:r w:rsidRPr="00967CB9">
        <w:rPr>
          <w:sz w:val="28"/>
          <w:szCs w:val="28"/>
          <w:lang w:val="ru-RU"/>
        </w:rPr>
        <w:t>шари</w:t>
      </w:r>
      <w:r w:rsidRPr="00967CB9">
        <w:rPr>
          <w:sz w:val="28"/>
          <w:szCs w:val="28"/>
        </w:rPr>
        <w:t xml:space="preserve"> </w:t>
      </w:r>
      <w:r w:rsidRPr="00967CB9">
        <w:rPr>
          <w:sz w:val="28"/>
          <w:szCs w:val="28"/>
          <w:lang w:val="ru-RU"/>
        </w:rPr>
        <w:t>вмикають</w:t>
      </w:r>
      <w:r w:rsidRPr="00967CB9">
        <w:rPr>
          <w:sz w:val="28"/>
          <w:szCs w:val="28"/>
        </w:rPr>
        <w:t xml:space="preserve"> </w:t>
      </w:r>
      <w:r w:rsidRPr="00967CB9">
        <w:rPr>
          <w:sz w:val="28"/>
          <w:szCs w:val="28"/>
          <w:lang w:val="ru-RU"/>
        </w:rPr>
        <w:t>коридор</w:t>
      </w:r>
      <w:r w:rsidRPr="00967CB9">
        <w:rPr>
          <w:sz w:val="28"/>
          <w:szCs w:val="28"/>
        </w:rPr>
        <w:t xml:space="preserve"> </w:t>
      </w:r>
      <w:r w:rsidRPr="00967CB9">
        <w:rPr>
          <w:sz w:val="28"/>
          <w:szCs w:val="28"/>
          <w:lang w:val="ru-RU"/>
        </w:rPr>
        <w:t>першими</w:t>
      </w:r>
      <w:r w:rsidRPr="00967CB9">
        <w:rPr>
          <w:sz w:val="28"/>
          <w:szCs w:val="28"/>
        </w:rPr>
        <w:t xml:space="preserve">, </w:t>
      </w:r>
      <w:r w:rsidRPr="00967CB9">
        <w:rPr>
          <w:sz w:val="28"/>
          <w:szCs w:val="28"/>
          <w:lang w:val="ru-RU"/>
        </w:rPr>
        <w:t>а</w:t>
      </w:r>
      <w:r w:rsidRPr="00967CB9">
        <w:rPr>
          <w:sz w:val="28"/>
          <w:szCs w:val="28"/>
        </w:rPr>
        <w:t xml:space="preserve"> </w:t>
      </w:r>
      <w:r w:rsidRPr="00967CB9">
        <w:rPr>
          <w:sz w:val="28"/>
          <w:szCs w:val="28"/>
          <w:lang w:val="ru-RU"/>
        </w:rPr>
        <w:t>вхідні</w:t>
      </w:r>
      <w:r w:rsidRPr="00967CB9">
        <w:rPr>
          <w:sz w:val="28"/>
          <w:szCs w:val="28"/>
        </w:rPr>
        <w:t xml:space="preserve"> </w:t>
      </w:r>
      <w:r w:rsidRPr="00967CB9">
        <w:rPr>
          <w:sz w:val="28"/>
          <w:szCs w:val="28"/>
          <w:lang w:val="ru-RU"/>
        </w:rPr>
        <w:t>останніми</w:t>
      </w:r>
      <w:r w:rsidRPr="00967CB9">
        <w:rPr>
          <w:sz w:val="28"/>
          <w:szCs w:val="28"/>
        </w:rPr>
        <w:t xml:space="preserve"> (</w:t>
      </w:r>
      <w:r w:rsidRPr="00967CB9">
        <w:rPr>
          <w:sz w:val="28"/>
          <w:szCs w:val="28"/>
          <w:lang w:val="ru-RU"/>
        </w:rPr>
        <w:t>див</w:t>
      </w:r>
      <w:r w:rsidRPr="00967CB9">
        <w:rPr>
          <w:sz w:val="28"/>
          <w:szCs w:val="28"/>
        </w:rPr>
        <w:t xml:space="preserve">. </w:t>
      </w:r>
      <w:proofErr w:type="spellStart"/>
      <w:r>
        <w:rPr>
          <w:sz w:val="28"/>
          <w:szCs w:val="28"/>
        </w:rPr>
        <w:t>Результати</w:t>
      </w:r>
      <w:proofErr w:type="spellEnd"/>
      <w:r>
        <w:rPr>
          <w:sz w:val="28"/>
          <w:szCs w:val="28"/>
        </w:rPr>
        <w:t>).</w:t>
      </w:r>
    </w:p>
    <w:p w14:paraId="796DB860" w14:textId="77777777" w:rsidR="00D1777C" w:rsidRDefault="00000000">
      <w:pPr>
        <w:spacing w:after="120" w:line="360" w:lineRule="auto"/>
        <w:ind w:firstLine="709"/>
        <w:jc w:val="both"/>
      </w:pPr>
      <w:proofErr w:type="spellStart"/>
      <w:r>
        <w:rPr>
          <w:sz w:val="28"/>
          <w:szCs w:val="28"/>
        </w:rPr>
        <w:t>Метрики</w:t>
      </w:r>
      <w:proofErr w:type="spellEnd"/>
      <w:r>
        <w:rPr>
          <w:sz w:val="28"/>
          <w:szCs w:val="28"/>
        </w:rPr>
        <w:t xml:space="preserve">. </w:t>
      </w:r>
      <w:proofErr w:type="spellStart"/>
      <w:r>
        <w:rPr>
          <w:sz w:val="28"/>
          <w:szCs w:val="28"/>
        </w:rPr>
        <w:t>Чиста</w:t>
      </w:r>
      <w:proofErr w:type="spellEnd"/>
      <w:r>
        <w:rPr>
          <w:sz w:val="28"/>
          <w:szCs w:val="28"/>
        </w:rPr>
        <w:t xml:space="preserve"> </w:t>
      </w:r>
      <w:proofErr w:type="spellStart"/>
      <w:r>
        <w:rPr>
          <w:sz w:val="28"/>
          <w:szCs w:val="28"/>
        </w:rPr>
        <w:t>точність</w:t>
      </w:r>
      <w:proofErr w:type="spellEnd"/>
      <w:r>
        <w:rPr>
          <w:sz w:val="28"/>
          <w:szCs w:val="28"/>
        </w:rPr>
        <w:t xml:space="preserve">; </w:t>
      </w:r>
      <w:proofErr w:type="spellStart"/>
      <w:r>
        <w:rPr>
          <w:sz w:val="28"/>
          <w:szCs w:val="28"/>
        </w:rPr>
        <w:t>сертифікована</w:t>
      </w:r>
      <w:proofErr w:type="spellEnd"/>
      <w:r>
        <w:rPr>
          <w:sz w:val="28"/>
          <w:szCs w:val="28"/>
        </w:rPr>
        <w:t xml:space="preserve"> </w:t>
      </w:r>
      <w:proofErr w:type="spellStart"/>
      <w:r>
        <w:rPr>
          <w:sz w:val="28"/>
          <w:szCs w:val="28"/>
        </w:rPr>
        <w:t>точність</w:t>
      </w:r>
      <w:proofErr w:type="spellEnd"/>
      <w:r>
        <w:rPr>
          <w:sz w:val="28"/>
          <w:szCs w:val="28"/>
        </w:rPr>
        <w:t xml:space="preserve">: </w:t>
      </w:r>
      <w:proofErr w:type="spellStart"/>
      <w:r>
        <w:rPr>
          <w:sz w:val="28"/>
          <w:szCs w:val="28"/>
        </w:rPr>
        <w:t>частка</w:t>
      </w:r>
      <w:proofErr w:type="spellEnd"/>
      <w:r>
        <w:rPr>
          <w:sz w:val="28"/>
          <w:szCs w:val="28"/>
        </w:rPr>
        <w:t xml:space="preserve"> </w:t>
      </w:r>
      <w:proofErr w:type="spellStart"/>
      <w:r>
        <w:rPr>
          <w:sz w:val="28"/>
          <w:szCs w:val="28"/>
        </w:rPr>
        <w:t>прикладів</w:t>
      </w:r>
      <w:proofErr w:type="spellEnd"/>
      <w:r>
        <w:rPr>
          <w:sz w:val="28"/>
          <w:szCs w:val="28"/>
        </w:rPr>
        <w:t xml:space="preserve">, </w:t>
      </w:r>
      <w:proofErr w:type="spellStart"/>
      <w:r>
        <w:rPr>
          <w:sz w:val="28"/>
          <w:szCs w:val="28"/>
        </w:rPr>
        <w:t>для</w:t>
      </w:r>
      <w:proofErr w:type="spellEnd"/>
      <w:r>
        <w:rPr>
          <w:sz w:val="28"/>
          <w:szCs w:val="28"/>
        </w:rPr>
        <w:t xml:space="preserve"> </w:t>
      </w:r>
      <w:proofErr w:type="spellStart"/>
      <w:r>
        <w:rPr>
          <w:sz w:val="28"/>
          <w:szCs w:val="28"/>
        </w:rPr>
        <w:t>яких</w:t>
      </w:r>
      <w:proofErr w:type="spellEnd"/>
      <w:r>
        <w:rPr>
          <w:sz w:val="28"/>
          <w:szCs w:val="28"/>
        </w:rPr>
        <w:t xml:space="preserve"> </w:t>
      </w:r>
      <w:proofErr w:type="spellStart"/>
      <w:r>
        <w:rPr>
          <w:sz w:val="28"/>
          <w:szCs w:val="28"/>
        </w:rPr>
        <w:t>верхня</w:t>
      </w:r>
      <w:proofErr w:type="spellEnd"/>
      <w:r>
        <w:rPr>
          <w:sz w:val="28"/>
          <w:szCs w:val="28"/>
        </w:rPr>
        <w:t xml:space="preserve"> </w:t>
      </w:r>
      <w:proofErr w:type="spellStart"/>
      <w:r>
        <w:rPr>
          <w:sz w:val="28"/>
          <w:szCs w:val="28"/>
        </w:rPr>
        <w:t>межа</w:t>
      </w:r>
      <w:proofErr w:type="spellEnd"/>
      <w:r>
        <w:rPr>
          <w:sz w:val="28"/>
          <w:szCs w:val="28"/>
        </w:rPr>
        <w:t xml:space="preserve"> </w:t>
      </w:r>
      <w:proofErr w:type="spellStart"/>
      <w:r>
        <w:rPr>
          <w:sz w:val="28"/>
          <w:szCs w:val="28"/>
        </w:rPr>
        <w:t>логіта</w:t>
      </w:r>
      <w:proofErr w:type="spellEnd"/>
      <w:r>
        <w:rPr>
          <w:sz w:val="28"/>
          <w:szCs w:val="28"/>
        </w:rPr>
        <w:t xml:space="preserve"> </w:t>
      </w:r>
      <w:proofErr w:type="spellStart"/>
      <w:r>
        <w:rPr>
          <w:sz w:val="28"/>
          <w:szCs w:val="28"/>
        </w:rPr>
        <w:t>будь-якого</w:t>
      </w:r>
      <w:proofErr w:type="spellEnd"/>
      <w:r>
        <w:rPr>
          <w:sz w:val="28"/>
          <w:szCs w:val="28"/>
        </w:rPr>
        <w:t xml:space="preserve"> </w:t>
      </w:r>
      <w:proofErr w:type="spellStart"/>
      <w:r>
        <w:rPr>
          <w:sz w:val="28"/>
          <w:szCs w:val="28"/>
        </w:rPr>
        <w:t>іншого</w:t>
      </w:r>
      <w:proofErr w:type="spellEnd"/>
      <w:r>
        <w:rPr>
          <w:sz w:val="28"/>
          <w:szCs w:val="28"/>
        </w:rPr>
        <w:t xml:space="preserve"> </w:t>
      </w:r>
      <w:proofErr w:type="spellStart"/>
      <w:r>
        <w:rPr>
          <w:sz w:val="28"/>
          <w:szCs w:val="28"/>
        </w:rPr>
        <w:t>класу</w:t>
      </w:r>
      <w:proofErr w:type="spellEnd"/>
      <w:r>
        <w:rPr>
          <w:sz w:val="28"/>
          <w:szCs w:val="28"/>
        </w:rPr>
        <w:t xml:space="preserve"> </w:t>
      </w:r>
      <w:proofErr w:type="spellStart"/>
      <w:r>
        <w:rPr>
          <w:sz w:val="28"/>
          <w:szCs w:val="28"/>
        </w:rPr>
        <w:t>менша</w:t>
      </w:r>
      <w:proofErr w:type="spellEnd"/>
      <w:r>
        <w:rPr>
          <w:sz w:val="28"/>
          <w:szCs w:val="28"/>
        </w:rPr>
        <w:t xml:space="preserve"> </w:t>
      </w:r>
      <w:proofErr w:type="spellStart"/>
      <w:r>
        <w:rPr>
          <w:sz w:val="28"/>
          <w:szCs w:val="28"/>
        </w:rPr>
        <w:t>за</w:t>
      </w:r>
      <w:proofErr w:type="spellEnd"/>
      <w:r>
        <w:rPr>
          <w:sz w:val="28"/>
          <w:szCs w:val="28"/>
        </w:rPr>
        <w:t xml:space="preserve"> </w:t>
      </w:r>
      <w:proofErr w:type="spellStart"/>
      <w:r>
        <w:rPr>
          <w:sz w:val="28"/>
          <w:szCs w:val="28"/>
        </w:rPr>
        <w:t>нижню</w:t>
      </w:r>
      <w:proofErr w:type="spellEnd"/>
      <w:r>
        <w:rPr>
          <w:sz w:val="28"/>
          <w:szCs w:val="28"/>
        </w:rPr>
        <w:t xml:space="preserve"> </w:t>
      </w:r>
      <w:proofErr w:type="spellStart"/>
      <w:r>
        <w:rPr>
          <w:sz w:val="28"/>
          <w:szCs w:val="28"/>
        </w:rPr>
        <w:t>межу</w:t>
      </w:r>
      <w:proofErr w:type="spellEnd"/>
      <w:r>
        <w:rPr>
          <w:sz w:val="28"/>
          <w:szCs w:val="28"/>
        </w:rPr>
        <w:t xml:space="preserve"> </w:t>
      </w:r>
      <w:proofErr w:type="spellStart"/>
      <w:r>
        <w:rPr>
          <w:sz w:val="28"/>
          <w:szCs w:val="28"/>
        </w:rPr>
        <w:t>істинного</w:t>
      </w:r>
      <w:proofErr w:type="spellEnd"/>
      <w:r>
        <w:rPr>
          <w:sz w:val="28"/>
          <w:szCs w:val="28"/>
        </w:rPr>
        <w:t xml:space="preserve"> </w:t>
      </w:r>
      <w:proofErr w:type="spellStart"/>
      <w:r>
        <w:rPr>
          <w:sz w:val="28"/>
          <w:szCs w:val="28"/>
        </w:rPr>
        <w:t>при</w:t>
      </w:r>
      <w:proofErr w:type="spellEnd"/>
      <w:r>
        <w:rPr>
          <w:sz w:val="28"/>
          <w:szCs w:val="28"/>
        </w:rPr>
        <w:t xml:space="preserve"> </w:t>
      </w:r>
      <w:proofErr w:type="spellStart"/>
      <w:r>
        <w:rPr>
          <w:sz w:val="28"/>
          <w:szCs w:val="28"/>
        </w:rPr>
        <w:t>коридорі</w:t>
      </w:r>
      <w:proofErr w:type="spellEnd"/>
      <w:r>
        <w:rPr>
          <w:sz w:val="28"/>
          <w:szCs w:val="28"/>
        </w:rPr>
        <w:t xml:space="preserve"> ρ у </w:t>
      </w:r>
      <w:proofErr w:type="spellStart"/>
      <w:r>
        <w:rPr>
          <w:sz w:val="28"/>
          <w:szCs w:val="28"/>
        </w:rPr>
        <w:t>кожному</w:t>
      </w:r>
      <w:proofErr w:type="spellEnd"/>
      <w:r>
        <w:rPr>
          <w:sz w:val="28"/>
          <w:szCs w:val="28"/>
        </w:rPr>
        <w:t xml:space="preserve"> </w:t>
      </w:r>
      <w:proofErr w:type="spellStart"/>
      <w:r>
        <w:rPr>
          <w:sz w:val="28"/>
          <w:szCs w:val="28"/>
        </w:rPr>
        <w:t>шарі</w:t>
      </w:r>
      <w:proofErr w:type="spellEnd"/>
      <w:r>
        <w:rPr>
          <w:sz w:val="28"/>
          <w:szCs w:val="28"/>
        </w:rPr>
        <w:t xml:space="preserve">; </w:t>
      </w:r>
      <w:proofErr w:type="spellStart"/>
      <w:r>
        <w:rPr>
          <w:sz w:val="28"/>
          <w:szCs w:val="28"/>
        </w:rPr>
        <w:t>точність</w:t>
      </w:r>
      <w:proofErr w:type="spellEnd"/>
      <w:r>
        <w:rPr>
          <w:sz w:val="28"/>
          <w:szCs w:val="28"/>
        </w:rPr>
        <w:t xml:space="preserve"> </w:t>
      </w:r>
      <w:proofErr w:type="spellStart"/>
      <w:r>
        <w:rPr>
          <w:sz w:val="28"/>
          <w:szCs w:val="28"/>
        </w:rPr>
        <w:t>під</w:t>
      </w:r>
      <w:proofErr w:type="spellEnd"/>
      <w:r>
        <w:rPr>
          <w:sz w:val="28"/>
          <w:szCs w:val="28"/>
        </w:rPr>
        <w:t xml:space="preserve"> </w:t>
      </w:r>
      <w:proofErr w:type="spellStart"/>
      <w:r>
        <w:rPr>
          <w:sz w:val="28"/>
          <w:szCs w:val="28"/>
        </w:rPr>
        <w:t>пообразною</w:t>
      </w:r>
      <w:proofErr w:type="spellEnd"/>
      <w:r>
        <w:rPr>
          <w:sz w:val="28"/>
          <w:szCs w:val="28"/>
        </w:rPr>
        <w:t xml:space="preserve"> </w:t>
      </w:r>
      <w:proofErr w:type="spellStart"/>
      <w:r>
        <w:rPr>
          <w:sz w:val="28"/>
          <w:szCs w:val="28"/>
        </w:rPr>
        <w:t>градієнтною</w:t>
      </w:r>
      <w:proofErr w:type="spellEnd"/>
      <w:r>
        <w:rPr>
          <w:sz w:val="28"/>
          <w:szCs w:val="28"/>
        </w:rPr>
        <w:t xml:space="preserve"> </w:t>
      </w:r>
      <w:proofErr w:type="spellStart"/>
      <w:r>
        <w:rPr>
          <w:sz w:val="28"/>
          <w:szCs w:val="28"/>
        </w:rPr>
        <w:t>атакою</w:t>
      </w:r>
      <w:proofErr w:type="spellEnd"/>
      <w:r>
        <w:rPr>
          <w:sz w:val="28"/>
          <w:szCs w:val="28"/>
        </w:rPr>
        <w:t xml:space="preserve"> </w:t>
      </w:r>
      <w:proofErr w:type="spellStart"/>
      <w:r>
        <w:rPr>
          <w:sz w:val="28"/>
          <w:szCs w:val="28"/>
        </w:rPr>
        <w:t>на</w:t>
      </w:r>
      <w:proofErr w:type="spellEnd"/>
      <w:r>
        <w:rPr>
          <w:sz w:val="28"/>
          <w:szCs w:val="28"/>
        </w:rPr>
        <w:t xml:space="preserve"> </w:t>
      </w:r>
      <w:proofErr w:type="spellStart"/>
      <w:r>
        <w:rPr>
          <w:sz w:val="28"/>
          <w:szCs w:val="28"/>
        </w:rPr>
        <w:t>ваги</w:t>
      </w:r>
      <w:proofErr w:type="spellEnd"/>
      <w:r>
        <w:rPr>
          <w:sz w:val="28"/>
          <w:szCs w:val="28"/>
        </w:rPr>
        <w:t xml:space="preserve"> в </w:t>
      </w:r>
      <w:proofErr w:type="spellStart"/>
      <w:r>
        <w:rPr>
          <w:sz w:val="28"/>
          <w:szCs w:val="28"/>
        </w:rPr>
        <w:t>межах</w:t>
      </w:r>
      <w:proofErr w:type="spellEnd"/>
      <w:r>
        <w:rPr>
          <w:sz w:val="28"/>
          <w:szCs w:val="28"/>
        </w:rPr>
        <w:t xml:space="preserve"> </w:t>
      </w:r>
      <w:proofErr w:type="spellStart"/>
      <w:r>
        <w:rPr>
          <w:sz w:val="28"/>
          <w:szCs w:val="28"/>
        </w:rPr>
        <w:t>того</w:t>
      </w:r>
      <w:proofErr w:type="spellEnd"/>
      <w:r>
        <w:rPr>
          <w:sz w:val="28"/>
          <w:szCs w:val="28"/>
        </w:rPr>
        <w:t xml:space="preserve"> </w:t>
      </w:r>
      <w:proofErr w:type="spellStart"/>
      <w:r>
        <w:rPr>
          <w:sz w:val="28"/>
          <w:szCs w:val="28"/>
        </w:rPr>
        <w:t>самого</w:t>
      </w:r>
      <w:proofErr w:type="spellEnd"/>
      <w:r>
        <w:rPr>
          <w:sz w:val="28"/>
          <w:szCs w:val="28"/>
        </w:rPr>
        <w:t xml:space="preserve"> </w:t>
      </w:r>
      <w:proofErr w:type="spellStart"/>
      <w:r>
        <w:rPr>
          <w:sz w:val="28"/>
          <w:szCs w:val="28"/>
        </w:rPr>
        <w:t>коридору</w:t>
      </w:r>
      <w:proofErr w:type="spellEnd"/>
      <w:r>
        <w:rPr>
          <w:sz w:val="28"/>
          <w:szCs w:val="28"/>
        </w:rPr>
        <w:t xml:space="preserve"> (</w:t>
      </w:r>
      <w:proofErr w:type="spellStart"/>
      <w:r>
        <w:rPr>
          <w:sz w:val="28"/>
          <w:szCs w:val="28"/>
        </w:rPr>
        <w:t>верхня</w:t>
      </w:r>
      <w:proofErr w:type="spellEnd"/>
      <w:r>
        <w:rPr>
          <w:sz w:val="28"/>
          <w:szCs w:val="28"/>
        </w:rPr>
        <w:t xml:space="preserve"> </w:t>
      </w:r>
      <w:proofErr w:type="spellStart"/>
      <w:r>
        <w:rPr>
          <w:sz w:val="28"/>
          <w:szCs w:val="28"/>
        </w:rPr>
        <w:t>оцінка</w:t>
      </w:r>
      <w:proofErr w:type="spellEnd"/>
      <w:r>
        <w:rPr>
          <w:sz w:val="28"/>
          <w:szCs w:val="28"/>
        </w:rPr>
        <w:t xml:space="preserve"> </w:t>
      </w:r>
      <w:proofErr w:type="spellStart"/>
      <w:r>
        <w:rPr>
          <w:sz w:val="28"/>
          <w:szCs w:val="28"/>
        </w:rPr>
        <w:t>справжньої</w:t>
      </w:r>
      <w:proofErr w:type="spellEnd"/>
      <w:r>
        <w:rPr>
          <w:sz w:val="28"/>
          <w:szCs w:val="28"/>
        </w:rPr>
        <w:t xml:space="preserve"> </w:t>
      </w:r>
      <w:proofErr w:type="spellStart"/>
      <w:r>
        <w:rPr>
          <w:sz w:val="28"/>
          <w:szCs w:val="28"/>
        </w:rPr>
        <w:t>стійкості</w:t>
      </w:r>
      <w:proofErr w:type="spellEnd"/>
      <w:r>
        <w:rPr>
          <w:sz w:val="28"/>
          <w:szCs w:val="28"/>
        </w:rPr>
        <w:t xml:space="preserve">: </w:t>
      </w:r>
      <w:proofErr w:type="spellStart"/>
      <w:r>
        <w:rPr>
          <w:sz w:val="28"/>
          <w:szCs w:val="28"/>
        </w:rPr>
        <w:t>сертифікат</w:t>
      </w:r>
      <w:proofErr w:type="spellEnd"/>
      <w:r>
        <w:rPr>
          <w:sz w:val="28"/>
          <w:szCs w:val="28"/>
        </w:rPr>
        <w:t xml:space="preserve"> ≤ </w:t>
      </w:r>
      <w:proofErr w:type="spellStart"/>
      <w:r>
        <w:rPr>
          <w:sz w:val="28"/>
          <w:szCs w:val="28"/>
        </w:rPr>
        <w:t>справжня</w:t>
      </w:r>
      <w:proofErr w:type="spellEnd"/>
      <w:r>
        <w:rPr>
          <w:sz w:val="28"/>
          <w:szCs w:val="28"/>
        </w:rPr>
        <w:t xml:space="preserve"> </w:t>
      </w:r>
      <w:proofErr w:type="spellStart"/>
      <w:r>
        <w:rPr>
          <w:sz w:val="28"/>
          <w:szCs w:val="28"/>
        </w:rPr>
        <w:t>стійкість</w:t>
      </w:r>
      <w:proofErr w:type="spellEnd"/>
      <w:r>
        <w:rPr>
          <w:sz w:val="28"/>
          <w:szCs w:val="28"/>
        </w:rPr>
        <w:t xml:space="preserve"> ≤ </w:t>
      </w:r>
      <w:proofErr w:type="spellStart"/>
      <w:r>
        <w:rPr>
          <w:sz w:val="28"/>
          <w:szCs w:val="28"/>
        </w:rPr>
        <w:t>атакована</w:t>
      </w:r>
      <w:proofErr w:type="spellEnd"/>
      <w:r>
        <w:rPr>
          <w:sz w:val="28"/>
          <w:szCs w:val="28"/>
        </w:rPr>
        <w:t xml:space="preserve"> </w:t>
      </w:r>
      <w:proofErr w:type="spellStart"/>
      <w:r>
        <w:rPr>
          <w:sz w:val="28"/>
          <w:szCs w:val="28"/>
        </w:rPr>
        <w:t>точність</w:t>
      </w:r>
      <w:proofErr w:type="spellEnd"/>
      <w:r>
        <w:rPr>
          <w:sz w:val="28"/>
          <w:szCs w:val="28"/>
        </w:rPr>
        <w:t xml:space="preserve">); </w:t>
      </w:r>
      <w:proofErr w:type="spellStart"/>
      <w:r>
        <w:rPr>
          <w:sz w:val="28"/>
          <w:szCs w:val="28"/>
        </w:rPr>
        <w:t>точність</w:t>
      </w:r>
      <w:proofErr w:type="spellEnd"/>
      <w:r>
        <w:rPr>
          <w:sz w:val="28"/>
          <w:szCs w:val="28"/>
        </w:rPr>
        <w:t xml:space="preserve"> </w:t>
      </w:r>
      <w:proofErr w:type="spellStart"/>
      <w:r>
        <w:rPr>
          <w:sz w:val="28"/>
          <w:szCs w:val="28"/>
        </w:rPr>
        <w:t>при</w:t>
      </w:r>
      <w:proofErr w:type="spellEnd"/>
      <w:r>
        <w:rPr>
          <w:sz w:val="28"/>
          <w:szCs w:val="28"/>
        </w:rPr>
        <w:t xml:space="preserve"> </w:t>
      </w:r>
      <w:proofErr w:type="spellStart"/>
      <w:r>
        <w:rPr>
          <w:sz w:val="28"/>
          <w:szCs w:val="28"/>
        </w:rPr>
        <w:t>випадковому</w:t>
      </w:r>
      <w:proofErr w:type="spellEnd"/>
      <w:r>
        <w:rPr>
          <w:sz w:val="28"/>
          <w:szCs w:val="28"/>
        </w:rPr>
        <w:t xml:space="preserve"> </w:t>
      </w:r>
      <w:proofErr w:type="spellStart"/>
      <w:r>
        <w:rPr>
          <w:sz w:val="28"/>
          <w:szCs w:val="28"/>
        </w:rPr>
        <w:t>шумі</w:t>
      </w:r>
      <w:proofErr w:type="spellEnd"/>
      <w:r>
        <w:rPr>
          <w:sz w:val="28"/>
          <w:szCs w:val="28"/>
        </w:rPr>
        <w:t xml:space="preserve"> </w:t>
      </w:r>
      <w:proofErr w:type="spellStart"/>
      <w:r>
        <w:rPr>
          <w:sz w:val="28"/>
          <w:szCs w:val="28"/>
        </w:rPr>
        <w:t>ваг</w:t>
      </w:r>
      <w:proofErr w:type="spellEnd"/>
      <w:r>
        <w:rPr>
          <w:sz w:val="28"/>
          <w:szCs w:val="28"/>
        </w:rPr>
        <w:t xml:space="preserve"> і </w:t>
      </w:r>
      <w:proofErr w:type="spellStart"/>
      <w:r>
        <w:rPr>
          <w:sz w:val="28"/>
          <w:szCs w:val="28"/>
        </w:rPr>
        <w:t>входу</w:t>
      </w:r>
      <w:proofErr w:type="spellEnd"/>
      <w:r>
        <w:rPr>
          <w:sz w:val="28"/>
          <w:szCs w:val="28"/>
        </w:rPr>
        <w:t xml:space="preserve">, </w:t>
      </w:r>
      <w:proofErr w:type="spellStart"/>
      <w:r>
        <w:rPr>
          <w:sz w:val="28"/>
          <w:szCs w:val="28"/>
        </w:rPr>
        <w:t>при</w:t>
      </w:r>
      <w:proofErr w:type="spellEnd"/>
      <w:r>
        <w:rPr>
          <w:sz w:val="28"/>
          <w:szCs w:val="28"/>
        </w:rPr>
        <w:t xml:space="preserve"> </w:t>
      </w:r>
      <w:proofErr w:type="spellStart"/>
      <w:r>
        <w:rPr>
          <w:sz w:val="28"/>
          <w:szCs w:val="28"/>
        </w:rPr>
        <w:t>квантуванні</w:t>
      </w:r>
      <w:proofErr w:type="spellEnd"/>
      <w:r>
        <w:rPr>
          <w:sz w:val="28"/>
          <w:szCs w:val="28"/>
        </w:rPr>
        <w:t xml:space="preserve"> </w:t>
      </w:r>
      <w:proofErr w:type="spellStart"/>
      <w:r>
        <w:rPr>
          <w:sz w:val="28"/>
          <w:szCs w:val="28"/>
        </w:rPr>
        <w:t>та</w:t>
      </w:r>
      <w:proofErr w:type="spellEnd"/>
      <w:r>
        <w:rPr>
          <w:sz w:val="28"/>
          <w:szCs w:val="28"/>
        </w:rPr>
        <w:t xml:space="preserve"> </w:t>
      </w:r>
      <w:proofErr w:type="spellStart"/>
      <w:r>
        <w:rPr>
          <w:sz w:val="28"/>
          <w:szCs w:val="28"/>
        </w:rPr>
        <w:t>прунінгу</w:t>
      </w:r>
      <w:proofErr w:type="spellEnd"/>
      <w:r>
        <w:rPr>
          <w:sz w:val="28"/>
          <w:szCs w:val="28"/>
        </w:rPr>
        <w:t>.</w:t>
      </w:r>
    </w:p>
    <w:p w14:paraId="014736F6" w14:textId="77777777" w:rsidR="00D1777C" w:rsidRPr="00967CB9" w:rsidRDefault="00000000">
      <w:pPr>
        <w:spacing w:after="120" w:line="360" w:lineRule="auto"/>
        <w:ind w:firstLine="709"/>
        <w:jc w:val="both"/>
        <w:rPr>
          <w:lang w:val="ru-RU"/>
        </w:rPr>
      </w:pPr>
      <w:r w:rsidRPr="00967CB9">
        <w:rPr>
          <w:sz w:val="28"/>
          <w:szCs w:val="28"/>
          <w:lang w:val="ru-RU"/>
        </w:rPr>
        <w:t xml:space="preserve">Статистика. Парний </w:t>
      </w:r>
      <w:r>
        <w:rPr>
          <w:sz w:val="28"/>
          <w:szCs w:val="28"/>
        </w:rPr>
        <w:t>t</w:t>
      </w:r>
      <w:r w:rsidRPr="00967CB9">
        <w:rPr>
          <w:sz w:val="28"/>
          <w:szCs w:val="28"/>
          <w:lang w:val="ru-RU"/>
        </w:rPr>
        <w:t xml:space="preserve">-тест по </w:t>
      </w:r>
      <w:r>
        <w:rPr>
          <w:sz w:val="28"/>
          <w:szCs w:val="28"/>
        </w:rPr>
        <w:t>seed</w:t>
      </w:r>
      <w:r w:rsidRPr="00967CB9">
        <w:rPr>
          <w:sz w:val="28"/>
          <w:szCs w:val="28"/>
          <w:lang w:val="ru-RU"/>
        </w:rPr>
        <w:t xml:space="preserve"> із поправкою Холма на 13 заздалегідь заданих порівнянь. Параметри (</w:t>
      </w:r>
      <w:r>
        <w:rPr>
          <w:sz w:val="28"/>
          <w:szCs w:val="28"/>
        </w:rPr>
        <w:t>ρ</w:t>
      </w:r>
      <w:r w:rsidRPr="00967CB9">
        <w:rPr>
          <w:sz w:val="28"/>
          <w:szCs w:val="28"/>
          <w:lang w:val="ru-RU"/>
        </w:rPr>
        <w:t xml:space="preserve">, </w:t>
      </w:r>
      <w:r>
        <w:rPr>
          <w:sz w:val="28"/>
          <w:szCs w:val="28"/>
        </w:rPr>
        <w:t>α</w:t>
      </w:r>
      <w:r w:rsidRPr="00967CB9">
        <w:rPr>
          <w:sz w:val="28"/>
          <w:szCs w:val="28"/>
          <w:lang w:val="ru-RU"/>
        </w:rPr>
        <w:t xml:space="preserve">) не підбирались під результат: сітка </w:t>
      </w:r>
      <w:r>
        <w:rPr>
          <w:sz w:val="28"/>
          <w:szCs w:val="28"/>
        </w:rPr>
        <w:t>ρ</w:t>
      </w:r>
      <w:r w:rsidRPr="00967CB9">
        <w:rPr>
          <w:sz w:val="28"/>
          <w:szCs w:val="28"/>
          <w:lang w:val="ru-RU"/>
        </w:rPr>
        <w:t xml:space="preserve"> ∈ {0,02; 0,05; 0,1; 0,15; 0,2; 0,3} показана цілком, </w:t>
      </w:r>
      <w:r>
        <w:rPr>
          <w:sz w:val="28"/>
          <w:szCs w:val="28"/>
        </w:rPr>
        <w:t>α</w:t>
      </w:r>
      <w:r w:rsidRPr="00967CB9">
        <w:rPr>
          <w:sz w:val="28"/>
          <w:szCs w:val="28"/>
          <w:lang w:val="ru-RU"/>
        </w:rPr>
        <w:t xml:space="preserve"> = 0,6 зафіксовано заздалегідь.</w:t>
      </w:r>
    </w:p>
    <w:p w14:paraId="2414270D" w14:textId="77777777" w:rsidR="00D1777C" w:rsidRPr="00967CB9" w:rsidRDefault="00000000">
      <w:pPr>
        <w:spacing w:before="240" w:after="160" w:line="360" w:lineRule="auto"/>
        <w:jc w:val="center"/>
        <w:rPr>
          <w:lang w:val="ru-RU"/>
        </w:rPr>
      </w:pPr>
      <w:r w:rsidRPr="00967CB9">
        <w:rPr>
          <w:b/>
          <w:bCs/>
          <w:sz w:val="28"/>
          <w:szCs w:val="28"/>
          <w:lang w:val="ru-RU"/>
        </w:rPr>
        <w:t>4. Результати</w:t>
      </w:r>
    </w:p>
    <w:p w14:paraId="342AF398" w14:textId="1CABD2B5" w:rsidR="00D1777C" w:rsidRPr="00967CB9" w:rsidRDefault="00000000">
      <w:pPr>
        <w:spacing w:after="120" w:line="360" w:lineRule="auto"/>
        <w:ind w:firstLine="709"/>
        <w:jc w:val="both"/>
        <w:rPr>
          <w:lang w:val="ru-RU"/>
        </w:rPr>
      </w:pPr>
      <w:r w:rsidRPr="00967CB9">
        <w:rPr>
          <w:sz w:val="28"/>
          <w:szCs w:val="28"/>
          <w:lang w:val="ru-RU"/>
        </w:rPr>
        <w:t xml:space="preserve">При </w:t>
      </w:r>
      <w:r>
        <w:rPr>
          <w:sz w:val="28"/>
          <w:szCs w:val="28"/>
        </w:rPr>
        <w:t>ρ</w:t>
      </w:r>
      <w:r w:rsidRPr="00967CB9">
        <w:rPr>
          <w:sz w:val="28"/>
          <w:szCs w:val="28"/>
          <w:lang w:val="ru-RU"/>
        </w:rPr>
        <w:t xml:space="preserve"> = 0,1 інтервальне навчання дає сертифікат для 84</w:t>
      </w:r>
      <w:r w:rsidR="00967CB9" w:rsidRPr="00967CB9">
        <w:rPr>
          <w:sz w:val="28"/>
          <w:szCs w:val="28"/>
          <w:lang w:val="ru-RU"/>
        </w:rPr>
        <w:t>-</w:t>
      </w:r>
      <w:r w:rsidRPr="00967CB9">
        <w:rPr>
          <w:sz w:val="28"/>
          <w:szCs w:val="28"/>
          <w:lang w:val="ru-RU"/>
        </w:rPr>
        <w:t>95 % тестових прикладів при коридорі 5</w:t>
      </w:r>
      <w:r w:rsidR="00967CB9" w:rsidRPr="00967CB9">
        <w:rPr>
          <w:sz w:val="28"/>
          <w:szCs w:val="28"/>
          <w:lang w:val="ru-RU"/>
        </w:rPr>
        <w:t>-</w:t>
      </w:r>
      <w:r w:rsidRPr="00967CB9">
        <w:rPr>
          <w:sz w:val="28"/>
          <w:szCs w:val="28"/>
          <w:lang w:val="ru-RU"/>
        </w:rPr>
        <w:t xml:space="preserve">10 % і без значної втрати чистої точності; звичайний </w:t>
      </w:r>
      <w:r>
        <w:rPr>
          <w:sz w:val="28"/>
          <w:szCs w:val="28"/>
        </w:rPr>
        <w:t>Backprop</w:t>
      </w:r>
      <w:r w:rsidRPr="00967CB9">
        <w:rPr>
          <w:sz w:val="28"/>
          <w:szCs w:val="28"/>
          <w:lang w:val="ru-RU"/>
        </w:rPr>
        <w:t xml:space="preserve"> та навчання на випадкових вагах сертифіката не мають (0 %).</w:t>
      </w:r>
    </w:p>
    <w:p w14:paraId="6ECFD356" w14:textId="77777777" w:rsidR="00D1777C" w:rsidRPr="00967CB9" w:rsidRDefault="00000000">
      <w:pPr>
        <w:rPr>
          <w:lang w:val="ru-RU"/>
        </w:rPr>
      </w:pPr>
      <w:r w:rsidRPr="00967CB9">
        <w:rPr>
          <w:lang w:val="ru-RU"/>
        </w:rPr>
        <w:br w:type="page"/>
      </w:r>
    </w:p>
    <w:tbl>
      <w:tblPr>
        <w:tblW w:w="10200" w:type="dxa"/>
        <w:tblBorders>
          <w:top w:val="single" w:sz="4" w:space="0" w:color="888888"/>
          <w:left w:val="single" w:sz="4" w:space="0" w:color="888888"/>
          <w:bottom w:val="single" w:sz="4" w:space="0" w:color="888888"/>
          <w:right w:val="single" w:sz="4" w:space="0" w:color="888888"/>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00"/>
        <w:gridCol w:w="2600"/>
        <w:gridCol w:w="1600"/>
        <w:gridCol w:w="1900"/>
        <w:gridCol w:w="1900"/>
      </w:tblGrid>
      <w:tr w:rsidR="00D1777C" w14:paraId="01DEC2B1" w14:textId="77777777">
        <w:tblPrEx>
          <w:tblCellMar>
            <w:top w:w="0" w:type="dxa"/>
            <w:bottom w:w="0" w:type="dxa"/>
          </w:tblCellMar>
        </w:tblPrEx>
        <w:trPr>
          <w:tblHeader/>
        </w:trPr>
        <w:tc>
          <w:tcPr>
            <w:tcW w:w="2200" w:type="dxa"/>
            <w:shd w:val="clear" w:color="auto" w:fill="E6E5E1"/>
            <w:tcMar>
              <w:top w:w="60" w:type="dxa"/>
              <w:left w:w="80" w:type="dxa"/>
              <w:bottom w:w="60" w:type="dxa"/>
              <w:right w:w="80" w:type="dxa"/>
            </w:tcMar>
            <w:vAlign w:val="center"/>
          </w:tcPr>
          <w:p w14:paraId="35EB8CE1" w14:textId="77777777" w:rsidR="00D1777C" w:rsidRDefault="00000000">
            <w:pPr>
              <w:jc w:val="center"/>
            </w:pPr>
            <w:proofErr w:type="spellStart"/>
            <w:r>
              <w:rPr>
                <w:b/>
                <w:bCs/>
                <w:sz w:val="22"/>
                <w:szCs w:val="22"/>
              </w:rPr>
              <w:lastRenderedPageBreak/>
              <w:t>Набір</w:t>
            </w:r>
            <w:proofErr w:type="spellEnd"/>
            <w:r>
              <w:rPr>
                <w:b/>
                <w:bCs/>
                <w:sz w:val="22"/>
                <w:szCs w:val="22"/>
              </w:rPr>
              <w:t xml:space="preserve"> </w:t>
            </w:r>
            <w:proofErr w:type="spellStart"/>
            <w:r>
              <w:rPr>
                <w:b/>
                <w:bCs/>
                <w:sz w:val="22"/>
                <w:szCs w:val="22"/>
              </w:rPr>
              <w:t>даних</w:t>
            </w:r>
            <w:proofErr w:type="spellEnd"/>
          </w:p>
        </w:tc>
        <w:tc>
          <w:tcPr>
            <w:tcW w:w="2600" w:type="dxa"/>
            <w:shd w:val="clear" w:color="auto" w:fill="E6E5E1"/>
            <w:tcMar>
              <w:top w:w="60" w:type="dxa"/>
              <w:left w:w="80" w:type="dxa"/>
              <w:bottom w:w="60" w:type="dxa"/>
              <w:right w:w="80" w:type="dxa"/>
            </w:tcMar>
            <w:vAlign w:val="center"/>
          </w:tcPr>
          <w:p w14:paraId="288874EC" w14:textId="77777777" w:rsidR="00D1777C" w:rsidRDefault="00000000">
            <w:pPr>
              <w:jc w:val="center"/>
            </w:pPr>
            <w:proofErr w:type="spellStart"/>
            <w:r>
              <w:rPr>
                <w:b/>
                <w:bCs/>
                <w:sz w:val="22"/>
                <w:szCs w:val="22"/>
              </w:rPr>
              <w:t>Модель</w:t>
            </w:r>
            <w:proofErr w:type="spellEnd"/>
          </w:p>
        </w:tc>
        <w:tc>
          <w:tcPr>
            <w:tcW w:w="1600" w:type="dxa"/>
            <w:shd w:val="clear" w:color="auto" w:fill="E6E5E1"/>
            <w:tcMar>
              <w:top w:w="60" w:type="dxa"/>
              <w:left w:w="80" w:type="dxa"/>
              <w:bottom w:w="60" w:type="dxa"/>
              <w:right w:w="80" w:type="dxa"/>
            </w:tcMar>
            <w:vAlign w:val="center"/>
          </w:tcPr>
          <w:p w14:paraId="15FA4BC4" w14:textId="77777777" w:rsidR="00D1777C" w:rsidRDefault="00000000">
            <w:pPr>
              <w:jc w:val="center"/>
            </w:pPr>
            <w:proofErr w:type="spellStart"/>
            <w:r>
              <w:rPr>
                <w:b/>
                <w:bCs/>
                <w:sz w:val="22"/>
                <w:szCs w:val="22"/>
              </w:rPr>
              <w:t>Чиста</w:t>
            </w:r>
            <w:proofErr w:type="spellEnd"/>
            <w:r>
              <w:rPr>
                <w:b/>
                <w:bCs/>
                <w:sz w:val="22"/>
                <w:szCs w:val="22"/>
              </w:rPr>
              <w:t xml:space="preserve"> </w:t>
            </w:r>
            <w:proofErr w:type="spellStart"/>
            <w:r>
              <w:rPr>
                <w:b/>
                <w:bCs/>
                <w:sz w:val="22"/>
                <w:szCs w:val="22"/>
              </w:rPr>
              <w:t>точність</w:t>
            </w:r>
            <w:proofErr w:type="spellEnd"/>
          </w:p>
        </w:tc>
        <w:tc>
          <w:tcPr>
            <w:tcW w:w="1900" w:type="dxa"/>
            <w:shd w:val="clear" w:color="auto" w:fill="E6E5E1"/>
            <w:tcMar>
              <w:top w:w="60" w:type="dxa"/>
              <w:left w:w="80" w:type="dxa"/>
              <w:bottom w:w="60" w:type="dxa"/>
              <w:right w:w="80" w:type="dxa"/>
            </w:tcMar>
            <w:vAlign w:val="center"/>
          </w:tcPr>
          <w:p w14:paraId="3E39635D" w14:textId="77777777" w:rsidR="00D1777C" w:rsidRDefault="00000000">
            <w:pPr>
              <w:jc w:val="center"/>
            </w:pPr>
            <w:proofErr w:type="spellStart"/>
            <w:r>
              <w:rPr>
                <w:b/>
                <w:bCs/>
                <w:sz w:val="22"/>
                <w:szCs w:val="22"/>
              </w:rPr>
              <w:t>Сертифікат</w:t>
            </w:r>
            <w:proofErr w:type="spellEnd"/>
            <w:r>
              <w:rPr>
                <w:b/>
                <w:bCs/>
                <w:sz w:val="22"/>
                <w:szCs w:val="22"/>
              </w:rPr>
              <w:t>, ρ = 0,05</w:t>
            </w:r>
          </w:p>
        </w:tc>
        <w:tc>
          <w:tcPr>
            <w:tcW w:w="1900" w:type="dxa"/>
            <w:shd w:val="clear" w:color="auto" w:fill="E6E5E1"/>
            <w:tcMar>
              <w:top w:w="60" w:type="dxa"/>
              <w:left w:w="80" w:type="dxa"/>
              <w:bottom w:w="60" w:type="dxa"/>
              <w:right w:w="80" w:type="dxa"/>
            </w:tcMar>
            <w:vAlign w:val="center"/>
          </w:tcPr>
          <w:p w14:paraId="3AA5B35D" w14:textId="77777777" w:rsidR="00D1777C" w:rsidRDefault="00000000">
            <w:pPr>
              <w:jc w:val="center"/>
            </w:pPr>
            <w:proofErr w:type="spellStart"/>
            <w:r>
              <w:rPr>
                <w:b/>
                <w:bCs/>
                <w:sz w:val="22"/>
                <w:szCs w:val="22"/>
              </w:rPr>
              <w:t>Сертифікат</w:t>
            </w:r>
            <w:proofErr w:type="spellEnd"/>
            <w:r>
              <w:rPr>
                <w:b/>
                <w:bCs/>
                <w:sz w:val="22"/>
                <w:szCs w:val="22"/>
              </w:rPr>
              <w:t>, ρ = 0,1</w:t>
            </w:r>
          </w:p>
        </w:tc>
      </w:tr>
      <w:tr w:rsidR="00D1777C" w14:paraId="3CEE6EBF" w14:textId="77777777">
        <w:tblPrEx>
          <w:tblCellMar>
            <w:top w:w="0" w:type="dxa"/>
            <w:bottom w:w="0" w:type="dxa"/>
          </w:tblCellMar>
        </w:tblPrEx>
        <w:tc>
          <w:tcPr>
            <w:tcW w:w="2200" w:type="dxa"/>
            <w:tcMar>
              <w:top w:w="60" w:type="dxa"/>
              <w:left w:w="80" w:type="dxa"/>
              <w:bottom w:w="60" w:type="dxa"/>
              <w:right w:w="80" w:type="dxa"/>
            </w:tcMar>
            <w:vAlign w:val="center"/>
          </w:tcPr>
          <w:p w14:paraId="59DFB3DA" w14:textId="77777777" w:rsidR="00D1777C" w:rsidRDefault="00000000">
            <w:proofErr w:type="spellStart"/>
            <w:r>
              <w:rPr>
                <w:sz w:val="22"/>
                <w:szCs w:val="22"/>
              </w:rPr>
              <w:t>Цифри</w:t>
            </w:r>
            <w:proofErr w:type="spellEnd"/>
            <w:r>
              <w:rPr>
                <w:sz w:val="22"/>
                <w:szCs w:val="22"/>
              </w:rPr>
              <w:t xml:space="preserve"> 8×8 (10 seed)</w:t>
            </w:r>
          </w:p>
        </w:tc>
        <w:tc>
          <w:tcPr>
            <w:tcW w:w="2600" w:type="dxa"/>
            <w:tcMar>
              <w:top w:w="60" w:type="dxa"/>
              <w:left w:w="80" w:type="dxa"/>
              <w:bottom w:w="60" w:type="dxa"/>
              <w:right w:w="80" w:type="dxa"/>
            </w:tcMar>
            <w:vAlign w:val="center"/>
          </w:tcPr>
          <w:p w14:paraId="76038AD6" w14:textId="77777777" w:rsidR="00D1777C" w:rsidRDefault="00000000">
            <w:r>
              <w:rPr>
                <w:sz w:val="22"/>
                <w:szCs w:val="22"/>
              </w:rPr>
              <w:t>Backprop</w:t>
            </w:r>
          </w:p>
        </w:tc>
        <w:tc>
          <w:tcPr>
            <w:tcW w:w="1600" w:type="dxa"/>
            <w:tcMar>
              <w:top w:w="60" w:type="dxa"/>
              <w:left w:w="80" w:type="dxa"/>
              <w:bottom w:w="60" w:type="dxa"/>
              <w:right w:w="80" w:type="dxa"/>
            </w:tcMar>
            <w:vAlign w:val="center"/>
          </w:tcPr>
          <w:p w14:paraId="00F22005" w14:textId="77777777" w:rsidR="00D1777C" w:rsidRDefault="00000000">
            <w:pPr>
              <w:jc w:val="center"/>
            </w:pPr>
            <w:r>
              <w:rPr>
                <w:sz w:val="22"/>
                <w:szCs w:val="22"/>
              </w:rPr>
              <w:t>0,977</w:t>
            </w:r>
          </w:p>
        </w:tc>
        <w:tc>
          <w:tcPr>
            <w:tcW w:w="1900" w:type="dxa"/>
            <w:tcMar>
              <w:top w:w="60" w:type="dxa"/>
              <w:left w:w="80" w:type="dxa"/>
              <w:bottom w:w="60" w:type="dxa"/>
              <w:right w:w="80" w:type="dxa"/>
            </w:tcMar>
            <w:vAlign w:val="center"/>
          </w:tcPr>
          <w:p w14:paraId="63C2FF0F" w14:textId="77777777" w:rsidR="00D1777C" w:rsidRDefault="00000000">
            <w:pPr>
              <w:jc w:val="center"/>
            </w:pPr>
            <w:r>
              <w:rPr>
                <w:sz w:val="22"/>
                <w:szCs w:val="22"/>
              </w:rPr>
              <w:t>0,000</w:t>
            </w:r>
          </w:p>
        </w:tc>
        <w:tc>
          <w:tcPr>
            <w:tcW w:w="1900" w:type="dxa"/>
            <w:tcMar>
              <w:top w:w="60" w:type="dxa"/>
              <w:left w:w="80" w:type="dxa"/>
              <w:bottom w:w="60" w:type="dxa"/>
              <w:right w:w="80" w:type="dxa"/>
            </w:tcMar>
            <w:vAlign w:val="center"/>
          </w:tcPr>
          <w:p w14:paraId="4ABFD8D6" w14:textId="77777777" w:rsidR="00D1777C" w:rsidRDefault="00000000">
            <w:pPr>
              <w:jc w:val="center"/>
            </w:pPr>
            <w:r>
              <w:rPr>
                <w:sz w:val="22"/>
                <w:szCs w:val="22"/>
              </w:rPr>
              <w:t>0,000</w:t>
            </w:r>
          </w:p>
        </w:tc>
      </w:tr>
      <w:tr w:rsidR="00D1777C" w14:paraId="6B80A8CF" w14:textId="77777777">
        <w:tblPrEx>
          <w:tblCellMar>
            <w:top w:w="0" w:type="dxa"/>
            <w:bottom w:w="0" w:type="dxa"/>
          </w:tblCellMar>
        </w:tblPrEx>
        <w:tc>
          <w:tcPr>
            <w:tcW w:w="2200" w:type="dxa"/>
            <w:tcMar>
              <w:top w:w="60" w:type="dxa"/>
              <w:left w:w="80" w:type="dxa"/>
              <w:bottom w:w="60" w:type="dxa"/>
              <w:right w:w="80" w:type="dxa"/>
            </w:tcMar>
            <w:vAlign w:val="center"/>
          </w:tcPr>
          <w:p w14:paraId="221B6989" w14:textId="77777777" w:rsidR="00D1777C" w:rsidRDefault="00000000">
            <w:proofErr w:type="spellStart"/>
            <w:r>
              <w:rPr>
                <w:sz w:val="22"/>
                <w:szCs w:val="22"/>
              </w:rPr>
              <w:t>Цифри</w:t>
            </w:r>
            <w:proofErr w:type="spellEnd"/>
            <w:r>
              <w:rPr>
                <w:sz w:val="22"/>
                <w:szCs w:val="22"/>
              </w:rPr>
              <w:t xml:space="preserve"> 8×8 (10 seed)</w:t>
            </w:r>
          </w:p>
        </w:tc>
        <w:tc>
          <w:tcPr>
            <w:tcW w:w="2600" w:type="dxa"/>
            <w:tcMar>
              <w:top w:w="60" w:type="dxa"/>
              <w:left w:w="80" w:type="dxa"/>
              <w:bottom w:w="60" w:type="dxa"/>
              <w:right w:w="80" w:type="dxa"/>
            </w:tcMar>
            <w:vAlign w:val="center"/>
          </w:tcPr>
          <w:p w14:paraId="10AC5F93" w14:textId="77777777" w:rsidR="00D1777C" w:rsidRDefault="00000000">
            <w:proofErr w:type="spellStart"/>
            <w:r>
              <w:rPr>
                <w:sz w:val="22"/>
                <w:szCs w:val="22"/>
              </w:rPr>
              <w:t>Випадкові</w:t>
            </w:r>
            <w:proofErr w:type="spellEnd"/>
            <w:r>
              <w:rPr>
                <w:sz w:val="22"/>
                <w:szCs w:val="22"/>
              </w:rPr>
              <w:t xml:space="preserve"> </w:t>
            </w:r>
            <w:proofErr w:type="spellStart"/>
            <w:r>
              <w:rPr>
                <w:sz w:val="22"/>
                <w:szCs w:val="22"/>
              </w:rPr>
              <w:t>ваги</w:t>
            </w:r>
            <w:proofErr w:type="spellEnd"/>
            <w:r>
              <w:rPr>
                <w:sz w:val="22"/>
                <w:szCs w:val="22"/>
              </w:rPr>
              <w:t>, ρ = 0,15</w:t>
            </w:r>
          </w:p>
        </w:tc>
        <w:tc>
          <w:tcPr>
            <w:tcW w:w="1600" w:type="dxa"/>
            <w:tcMar>
              <w:top w:w="60" w:type="dxa"/>
              <w:left w:w="80" w:type="dxa"/>
              <w:bottom w:w="60" w:type="dxa"/>
              <w:right w:w="80" w:type="dxa"/>
            </w:tcMar>
            <w:vAlign w:val="center"/>
          </w:tcPr>
          <w:p w14:paraId="3FDB43B9" w14:textId="77777777" w:rsidR="00D1777C" w:rsidRDefault="00000000">
            <w:pPr>
              <w:jc w:val="center"/>
            </w:pPr>
            <w:r>
              <w:rPr>
                <w:sz w:val="22"/>
                <w:szCs w:val="22"/>
              </w:rPr>
              <w:t>0,975</w:t>
            </w:r>
          </w:p>
        </w:tc>
        <w:tc>
          <w:tcPr>
            <w:tcW w:w="1900" w:type="dxa"/>
            <w:tcMar>
              <w:top w:w="60" w:type="dxa"/>
              <w:left w:w="80" w:type="dxa"/>
              <w:bottom w:w="60" w:type="dxa"/>
              <w:right w:w="80" w:type="dxa"/>
            </w:tcMar>
            <w:vAlign w:val="center"/>
          </w:tcPr>
          <w:p w14:paraId="59C1E852" w14:textId="77777777" w:rsidR="00D1777C" w:rsidRDefault="00000000">
            <w:pPr>
              <w:jc w:val="center"/>
            </w:pPr>
            <w:r>
              <w:rPr>
                <w:sz w:val="22"/>
                <w:szCs w:val="22"/>
              </w:rPr>
              <w:t>0,000</w:t>
            </w:r>
          </w:p>
        </w:tc>
        <w:tc>
          <w:tcPr>
            <w:tcW w:w="1900" w:type="dxa"/>
            <w:tcMar>
              <w:top w:w="60" w:type="dxa"/>
              <w:left w:w="80" w:type="dxa"/>
              <w:bottom w:w="60" w:type="dxa"/>
              <w:right w:w="80" w:type="dxa"/>
            </w:tcMar>
            <w:vAlign w:val="center"/>
          </w:tcPr>
          <w:p w14:paraId="7EFA8301" w14:textId="77777777" w:rsidR="00D1777C" w:rsidRDefault="00000000">
            <w:pPr>
              <w:jc w:val="center"/>
            </w:pPr>
            <w:r>
              <w:rPr>
                <w:sz w:val="22"/>
                <w:szCs w:val="22"/>
              </w:rPr>
              <w:t>0,000</w:t>
            </w:r>
          </w:p>
        </w:tc>
      </w:tr>
      <w:tr w:rsidR="00D1777C" w14:paraId="37B9CDCE" w14:textId="77777777">
        <w:tblPrEx>
          <w:tblCellMar>
            <w:top w:w="0" w:type="dxa"/>
            <w:bottom w:w="0" w:type="dxa"/>
          </w:tblCellMar>
        </w:tblPrEx>
        <w:tc>
          <w:tcPr>
            <w:tcW w:w="2200" w:type="dxa"/>
            <w:tcMar>
              <w:top w:w="60" w:type="dxa"/>
              <w:left w:w="80" w:type="dxa"/>
              <w:bottom w:w="60" w:type="dxa"/>
              <w:right w:w="80" w:type="dxa"/>
            </w:tcMar>
            <w:vAlign w:val="center"/>
          </w:tcPr>
          <w:p w14:paraId="41D8F952" w14:textId="77777777" w:rsidR="00D1777C" w:rsidRDefault="00000000">
            <w:proofErr w:type="spellStart"/>
            <w:r>
              <w:rPr>
                <w:sz w:val="22"/>
                <w:szCs w:val="22"/>
              </w:rPr>
              <w:t>Цифри</w:t>
            </w:r>
            <w:proofErr w:type="spellEnd"/>
            <w:r>
              <w:rPr>
                <w:sz w:val="22"/>
                <w:szCs w:val="22"/>
              </w:rPr>
              <w:t xml:space="preserve"> 8×8 (10 seed)</w:t>
            </w:r>
          </w:p>
        </w:tc>
        <w:tc>
          <w:tcPr>
            <w:tcW w:w="2600" w:type="dxa"/>
            <w:tcMar>
              <w:top w:w="60" w:type="dxa"/>
              <w:left w:w="80" w:type="dxa"/>
              <w:bottom w:w="60" w:type="dxa"/>
              <w:right w:w="80" w:type="dxa"/>
            </w:tcMar>
            <w:vAlign w:val="center"/>
          </w:tcPr>
          <w:p w14:paraId="3BE19CD3" w14:textId="77777777" w:rsidR="00D1777C" w:rsidRDefault="00000000">
            <w:proofErr w:type="spellStart"/>
            <w:r>
              <w:rPr>
                <w:sz w:val="22"/>
                <w:szCs w:val="22"/>
              </w:rPr>
              <w:t>Інтервальне</w:t>
            </w:r>
            <w:proofErr w:type="spellEnd"/>
            <w:r>
              <w:rPr>
                <w:sz w:val="22"/>
                <w:szCs w:val="22"/>
              </w:rPr>
              <w:t>, ρ = 0,05</w:t>
            </w:r>
          </w:p>
        </w:tc>
        <w:tc>
          <w:tcPr>
            <w:tcW w:w="1600" w:type="dxa"/>
            <w:tcMar>
              <w:top w:w="60" w:type="dxa"/>
              <w:left w:w="80" w:type="dxa"/>
              <w:bottom w:w="60" w:type="dxa"/>
              <w:right w:w="80" w:type="dxa"/>
            </w:tcMar>
            <w:vAlign w:val="center"/>
          </w:tcPr>
          <w:p w14:paraId="594A22EB" w14:textId="77777777" w:rsidR="00D1777C" w:rsidRDefault="00000000">
            <w:pPr>
              <w:jc w:val="center"/>
            </w:pPr>
            <w:r>
              <w:rPr>
                <w:sz w:val="22"/>
                <w:szCs w:val="22"/>
              </w:rPr>
              <w:t>0,983</w:t>
            </w:r>
          </w:p>
        </w:tc>
        <w:tc>
          <w:tcPr>
            <w:tcW w:w="1900" w:type="dxa"/>
            <w:tcMar>
              <w:top w:w="60" w:type="dxa"/>
              <w:left w:w="80" w:type="dxa"/>
              <w:bottom w:w="60" w:type="dxa"/>
              <w:right w:w="80" w:type="dxa"/>
            </w:tcMar>
            <w:vAlign w:val="center"/>
          </w:tcPr>
          <w:p w14:paraId="0C2A6A2A" w14:textId="77777777" w:rsidR="00D1777C" w:rsidRDefault="00000000">
            <w:pPr>
              <w:jc w:val="center"/>
            </w:pPr>
            <w:r>
              <w:rPr>
                <w:sz w:val="22"/>
                <w:szCs w:val="22"/>
              </w:rPr>
              <w:t>0,896</w:t>
            </w:r>
          </w:p>
        </w:tc>
        <w:tc>
          <w:tcPr>
            <w:tcW w:w="1900" w:type="dxa"/>
            <w:tcMar>
              <w:top w:w="60" w:type="dxa"/>
              <w:left w:w="80" w:type="dxa"/>
              <w:bottom w:w="60" w:type="dxa"/>
              <w:right w:w="80" w:type="dxa"/>
            </w:tcMar>
            <w:vAlign w:val="center"/>
          </w:tcPr>
          <w:p w14:paraId="52378A19" w14:textId="77777777" w:rsidR="00D1777C" w:rsidRDefault="00000000">
            <w:pPr>
              <w:jc w:val="center"/>
            </w:pPr>
            <w:r>
              <w:rPr>
                <w:sz w:val="22"/>
                <w:szCs w:val="22"/>
              </w:rPr>
              <w:t>0,259</w:t>
            </w:r>
          </w:p>
        </w:tc>
      </w:tr>
      <w:tr w:rsidR="00D1777C" w14:paraId="5D2B806B" w14:textId="77777777">
        <w:tblPrEx>
          <w:tblCellMar>
            <w:top w:w="0" w:type="dxa"/>
            <w:bottom w:w="0" w:type="dxa"/>
          </w:tblCellMar>
        </w:tblPrEx>
        <w:tc>
          <w:tcPr>
            <w:tcW w:w="2200" w:type="dxa"/>
            <w:tcMar>
              <w:top w:w="60" w:type="dxa"/>
              <w:left w:w="80" w:type="dxa"/>
              <w:bottom w:w="60" w:type="dxa"/>
              <w:right w:w="80" w:type="dxa"/>
            </w:tcMar>
            <w:vAlign w:val="center"/>
          </w:tcPr>
          <w:p w14:paraId="6E1920D0" w14:textId="77777777" w:rsidR="00D1777C" w:rsidRDefault="00000000">
            <w:proofErr w:type="spellStart"/>
            <w:r>
              <w:rPr>
                <w:sz w:val="22"/>
                <w:szCs w:val="22"/>
              </w:rPr>
              <w:t>Цифри</w:t>
            </w:r>
            <w:proofErr w:type="spellEnd"/>
            <w:r>
              <w:rPr>
                <w:sz w:val="22"/>
                <w:szCs w:val="22"/>
              </w:rPr>
              <w:t xml:space="preserve"> 8×8 (10 seed)</w:t>
            </w:r>
          </w:p>
        </w:tc>
        <w:tc>
          <w:tcPr>
            <w:tcW w:w="2600" w:type="dxa"/>
            <w:tcMar>
              <w:top w:w="60" w:type="dxa"/>
              <w:left w:w="80" w:type="dxa"/>
              <w:bottom w:w="60" w:type="dxa"/>
              <w:right w:w="80" w:type="dxa"/>
            </w:tcMar>
            <w:vAlign w:val="center"/>
          </w:tcPr>
          <w:p w14:paraId="550CC89E" w14:textId="77777777" w:rsidR="00D1777C" w:rsidRDefault="00000000">
            <w:proofErr w:type="spellStart"/>
            <w:r>
              <w:rPr>
                <w:sz w:val="22"/>
                <w:szCs w:val="22"/>
              </w:rPr>
              <w:t>Інтервальне</w:t>
            </w:r>
            <w:proofErr w:type="spellEnd"/>
            <w:r>
              <w:rPr>
                <w:sz w:val="22"/>
                <w:szCs w:val="22"/>
              </w:rPr>
              <w:t>, ρ = 0,1</w:t>
            </w:r>
          </w:p>
        </w:tc>
        <w:tc>
          <w:tcPr>
            <w:tcW w:w="1600" w:type="dxa"/>
            <w:tcMar>
              <w:top w:w="60" w:type="dxa"/>
              <w:left w:w="80" w:type="dxa"/>
              <w:bottom w:w="60" w:type="dxa"/>
              <w:right w:w="80" w:type="dxa"/>
            </w:tcMar>
            <w:vAlign w:val="center"/>
          </w:tcPr>
          <w:p w14:paraId="66793561" w14:textId="77777777" w:rsidR="00D1777C" w:rsidRDefault="00000000">
            <w:pPr>
              <w:jc w:val="center"/>
            </w:pPr>
            <w:r>
              <w:rPr>
                <w:sz w:val="22"/>
                <w:szCs w:val="22"/>
              </w:rPr>
              <w:t>0,973</w:t>
            </w:r>
          </w:p>
        </w:tc>
        <w:tc>
          <w:tcPr>
            <w:tcW w:w="1900" w:type="dxa"/>
            <w:tcMar>
              <w:top w:w="60" w:type="dxa"/>
              <w:left w:w="80" w:type="dxa"/>
              <w:bottom w:w="60" w:type="dxa"/>
              <w:right w:w="80" w:type="dxa"/>
            </w:tcMar>
            <w:vAlign w:val="center"/>
          </w:tcPr>
          <w:p w14:paraId="5301BE3A" w14:textId="77777777" w:rsidR="00D1777C" w:rsidRDefault="00000000">
            <w:pPr>
              <w:jc w:val="center"/>
            </w:pPr>
            <w:r>
              <w:rPr>
                <w:sz w:val="22"/>
                <w:szCs w:val="22"/>
              </w:rPr>
              <w:t>0,942</w:t>
            </w:r>
          </w:p>
        </w:tc>
        <w:tc>
          <w:tcPr>
            <w:tcW w:w="1900" w:type="dxa"/>
            <w:tcMar>
              <w:top w:w="60" w:type="dxa"/>
              <w:left w:w="80" w:type="dxa"/>
              <w:bottom w:w="60" w:type="dxa"/>
              <w:right w:w="80" w:type="dxa"/>
            </w:tcMar>
            <w:vAlign w:val="center"/>
          </w:tcPr>
          <w:p w14:paraId="04EB97CF" w14:textId="77777777" w:rsidR="00D1777C" w:rsidRDefault="00000000">
            <w:pPr>
              <w:jc w:val="center"/>
            </w:pPr>
            <w:r>
              <w:rPr>
                <w:sz w:val="22"/>
                <w:szCs w:val="22"/>
              </w:rPr>
              <w:t>0,839</w:t>
            </w:r>
          </w:p>
        </w:tc>
      </w:tr>
      <w:tr w:rsidR="00D1777C" w14:paraId="321D1C72" w14:textId="77777777">
        <w:tblPrEx>
          <w:tblCellMar>
            <w:top w:w="0" w:type="dxa"/>
            <w:bottom w:w="0" w:type="dxa"/>
          </w:tblCellMar>
        </w:tblPrEx>
        <w:tc>
          <w:tcPr>
            <w:tcW w:w="2200" w:type="dxa"/>
            <w:tcMar>
              <w:top w:w="60" w:type="dxa"/>
              <w:left w:w="80" w:type="dxa"/>
              <w:bottom w:w="60" w:type="dxa"/>
              <w:right w:w="80" w:type="dxa"/>
            </w:tcMar>
            <w:vAlign w:val="center"/>
          </w:tcPr>
          <w:p w14:paraId="68EA66C1" w14:textId="77777777" w:rsidR="00D1777C" w:rsidRDefault="00000000">
            <w:r>
              <w:rPr>
                <w:sz w:val="22"/>
                <w:szCs w:val="22"/>
              </w:rPr>
              <w:t>MNIST (10 seed)</w:t>
            </w:r>
          </w:p>
        </w:tc>
        <w:tc>
          <w:tcPr>
            <w:tcW w:w="2600" w:type="dxa"/>
            <w:tcMar>
              <w:top w:w="60" w:type="dxa"/>
              <w:left w:w="80" w:type="dxa"/>
              <w:bottom w:w="60" w:type="dxa"/>
              <w:right w:w="80" w:type="dxa"/>
            </w:tcMar>
            <w:vAlign w:val="center"/>
          </w:tcPr>
          <w:p w14:paraId="0374EACF" w14:textId="77777777" w:rsidR="00D1777C" w:rsidRDefault="00000000">
            <w:r>
              <w:rPr>
                <w:sz w:val="22"/>
                <w:szCs w:val="22"/>
              </w:rPr>
              <w:t>Backprop</w:t>
            </w:r>
          </w:p>
        </w:tc>
        <w:tc>
          <w:tcPr>
            <w:tcW w:w="1600" w:type="dxa"/>
            <w:tcMar>
              <w:top w:w="60" w:type="dxa"/>
              <w:left w:w="80" w:type="dxa"/>
              <w:bottom w:w="60" w:type="dxa"/>
              <w:right w:w="80" w:type="dxa"/>
            </w:tcMar>
            <w:vAlign w:val="center"/>
          </w:tcPr>
          <w:p w14:paraId="3760C1DE" w14:textId="77777777" w:rsidR="00D1777C" w:rsidRDefault="00000000">
            <w:pPr>
              <w:jc w:val="center"/>
            </w:pPr>
            <w:r>
              <w:rPr>
                <w:sz w:val="22"/>
                <w:szCs w:val="22"/>
              </w:rPr>
              <w:t>0,975</w:t>
            </w:r>
          </w:p>
        </w:tc>
        <w:tc>
          <w:tcPr>
            <w:tcW w:w="1900" w:type="dxa"/>
            <w:tcMar>
              <w:top w:w="60" w:type="dxa"/>
              <w:left w:w="80" w:type="dxa"/>
              <w:bottom w:w="60" w:type="dxa"/>
              <w:right w:w="80" w:type="dxa"/>
            </w:tcMar>
            <w:vAlign w:val="center"/>
          </w:tcPr>
          <w:p w14:paraId="15FA441B" w14:textId="77777777" w:rsidR="00D1777C" w:rsidRDefault="00000000">
            <w:pPr>
              <w:jc w:val="center"/>
            </w:pPr>
            <w:r>
              <w:rPr>
                <w:sz w:val="22"/>
                <w:szCs w:val="22"/>
              </w:rPr>
              <w:t>0,000</w:t>
            </w:r>
          </w:p>
        </w:tc>
        <w:tc>
          <w:tcPr>
            <w:tcW w:w="1900" w:type="dxa"/>
            <w:tcMar>
              <w:top w:w="60" w:type="dxa"/>
              <w:left w:w="80" w:type="dxa"/>
              <w:bottom w:w="60" w:type="dxa"/>
              <w:right w:w="80" w:type="dxa"/>
            </w:tcMar>
            <w:vAlign w:val="center"/>
          </w:tcPr>
          <w:p w14:paraId="3D138D36" w14:textId="77777777" w:rsidR="00D1777C" w:rsidRDefault="00000000">
            <w:pPr>
              <w:jc w:val="center"/>
            </w:pPr>
            <w:r>
              <w:rPr>
                <w:sz w:val="22"/>
                <w:szCs w:val="22"/>
              </w:rPr>
              <w:t>0,000</w:t>
            </w:r>
          </w:p>
        </w:tc>
      </w:tr>
      <w:tr w:rsidR="00D1777C" w14:paraId="25CBE0DD" w14:textId="77777777">
        <w:tblPrEx>
          <w:tblCellMar>
            <w:top w:w="0" w:type="dxa"/>
            <w:bottom w:w="0" w:type="dxa"/>
          </w:tblCellMar>
        </w:tblPrEx>
        <w:tc>
          <w:tcPr>
            <w:tcW w:w="2200" w:type="dxa"/>
            <w:tcMar>
              <w:top w:w="60" w:type="dxa"/>
              <w:left w:w="80" w:type="dxa"/>
              <w:bottom w:w="60" w:type="dxa"/>
              <w:right w:w="80" w:type="dxa"/>
            </w:tcMar>
            <w:vAlign w:val="center"/>
          </w:tcPr>
          <w:p w14:paraId="21D9145D" w14:textId="77777777" w:rsidR="00D1777C" w:rsidRDefault="00000000">
            <w:r>
              <w:rPr>
                <w:sz w:val="22"/>
                <w:szCs w:val="22"/>
              </w:rPr>
              <w:t>MNIST (10 seed)</w:t>
            </w:r>
          </w:p>
        </w:tc>
        <w:tc>
          <w:tcPr>
            <w:tcW w:w="2600" w:type="dxa"/>
            <w:tcMar>
              <w:top w:w="60" w:type="dxa"/>
              <w:left w:w="80" w:type="dxa"/>
              <w:bottom w:w="60" w:type="dxa"/>
              <w:right w:w="80" w:type="dxa"/>
            </w:tcMar>
            <w:vAlign w:val="center"/>
          </w:tcPr>
          <w:p w14:paraId="1FEEEA2F" w14:textId="77777777" w:rsidR="00D1777C" w:rsidRDefault="00000000">
            <w:proofErr w:type="spellStart"/>
            <w:r>
              <w:rPr>
                <w:sz w:val="22"/>
                <w:szCs w:val="22"/>
              </w:rPr>
              <w:t>Випадкові</w:t>
            </w:r>
            <w:proofErr w:type="spellEnd"/>
            <w:r>
              <w:rPr>
                <w:sz w:val="22"/>
                <w:szCs w:val="22"/>
              </w:rPr>
              <w:t xml:space="preserve"> </w:t>
            </w:r>
            <w:proofErr w:type="spellStart"/>
            <w:r>
              <w:rPr>
                <w:sz w:val="22"/>
                <w:szCs w:val="22"/>
              </w:rPr>
              <w:t>ваги</w:t>
            </w:r>
            <w:proofErr w:type="spellEnd"/>
            <w:r>
              <w:rPr>
                <w:sz w:val="22"/>
                <w:szCs w:val="22"/>
              </w:rPr>
              <w:t>, ρ = 0,15</w:t>
            </w:r>
          </w:p>
        </w:tc>
        <w:tc>
          <w:tcPr>
            <w:tcW w:w="1600" w:type="dxa"/>
            <w:tcMar>
              <w:top w:w="60" w:type="dxa"/>
              <w:left w:w="80" w:type="dxa"/>
              <w:bottom w:w="60" w:type="dxa"/>
              <w:right w:w="80" w:type="dxa"/>
            </w:tcMar>
            <w:vAlign w:val="center"/>
          </w:tcPr>
          <w:p w14:paraId="2B9AE1F8" w14:textId="77777777" w:rsidR="00D1777C" w:rsidRDefault="00000000">
            <w:pPr>
              <w:jc w:val="center"/>
            </w:pPr>
            <w:r>
              <w:rPr>
                <w:sz w:val="22"/>
                <w:szCs w:val="22"/>
              </w:rPr>
              <w:t>0,976</w:t>
            </w:r>
          </w:p>
        </w:tc>
        <w:tc>
          <w:tcPr>
            <w:tcW w:w="1900" w:type="dxa"/>
            <w:tcMar>
              <w:top w:w="60" w:type="dxa"/>
              <w:left w:w="80" w:type="dxa"/>
              <w:bottom w:w="60" w:type="dxa"/>
              <w:right w:w="80" w:type="dxa"/>
            </w:tcMar>
            <w:vAlign w:val="center"/>
          </w:tcPr>
          <w:p w14:paraId="6FDBB936" w14:textId="77777777" w:rsidR="00D1777C" w:rsidRDefault="00000000">
            <w:pPr>
              <w:jc w:val="center"/>
            </w:pPr>
            <w:r>
              <w:rPr>
                <w:sz w:val="22"/>
                <w:szCs w:val="22"/>
              </w:rPr>
              <w:t>0,000</w:t>
            </w:r>
          </w:p>
        </w:tc>
        <w:tc>
          <w:tcPr>
            <w:tcW w:w="1900" w:type="dxa"/>
            <w:tcMar>
              <w:top w:w="60" w:type="dxa"/>
              <w:left w:w="80" w:type="dxa"/>
              <w:bottom w:w="60" w:type="dxa"/>
              <w:right w:w="80" w:type="dxa"/>
            </w:tcMar>
            <w:vAlign w:val="center"/>
          </w:tcPr>
          <w:p w14:paraId="5B5D4FD1" w14:textId="77777777" w:rsidR="00D1777C" w:rsidRDefault="00000000">
            <w:pPr>
              <w:jc w:val="center"/>
            </w:pPr>
            <w:r>
              <w:rPr>
                <w:sz w:val="22"/>
                <w:szCs w:val="22"/>
              </w:rPr>
              <w:t>0,000</w:t>
            </w:r>
          </w:p>
        </w:tc>
      </w:tr>
      <w:tr w:rsidR="00D1777C" w14:paraId="63D4192C" w14:textId="77777777">
        <w:tblPrEx>
          <w:tblCellMar>
            <w:top w:w="0" w:type="dxa"/>
            <w:bottom w:w="0" w:type="dxa"/>
          </w:tblCellMar>
        </w:tblPrEx>
        <w:tc>
          <w:tcPr>
            <w:tcW w:w="2200" w:type="dxa"/>
            <w:tcMar>
              <w:top w:w="60" w:type="dxa"/>
              <w:left w:w="80" w:type="dxa"/>
              <w:bottom w:w="60" w:type="dxa"/>
              <w:right w:w="80" w:type="dxa"/>
            </w:tcMar>
            <w:vAlign w:val="center"/>
          </w:tcPr>
          <w:p w14:paraId="197E5342" w14:textId="77777777" w:rsidR="00D1777C" w:rsidRDefault="00000000">
            <w:r>
              <w:rPr>
                <w:sz w:val="22"/>
                <w:szCs w:val="22"/>
              </w:rPr>
              <w:t>MNIST (10 seed)</w:t>
            </w:r>
          </w:p>
        </w:tc>
        <w:tc>
          <w:tcPr>
            <w:tcW w:w="2600" w:type="dxa"/>
            <w:tcMar>
              <w:top w:w="60" w:type="dxa"/>
              <w:left w:w="80" w:type="dxa"/>
              <w:bottom w:w="60" w:type="dxa"/>
              <w:right w:w="80" w:type="dxa"/>
            </w:tcMar>
            <w:vAlign w:val="center"/>
          </w:tcPr>
          <w:p w14:paraId="1E4CBDB5" w14:textId="77777777" w:rsidR="00D1777C" w:rsidRDefault="00000000">
            <w:proofErr w:type="spellStart"/>
            <w:r>
              <w:rPr>
                <w:sz w:val="22"/>
                <w:szCs w:val="22"/>
              </w:rPr>
              <w:t>Інтервальне</w:t>
            </w:r>
            <w:proofErr w:type="spellEnd"/>
            <w:r>
              <w:rPr>
                <w:sz w:val="22"/>
                <w:szCs w:val="22"/>
              </w:rPr>
              <w:t>, ρ = 0,05</w:t>
            </w:r>
          </w:p>
        </w:tc>
        <w:tc>
          <w:tcPr>
            <w:tcW w:w="1600" w:type="dxa"/>
            <w:tcMar>
              <w:top w:w="60" w:type="dxa"/>
              <w:left w:w="80" w:type="dxa"/>
              <w:bottom w:w="60" w:type="dxa"/>
              <w:right w:w="80" w:type="dxa"/>
            </w:tcMar>
            <w:vAlign w:val="center"/>
          </w:tcPr>
          <w:p w14:paraId="01167B1C" w14:textId="77777777" w:rsidR="00D1777C" w:rsidRDefault="00000000">
            <w:pPr>
              <w:jc w:val="center"/>
            </w:pPr>
            <w:r>
              <w:rPr>
                <w:sz w:val="22"/>
                <w:szCs w:val="22"/>
              </w:rPr>
              <w:t>0,976</w:t>
            </w:r>
          </w:p>
        </w:tc>
        <w:tc>
          <w:tcPr>
            <w:tcW w:w="1900" w:type="dxa"/>
            <w:tcMar>
              <w:top w:w="60" w:type="dxa"/>
              <w:left w:w="80" w:type="dxa"/>
              <w:bottom w:w="60" w:type="dxa"/>
              <w:right w:w="80" w:type="dxa"/>
            </w:tcMar>
            <w:vAlign w:val="center"/>
          </w:tcPr>
          <w:p w14:paraId="567D970B" w14:textId="77777777" w:rsidR="00D1777C" w:rsidRDefault="00000000">
            <w:pPr>
              <w:jc w:val="center"/>
            </w:pPr>
            <w:r>
              <w:rPr>
                <w:sz w:val="22"/>
                <w:szCs w:val="22"/>
              </w:rPr>
              <w:t>0,940</w:t>
            </w:r>
          </w:p>
        </w:tc>
        <w:tc>
          <w:tcPr>
            <w:tcW w:w="1900" w:type="dxa"/>
            <w:tcMar>
              <w:top w:w="60" w:type="dxa"/>
              <w:left w:w="80" w:type="dxa"/>
              <w:bottom w:w="60" w:type="dxa"/>
              <w:right w:w="80" w:type="dxa"/>
            </w:tcMar>
            <w:vAlign w:val="center"/>
          </w:tcPr>
          <w:p w14:paraId="2B1871D7" w14:textId="77777777" w:rsidR="00D1777C" w:rsidRDefault="00000000">
            <w:pPr>
              <w:jc w:val="center"/>
            </w:pPr>
            <w:r>
              <w:rPr>
                <w:sz w:val="22"/>
                <w:szCs w:val="22"/>
              </w:rPr>
              <w:t>0,761</w:t>
            </w:r>
          </w:p>
        </w:tc>
      </w:tr>
      <w:tr w:rsidR="00D1777C" w14:paraId="19714BE2" w14:textId="77777777">
        <w:tblPrEx>
          <w:tblCellMar>
            <w:top w:w="0" w:type="dxa"/>
            <w:bottom w:w="0" w:type="dxa"/>
          </w:tblCellMar>
        </w:tblPrEx>
        <w:tc>
          <w:tcPr>
            <w:tcW w:w="2200" w:type="dxa"/>
            <w:tcMar>
              <w:top w:w="60" w:type="dxa"/>
              <w:left w:w="80" w:type="dxa"/>
              <w:bottom w:w="60" w:type="dxa"/>
              <w:right w:w="80" w:type="dxa"/>
            </w:tcMar>
            <w:vAlign w:val="center"/>
          </w:tcPr>
          <w:p w14:paraId="5AD6A58B" w14:textId="77777777" w:rsidR="00D1777C" w:rsidRDefault="00000000">
            <w:r>
              <w:rPr>
                <w:sz w:val="22"/>
                <w:szCs w:val="22"/>
              </w:rPr>
              <w:t>MNIST (10 seed)</w:t>
            </w:r>
          </w:p>
        </w:tc>
        <w:tc>
          <w:tcPr>
            <w:tcW w:w="2600" w:type="dxa"/>
            <w:tcMar>
              <w:top w:w="60" w:type="dxa"/>
              <w:left w:w="80" w:type="dxa"/>
              <w:bottom w:w="60" w:type="dxa"/>
              <w:right w:w="80" w:type="dxa"/>
            </w:tcMar>
            <w:vAlign w:val="center"/>
          </w:tcPr>
          <w:p w14:paraId="7799A94C" w14:textId="77777777" w:rsidR="00D1777C" w:rsidRDefault="00000000">
            <w:proofErr w:type="spellStart"/>
            <w:r>
              <w:rPr>
                <w:sz w:val="22"/>
                <w:szCs w:val="22"/>
              </w:rPr>
              <w:t>Інтервальне</w:t>
            </w:r>
            <w:proofErr w:type="spellEnd"/>
            <w:r>
              <w:rPr>
                <w:sz w:val="22"/>
                <w:szCs w:val="22"/>
              </w:rPr>
              <w:t>, ρ = 0,1</w:t>
            </w:r>
          </w:p>
        </w:tc>
        <w:tc>
          <w:tcPr>
            <w:tcW w:w="1600" w:type="dxa"/>
            <w:tcMar>
              <w:top w:w="60" w:type="dxa"/>
              <w:left w:w="80" w:type="dxa"/>
              <w:bottom w:w="60" w:type="dxa"/>
              <w:right w:w="80" w:type="dxa"/>
            </w:tcMar>
            <w:vAlign w:val="center"/>
          </w:tcPr>
          <w:p w14:paraId="5D00C6B6" w14:textId="77777777" w:rsidR="00D1777C" w:rsidRDefault="00000000">
            <w:pPr>
              <w:jc w:val="center"/>
            </w:pPr>
            <w:r>
              <w:rPr>
                <w:sz w:val="22"/>
                <w:szCs w:val="22"/>
              </w:rPr>
              <w:t>0,962</w:t>
            </w:r>
          </w:p>
        </w:tc>
        <w:tc>
          <w:tcPr>
            <w:tcW w:w="1900" w:type="dxa"/>
            <w:tcMar>
              <w:top w:w="60" w:type="dxa"/>
              <w:left w:w="80" w:type="dxa"/>
              <w:bottom w:w="60" w:type="dxa"/>
              <w:right w:w="80" w:type="dxa"/>
            </w:tcMar>
            <w:vAlign w:val="center"/>
          </w:tcPr>
          <w:p w14:paraId="01D428EF" w14:textId="77777777" w:rsidR="00D1777C" w:rsidRDefault="00000000">
            <w:pPr>
              <w:jc w:val="center"/>
            </w:pPr>
            <w:r>
              <w:rPr>
                <w:sz w:val="22"/>
                <w:szCs w:val="22"/>
              </w:rPr>
              <w:t>0,945</w:t>
            </w:r>
          </w:p>
        </w:tc>
        <w:tc>
          <w:tcPr>
            <w:tcW w:w="1900" w:type="dxa"/>
            <w:tcMar>
              <w:top w:w="60" w:type="dxa"/>
              <w:left w:w="80" w:type="dxa"/>
              <w:bottom w:w="60" w:type="dxa"/>
              <w:right w:w="80" w:type="dxa"/>
            </w:tcMar>
            <w:vAlign w:val="center"/>
          </w:tcPr>
          <w:p w14:paraId="4333131E" w14:textId="77777777" w:rsidR="00D1777C" w:rsidRDefault="00000000">
            <w:pPr>
              <w:jc w:val="center"/>
            </w:pPr>
            <w:r>
              <w:rPr>
                <w:sz w:val="22"/>
                <w:szCs w:val="22"/>
              </w:rPr>
              <w:t>0,903</w:t>
            </w:r>
          </w:p>
        </w:tc>
      </w:tr>
    </w:tbl>
    <w:p w14:paraId="2A78C963" w14:textId="77777777" w:rsidR="00D1777C" w:rsidRPr="00967CB9" w:rsidRDefault="00000000">
      <w:pPr>
        <w:spacing w:after="240" w:line="360" w:lineRule="auto"/>
        <w:jc w:val="center"/>
        <w:rPr>
          <w:lang w:val="ru-RU"/>
        </w:rPr>
      </w:pPr>
      <w:r w:rsidRPr="00967CB9">
        <w:rPr>
          <w:i/>
          <w:iCs/>
          <w:sz w:val="22"/>
          <w:szCs w:val="22"/>
          <w:lang w:val="ru-RU"/>
        </w:rPr>
        <w:t xml:space="preserve">Таблиця 1. Основні результати на цифрах 8×8 та </w:t>
      </w:r>
      <w:r>
        <w:rPr>
          <w:i/>
          <w:iCs/>
          <w:sz w:val="22"/>
          <w:szCs w:val="22"/>
        </w:rPr>
        <w:t>MNIST</w:t>
      </w:r>
    </w:p>
    <w:p w14:paraId="76D29BDA" w14:textId="77777777" w:rsidR="00D1777C" w:rsidRDefault="00000000">
      <w:pPr>
        <w:spacing w:before="160" w:after="60"/>
        <w:jc w:val="center"/>
      </w:pPr>
      <w:r>
        <w:rPr>
          <w:noProof/>
        </w:rPr>
        <w:drawing>
          <wp:inline distT="0" distB="0" distL="0" distR="0" wp14:anchorId="23B6AD3A" wp14:editId="32205D18">
            <wp:extent cx="5715000" cy="2486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486025"/>
                    </a:xfrm>
                    <a:prstGeom prst="rect">
                      <a:avLst/>
                    </a:prstGeom>
                  </pic:spPr>
                </pic:pic>
              </a:graphicData>
            </a:graphic>
          </wp:inline>
        </w:drawing>
      </w:r>
    </w:p>
    <w:p w14:paraId="08B1DF94" w14:textId="77777777" w:rsidR="00D1777C" w:rsidRDefault="00000000">
      <w:pPr>
        <w:spacing w:after="200"/>
        <w:jc w:val="center"/>
      </w:pPr>
      <w:proofErr w:type="spellStart"/>
      <w:r>
        <w:rPr>
          <w:i/>
          <w:iCs/>
          <w:sz w:val="22"/>
          <w:szCs w:val="22"/>
        </w:rPr>
        <w:t>Рисунок</w:t>
      </w:r>
      <w:proofErr w:type="spellEnd"/>
      <w:r>
        <w:rPr>
          <w:i/>
          <w:iCs/>
          <w:sz w:val="22"/>
          <w:szCs w:val="22"/>
        </w:rPr>
        <w:t xml:space="preserve"> 1. </w:t>
      </w:r>
      <w:proofErr w:type="spellStart"/>
      <w:r>
        <w:rPr>
          <w:i/>
          <w:iCs/>
          <w:sz w:val="22"/>
          <w:szCs w:val="22"/>
        </w:rPr>
        <w:t>Порівняння</w:t>
      </w:r>
      <w:proofErr w:type="spellEnd"/>
      <w:r>
        <w:rPr>
          <w:i/>
          <w:iCs/>
          <w:sz w:val="22"/>
          <w:szCs w:val="22"/>
        </w:rPr>
        <w:t xml:space="preserve"> </w:t>
      </w:r>
      <w:proofErr w:type="spellStart"/>
      <w:r>
        <w:rPr>
          <w:i/>
          <w:iCs/>
          <w:sz w:val="22"/>
          <w:szCs w:val="22"/>
        </w:rPr>
        <w:t>конфігурацій</w:t>
      </w:r>
      <w:proofErr w:type="spellEnd"/>
      <w:r>
        <w:rPr>
          <w:i/>
          <w:iCs/>
          <w:sz w:val="22"/>
          <w:szCs w:val="22"/>
        </w:rPr>
        <w:t xml:space="preserve"> </w:t>
      </w:r>
      <w:proofErr w:type="spellStart"/>
      <w:r>
        <w:rPr>
          <w:i/>
          <w:iCs/>
          <w:sz w:val="22"/>
          <w:szCs w:val="22"/>
        </w:rPr>
        <w:t>навчання</w:t>
      </w:r>
      <w:proofErr w:type="spellEnd"/>
      <w:r>
        <w:rPr>
          <w:i/>
          <w:iCs/>
          <w:sz w:val="22"/>
          <w:szCs w:val="22"/>
        </w:rPr>
        <w:t xml:space="preserve"> </w:t>
      </w:r>
      <w:proofErr w:type="spellStart"/>
      <w:r>
        <w:rPr>
          <w:i/>
          <w:iCs/>
          <w:sz w:val="22"/>
          <w:szCs w:val="22"/>
        </w:rPr>
        <w:t>за</w:t>
      </w:r>
      <w:proofErr w:type="spellEnd"/>
      <w:r>
        <w:rPr>
          <w:i/>
          <w:iCs/>
          <w:sz w:val="22"/>
          <w:szCs w:val="22"/>
        </w:rPr>
        <w:t xml:space="preserve"> </w:t>
      </w:r>
      <w:proofErr w:type="spellStart"/>
      <w:r>
        <w:rPr>
          <w:i/>
          <w:iCs/>
          <w:sz w:val="22"/>
          <w:szCs w:val="22"/>
        </w:rPr>
        <w:t>чистою</w:t>
      </w:r>
      <w:proofErr w:type="spellEnd"/>
      <w:r>
        <w:rPr>
          <w:i/>
          <w:iCs/>
          <w:sz w:val="22"/>
          <w:szCs w:val="22"/>
        </w:rPr>
        <w:t xml:space="preserve"> </w:t>
      </w:r>
      <w:proofErr w:type="spellStart"/>
      <w:r>
        <w:rPr>
          <w:i/>
          <w:iCs/>
          <w:sz w:val="22"/>
          <w:szCs w:val="22"/>
        </w:rPr>
        <w:t>точністю</w:t>
      </w:r>
      <w:proofErr w:type="spellEnd"/>
      <w:r>
        <w:rPr>
          <w:i/>
          <w:iCs/>
          <w:sz w:val="22"/>
          <w:szCs w:val="22"/>
        </w:rPr>
        <w:t xml:space="preserve">, </w:t>
      </w:r>
      <w:proofErr w:type="spellStart"/>
      <w:r>
        <w:rPr>
          <w:i/>
          <w:iCs/>
          <w:sz w:val="22"/>
          <w:szCs w:val="22"/>
        </w:rPr>
        <w:t>шумом</w:t>
      </w:r>
      <w:proofErr w:type="spellEnd"/>
      <w:r>
        <w:rPr>
          <w:i/>
          <w:iCs/>
          <w:sz w:val="22"/>
          <w:szCs w:val="22"/>
        </w:rPr>
        <w:t xml:space="preserve"> </w:t>
      </w:r>
      <w:proofErr w:type="spellStart"/>
      <w:r>
        <w:rPr>
          <w:i/>
          <w:iCs/>
          <w:sz w:val="22"/>
          <w:szCs w:val="22"/>
        </w:rPr>
        <w:t>входу</w:t>
      </w:r>
      <w:proofErr w:type="spellEnd"/>
      <w:r>
        <w:rPr>
          <w:i/>
          <w:iCs/>
          <w:sz w:val="22"/>
          <w:szCs w:val="22"/>
        </w:rPr>
        <w:t xml:space="preserve">, </w:t>
      </w:r>
      <w:proofErr w:type="spellStart"/>
      <w:r>
        <w:rPr>
          <w:i/>
          <w:iCs/>
          <w:sz w:val="22"/>
          <w:szCs w:val="22"/>
        </w:rPr>
        <w:t>шумом</w:t>
      </w:r>
      <w:proofErr w:type="spellEnd"/>
      <w:r>
        <w:rPr>
          <w:i/>
          <w:iCs/>
          <w:sz w:val="22"/>
          <w:szCs w:val="22"/>
        </w:rPr>
        <w:t xml:space="preserve"> </w:t>
      </w:r>
      <w:proofErr w:type="spellStart"/>
      <w:r>
        <w:rPr>
          <w:i/>
          <w:iCs/>
          <w:sz w:val="22"/>
          <w:szCs w:val="22"/>
        </w:rPr>
        <w:t>ваг</w:t>
      </w:r>
      <w:proofErr w:type="spellEnd"/>
      <w:r>
        <w:rPr>
          <w:i/>
          <w:iCs/>
          <w:sz w:val="22"/>
          <w:szCs w:val="22"/>
        </w:rPr>
        <w:t xml:space="preserve"> і </w:t>
      </w:r>
      <w:proofErr w:type="spellStart"/>
      <w:r>
        <w:rPr>
          <w:i/>
          <w:iCs/>
          <w:sz w:val="22"/>
          <w:szCs w:val="22"/>
        </w:rPr>
        <w:t>сертифікатом</w:t>
      </w:r>
      <w:proofErr w:type="spellEnd"/>
      <w:r>
        <w:rPr>
          <w:i/>
          <w:iCs/>
          <w:sz w:val="22"/>
          <w:szCs w:val="22"/>
        </w:rPr>
        <w:t xml:space="preserve"> (</w:t>
      </w:r>
      <w:proofErr w:type="spellStart"/>
      <w:r>
        <w:rPr>
          <w:i/>
          <w:iCs/>
          <w:sz w:val="22"/>
          <w:szCs w:val="22"/>
        </w:rPr>
        <w:t>цифри</w:t>
      </w:r>
      <w:proofErr w:type="spellEnd"/>
      <w:r>
        <w:rPr>
          <w:i/>
          <w:iCs/>
          <w:sz w:val="22"/>
          <w:szCs w:val="22"/>
        </w:rPr>
        <w:t xml:space="preserve"> 8×8, 10 </w:t>
      </w:r>
      <w:proofErr w:type="spellStart"/>
      <w:r>
        <w:rPr>
          <w:i/>
          <w:iCs/>
          <w:sz w:val="22"/>
          <w:szCs w:val="22"/>
        </w:rPr>
        <w:t>запусків</w:t>
      </w:r>
      <w:proofErr w:type="spellEnd"/>
      <w:r>
        <w:rPr>
          <w:i/>
          <w:iCs/>
          <w:sz w:val="22"/>
          <w:szCs w:val="22"/>
        </w:rPr>
        <w:t xml:space="preserve">, </w:t>
      </w:r>
      <w:proofErr w:type="spellStart"/>
      <w:r>
        <w:rPr>
          <w:i/>
          <w:iCs/>
          <w:sz w:val="22"/>
          <w:szCs w:val="22"/>
        </w:rPr>
        <w:t>нормування</w:t>
      </w:r>
      <w:proofErr w:type="spellEnd"/>
      <w:r>
        <w:rPr>
          <w:i/>
          <w:iCs/>
          <w:sz w:val="22"/>
          <w:szCs w:val="22"/>
        </w:rPr>
        <w:t xml:space="preserve"> γ </w:t>
      </w:r>
      <w:proofErr w:type="spellStart"/>
      <w:r>
        <w:rPr>
          <w:i/>
          <w:iCs/>
          <w:sz w:val="22"/>
          <w:szCs w:val="22"/>
        </w:rPr>
        <w:t>за</w:t>
      </w:r>
      <w:proofErr w:type="spellEnd"/>
      <w:r>
        <w:rPr>
          <w:i/>
          <w:iCs/>
          <w:sz w:val="22"/>
          <w:szCs w:val="22"/>
        </w:rPr>
        <w:t xml:space="preserve"> </w:t>
      </w:r>
      <w:proofErr w:type="spellStart"/>
      <w:r>
        <w:rPr>
          <w:i/>
          <w:iCs/>
          <w:sz w:val="22"/>
          <w:szCs w:val="22"/>
        </w:rPr>
        <w:t>кількістю</w:t>
      </w:r>
      <w:proofErr w:type="spellEnd"/>
      <w:r>
        <w:rPr>
          <w:i/>
          <w:iCs/>
          <w:sz w:val="22"/>
          <w:szCs w:val="22"/>
        </w:rPr>
        <w:t xml:space="preserve"> </w:t>
      </w:r>
      <w:proofErr w:type="spellStart"/>
      <w:r>
        <w:rPr>
          <w:i/>
          <w:iCs/>
          <w:sz w:val="22"/>
          <w:szCs w:val="22"/>
        </w:rPr>
        <w:t>ваг</w:t>
      </w:r>
      <w:proofErr w:type="spellEnd"/>
      <w:r>
        <w:rPr>
          <w:i/>
          <w:iCs/>
          <w:sz w:val="22"/>
          <w:szCs w:val="22"/>
        </w:rPr>
        <w:t>).</w:t>
      </w:r>
    </w:p>
    <w:p w14:paraId="2ADADB1A" w14:textId="77777777" w:rsidR="00D1777C" w:rsidRDefault="00000000">
      <w:pPr>
        <w:spacing w:before="160" w:after="60"/>
        <w:jc w:val="center"/>
      </w:pPr>
      <w:r>
        <w:rPr>
          <w:noProof/>
        </w:rPr>
        <w:drawing>
          <wp:inline distT="0" distB="0" distL="0" distR="0" wp14:anchorId="1EA01F16" wp14:editId="7FD55FC3">
            <wp:extent cx="5715000" cy="2390775"/>
            <wp:effectExtent l="0" t="0" r="0" b="0"/>
            <wp:docPr id="146757223" name="Picture 146757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90775"/>
                    </a:xfrm>
                    <a:prstGeom prst="rect">
                      <a:avLst/>
                    </a:prstGeom>
                  </pic:spPr>
                </pic:pic>
              </a:graphicData>
            </a:graphic>
          </wp:inline>
        </w:drawing>
      </w:r>
    </w:p>
    <w:p w14:paraId="29143FFA" w14:textId="77777777" w:rsidR="00D1777C" w:rsidRDefault="00000000">
      <w:pPr>
        <w:spacing w:after="200"/>
        <w:jc w:val="center"/>
      </w:pPr>
      <w:proofErr w:type="spellStart"/>
      <w:r>
        <w:rPr>
          <w:i/>
          <w:iCs/>
          <w:sz w:val="22"/>
          <w:szCs w:val="22"/>
        </w:rPr>
        <w:t>Рисунок</w:t>
      </w:r>
      <w:proofErr w:type="spellEnd"/>
      <w:r>
        <w:rPr>
          <w:i/>
          <w:iCs/>
          <w:sz w:val="22"/>
          <w:szCs w:val="22"/>
        </w:rPr>
        <w:t xml:space="preserve"> 2. </w:t>
      </w:r>
      <w:proofErr w:type="spellStart"/>
      <w:r>
        <w:rPr>
          <w:i/>
          <w:iCs/>
          <w:sz w:val="22"/>
          <w:szCs w:val="22"/>
        </w:rPr>
        <w:t>Компроміс</w:t>
      </w:r>
      <w:proofErr w:type="spellEnd"/>
      <w:r>
        <w:rPr>
          <w:i/>
          <w:iCs/>
          <w:sz w:val="22"/>
          <w:szCs w:val="22"/>
        </w:rPr>
        <w:t xml:space="preserve"> «</w:t>
      </w:r>
      <w:proofErr w:type="spellStart"/>
      <w:r>
        <w:rPr>
          <w:i/>
          <w:iCs/>
          <w:sz w:val="22"/>
          <w:szCs w:val="22"/>
        </w:rPr>
        <w:t>чиста</w:t>
      </w:r>
      <w:proofErr w:type="spellEnd"/>
      <w:r>
        <w:rPr>
          <w:i/>
          <w:iCs/>
          <w:sz w:val="22"/>
          <w:szCs w:val="22"/>
        </w:rPr>
        <w:t xml:space="preserve"> ↔ </w:t>
      </w:r>
      <w:proofErr w:type="spellStart"/>
      <w:r>
        <w:rPr>
          <w:i/>
          <w:iCs/>
          <w:sz w:val="22"/>
          <w:szCs w:val="22"/>
        </w:rPr>
        <w:t>сертифікована</w:t>
      </w:r>
      <w:proofErr w:type="spellEnd"/>
      <w:r>
        <w:rPr>
          <w:i/>
          <w:iCs/>
          <w:sz w:val="22"/>
          <w:szCs w:val="22"/>
        </w:rPr>
        <w:t xml:space="preserve"> </w:t>
      </w:r>
      <w:proofErr w:type="spellStart"/>
      <w:r>
        <w:rPr>
          <w:i/>
          <w:iCs/>
          <w:sz w:val="22"/>
          <w:szCs w:val="22"/>
        </w:rPr>
        <w:t>точність</w:t>
      </w:r>
      <w:proofErr w:type="spellEnd"/>
      <w:r>
        <w:rPr>
          <w:i/>
          <w:iCs/>
          <w:sz w:val="22"/>
          <w:szCs w:val="22"/>
        </w:rPr>
        <w:t xml:space="preserve">» і </w:t>
      </w:r>
      <w:proofErr w:type="spellStart"/>
      <w:r>
        <w:rPr>
          <w:i/>
          <w:iCs/>
          <w:sz w:val="22"/>
          <w:szCs w:val="22"/>
        </w:rPr>
        <w:t>дальність</w:t>
      </w:r>
      <w:proofErr w:type="spellEnd"/>
      <w:r>
        <w:rPr>
          <w:i/>
          <w:iCs/>
          <w:sz w:val="22"/>
          <w:szCs w:val="22"/>
        </w:rPr>
        <w:t xml:space="preserve"> </w:t>
      </w:r>
      <w:proofErr w:type="spellStart"/>
      <w:r>
        <w:rPr>
          <w:i/>
          <w:iCs/>
          <w:sz w:val="22"/>
          <w:szCs w:val="22"/>
        </w:rPr>
        <w:t>гарантії</w:t>
      </w:r>
      <w:proofErr w:type="spellEnd"/>
      <w:r>
        <w:rPr>
          <w:i/>
          <w:iCs/>
          <w:sz w:val="22"/>
          <w:szCs w:val="22"/>
        </w:rPr>
        <w:t xml:space="preserve"> </w:t>
      </w:r>
      <w:proofErr w:type="spellStart"/>
      <w:r>
        <w:rPr>
          <w:i/>
          <w:iCs/>
          <w:sz w:val="22"/>
          <w:szCs w:val="22"/>
        </w:rPr>
        <w:t>залежно</w:t>
      </w:r>
      <w:proofErr w:type="spellEnd"/>
      <w:r>
        <w:rPr>
          <w:i/>
          <w:iCs/>
          <w:sz w:val="22"/>
          <w:szCs w:val="22"/>
        </w:rPr>
        <w:t xml:space="preserve"> </w:t>
      </w:r>
      <w:proofErr w:type="spellStart"/>
      <w:r>
        <w:rPr>
          <w:i/>
          <w:iCs/>
          <w:sz w:val="22"/>
          <w:szCs w:val="22"/>
        </w:rPr>
        <w:t>від</w:t>
      </w:r>
      <w:proofErr w:type="spellEnd"/>
      <w:r>
        <w:rPr>
          <w:i/>
          <w:iCs/>
          <w:sz w:val="22"/>
          <w:szCs w:val="22"/>
        </w:rPr>
        <w:t xml:space="preserve"> </w:t>
      </w:r>
      <w:proofErr w:type="spellStart"/>
      <w:r>
        <w:rPr>
          <w:i/>
          <w:iCs/>
          <w:sz w:val="22"/>
          <w:szCs w:val="22"/>
        </w:rPr>
        <w:t>коридору</w:t>
      </w:r>
      <w:proofErr w:type="spellEnd"/>
      <w:r>
        <w:rPr>
          <w:i/>
          <w:iCs/>
          <w:sz w:val="22"/>
          <w:szCs w:val="22"/>
        </w:rPr>
        <w:t xml:space="preserve"> </w:t>
      </w:r>
      <w:proofErr w:type="spellStart"/>
      <w:r>
        <w:rPr>
          <w:i/>
          <w:iCs/>
          <w:sz w:val="22"/>
          <w:szCs w:val="22"/>
        </w:rPr>
        <w:t>навчання</w:t>
      </w:r>
      <w:proofErr w:type="spellEnd"/>
      <w:r>
        <w:rPr>
          <w:i/>
          <w:iCs/>
          <w:sz w:val="22"/>
          <w:szCs w:val="22"/>
        </w:rPr>
        <w:t xml:space="preserve"> ρ (</w:t>
      </w:r>
      <w:proofErr w:type="spellStart"/>
      <w:r>
        <w:rPr>
          <w:i/>
          <w:iCs/>
          <w:sz w:val="22"/>
          <w:szCs w:val="22"/>
        </w:rPr>
        <w:t>цифри</w:t>
      </w:r>
      <w:proofErr w:type="spellEnd"/>
      <w:r>
        <w:rPr>
          <w:i/>
          <w:iCs/>
          <w:sz w:val="22"/>
          <w:szCs w:val="22"/>
        </w:rPr>
        <w:t xml:space="preserve"> 8×8, 10 </w:t>
      </w:r>
      <w:proofErr w:type="spellStart"/>
      <w:r>
        <w:rPr>
          <w:i/>
          <w:iCs/>
          <w:sz w:val="22"/>
          <w:szCs w:val="22"/>
        </w:rPr>
        <w:t>запусків</w:t>
      </w:r>
      <w:proofErr w:type="spellEnd"/>
      <w:r>
        <w:rPr>
          <w:i/>
          <w:iCs/>
          <w:sz w:val="22"/>
          <w:szCs w:val="22"/>
        </w:rPr>
        <w:t>).</w:t>
      </w:r>
    </w:p>
    <w:p w14:paraId="08E710E5" w14:textId="77777777" w:rsidR="00D1777C" w:rsidRDefault="00000000">
      <w:pPr>
        <w:spacing w:before="160" w:after="60"/>
        <w:jc w:val="center"/>
      </w:pPr>
      <w:r>
        <w:rPr>
          <w:noProof/>
        </w:rPr>
        <w:lastRenderedPageBreak/>
        <w:drawing>
          <wp:inline distT="0" distB="0" distL="0" distR="0" wp14:anchorId="37C7B4B3" wp14:editId="036C106C">
            <wp:extent cx="5715000" cy="2390775"/>
            <wp:effectExtent l="0" t="0" r="0" b="0"/>
            <wp:docPr id="360324018" name="Picture 360324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390775"/>
                    </a:xfrm>
                    <a:prstGeom prst="rect">
                      <a:avLst/>
                    </a:prstGeom>
                  </pic:spPr>
                </pic:pic>
              </a:graphicData>
            </a:graphic>
          </wp:inline>
        </w:drawing>
      </w:r>
    </w:p>
    <w:p w14:paraId="237FE813" w14:textId="77777777" w:rsidR="00D1777C" w:rsidRPr="00967CB9" w:rsidRDefault="00000000">
      <w:pPr>
        <w:spacing w:after="200"/>
        <w:jc w:val="center"/>
        <w:rPr>
          <w:lang w:val="ru-RU"/>
        </w:rPr>
      </w:pPr>
      <w:r w:rsidRPr="00967CB9">
        <w:rPr>
          <w:i/>
          <w:iCs/>
          <w:sz w:val="22"/>
          <w:szCs w:val="22"/>
          <w:lang w:val="ru-RU"/>
        </w:rPr>
        <w:t xml:space="preserve">Рисунок 3. Те саме на </w:t>
      </w:r>
      <w:r>
        <w:rPr>
          <w:i/>
          <w:iCs/>
          <w:sz w:val="22"/>
          <w:szCs w:val="22"/>
        </w:rPr>
        <w:t>MNIST</w:t>
      </w:r>
      <w:r w:rsidRPr="00967CB9">
        <w:rPr>
          <w:i/>
          <w:iCs/>
          <w:sz w:val="22"/>
          <w:szCs w:val="22"/>
          <w:lang w:val="ru-RU"/>
        </w:rPr>
        <w:t xml:space="preserve"> (10 запусків): зростаючий профіль </w:t>
      </w:r>
      <w:r>
        <w:rPr>
          <w:i/>
          <w:iCs/>
          <w:sz w:val="22"/>
          <w:szCs w:val="22"/>
        </w:rPr>
        <w:t>γ</w:t>
      </w:r>
      <w:r w:rsidRPr="00967CB9">
        <w:rPr>
          <w:i/>
          <w:iCs/>
          <w:sz w:val="22"/>
          <w:szCs w:val="22"/>
          <w:lang w:val="ru-RU"/>
        </w:rPr>
        <w:t xml:space="preserve"> різко втрачає точність при </w:t>
      </w:r>
      <w:r>
        <w:rPr>
          <w:i/>
          <w:iCs/>
          <w:sz w:val="22"/>
          <w:szCs w:val="22"/>
        </w:rPr>
        <w:t>ρ</w:t>
      </w:r>
      <w:r w:rsidRPr="00967CB9">
        <w:rPr>
          <w:i/>
          <w:iCs/>
          <w:sz w:val="22"/>
          <w:szCs w:val="22"/>
          <w:lang w:val="ru-RU"/>
        </w:rPr>
        <w:t xml:space="preserve"> ≥ 0,15.</w:t>
      </w:r>
    </w:p>
    <w:p w14:paraId="7CF6F44B" w14:textId="77777777" w:rsidR="00D1777C" w:rsidRPr="00967CB9" w:rsidRDefault="00000000">
      <w:pPr>
        <w:spacing w:after="120" w:line="360" w:lineRule="auto"/>
        <w:ind w:firstLine="709"/>
        <w:jc w:val="both"/>
        <w:rPr>
          <w:lang w:val="ru-RU"/>
        </w:rPr>
      </w:pPr>
      <w:r w:rsidRPr="00967CB9">
        <w:rPr>
          <w:sz w:val="28"/>
          <w:szCs w:val="28"/>
          <w:lang w:val="ru-RU"/>
        </w:rPr>
        <w:t xml:space="preserve">Чи сертифікат не просто слабка межа. Атака на ваги (цифри, 3 </w:t>
      </w:r>
      <w:r>
        <w:rPr>
          <w:sz w:val="28"/>
          <w:szCs w:val="28"/>
        </w:rPr>
        <w:t>seed</w:t>
      </w:r>
      <w:r w:rsidRPr="00967CB9">
        <w:rPr>
          <w:sz w:val="28"/>
          <w:szCs w:val="28"/>
          <w:lang w:val="ru-RU"/>
        </w:rPr>
        <w:t xml:space="preserve">, 200 прикладів, пообразно, коридор 5 %) знижує точність звичайного </w:t>
      </w:r>
      <w:r>
        <w:rPr>
          <w:sz w:val="28"/>
          <w:szCs w:val="28"/>
        </w:rPr>
        <w:t>Backprop</w:t>
      </w:r>
      <w:r w:rsidRPr="00967CB9">
        <w:rPr>
          <w:sz w:val="28"/>
          <w:szCs w:val="28"/>
          <w:lang w:val="ru-RU"/>
        </w:rPr>
        <w:t xml:space="preserve"> до 0,002, а моделі з навчанням при </w:t>
      </w:r>
      <w:r>
        <w:rPr>
          <w:sz w:val="28"/>
          <w:szCs w:val="28"/>
        </w:rPr>
        <w:t>ρ</w:t>
      </w:r>
      <w:r w:rsidRPr="00967CB9">
        <w:rPr>
          <w:sz w:val="28"/>
          <w:szCs w:val="28"/>
          <w:lang w:val="ru-RU"/>
        </w:rPr>
        <w:t xml:space="preserve"> = 0,1 знижує лише до 0,948 при сертифікаті 0,943. На </w:t>
      </w:r>
      <w:r>
        <w:rPr>
          <w:sz w:val="28"/>
          <w:szCs w:val="28"/>
        </w:rPr>
        <w:t>MNIST</w:t>
      </w:r>
      <w:r w:rsidRPr="00967CB9">
        <w:rPr>
          <w:sz w:val="28"/>
          <w:szCs w:val="28"/>
          <w:lang w:val="ru-RU"/>
        </w:rPr>
        <w:t xml:space="preserve"> (3 </w:t>
      </w:r>
      <w:r>
        <w:rPr>
          <w:sz w:val="28"/>
          <w:szCs w:val="28"/>
        </w:rPr>
        <w:t>seed</w:t>
      </w:r>
      <w:r w:rsidRPr="00967CB9">
        <w:rPr>
          <w:sz w:val="28"/>
          <w:szCs w:val="28"/>
          <w:lang w:val="ru-RU"/>
        </w:rPr>
        <w:t xml:space="preserve">, 200 прикладів) при коридорі 2 % атака знижує </w:t>
      </w:r>
      <w:r>
        <w:rPr>
          <w:sz w:val="28"/>
          <w:szCs w:val="28"/>
        </w:rPr>
        <w:t>Backprop</w:t>
      </w:r>
      <w:r w:rsidRPr="00967CB9">
        <w:rPr>
          <w:sz w:val="28"/>
          <w:szCs w:val="28"/>
          <w:lang w:val="ru-RU"/>
        </w:rPr>
        <w:t xml:space="preserve"> лише до 0,897 (сертифікат 0,002): звичайну мережу тут складніше зламати при малому коридорі, ніж на цифрах, але при 5 % атака вже знижує точність до 0,448, а при 10 % знижує до 0,010 (сертифікат 0 в обох випадках). Інтервальна модель з </w:t>
      </w:r>
      <w:r>
        <w:rPr>
          <w:sz w:val="28"/>
          <w:szCs w:val="28"/>
        </w:rPr>
        <w:t>ρ</w:t>
      </w:r>
      <w:r w:rsidRPr="00967CB9">
        <w:rPr>
          <w:sz w:val="28"/>
          <w:szCs w:val="28"/>
          <w:lang w:val="ru-RU"/>
        </w:rPr>
        <w:t xml:space="preserve"> = 0,1 тримає 0,955 під атакою при сертифікаті 0,922 (розрив 3,3 п. п.). Межа </w:t>
      </w:r>
      <w:r>
        <w:rPr>
          <w:sz w:val="28"/>
          <w:szCs w:val="28"/>
        </w:rPr>
        <w:t>IBP</w:t>
      </w:r>
      <w:r w:rsidRPr="00967CB9">
        <w:rPr>
          <w:sz w:val="28"/>
          <w:szCs w:val="28"/>
          <w:lang w:val="ru-RU"/>
        </w:rPr>
        <w:t xml:space="preserve"> тут точніша, ніж на цифрах (розрив 6,4 п. п. при тому самому </w:t>
      </w:r>
      <w:r>
        <w:rPr>
          <w:sz w:val="28"/>
          <w:szCs w:val="28"/>
        </w:rPr>
        <w:t>ρ</w:t>
      </w:r>
      <w:r w:rsidRPr="00967CB9">
        <w:rPr>
          <w:sz w:val="28"/>
          <w:szCs w:val="28"/>
          <w:lang w:val="ru-RU"/>
        </w:rPr>
        <w:t>). Звичайні мережі на випадковому шумі ваг виглядають стійкими (точність 0,916 при шумі 50 %), тобто різниця саме у найгіршому випадку.</w:t>
      </w:r>
    </w:p>
    <w:p w14:paraId="2906E7D2" w14:textId="77777777" w:rsidR="00D1777C" w:rsidRDefault="00000000">
      <w:pPr>
        <w:spacing w:before="160" w:after="60"/>
        <w:jc w:val="center"/>
      </w:pPr>
      <w:r>
        <w:rPr>
          <w:noProof/>
        </w:rPr>
        <w:drawing>
          <wp:inline distT="0" distB="0" distL="0" distR="0" wp14:anchorId="63BEA718" wp14:editId="241D35D6">
            <wp:extent cx="5715000" cy="2419350"/>
            <wp:effectExtent l="0" t="0" r="0" b="0"/>
            <wp:docPr id="177096441" name="Picture 17709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419350"/>
                    </a:xfrm>
                    <a:prstGeom prst="rect">
                      <a:avLst/>
                    </a:prstGeom>
                  </pic:spPr>
                </pic:pic>
              </a:graphicData>
            </a:graphic>
          </wp:inline>
        </w:drawing>
      </w:r>
    </w:p>
    <w:p w14:paraId="08F81F76" w14:textId="77777777" w:rsidR="00D1777C" w:rsidRPr="00967CB9" w:rsidRDefault="00000000">
      <w:pPr>
        <w:spacing w:after="200"/>
        <w:jc w:val="center"/>
        <w:rPr>
          <w:lang w:val="ru-RU"/>
        </w:rPr>
      </w:pPr>
      <w:r w:rsidRPr="00967CB9">
        <w:rPr>
          <w:i/>
          <w:iCs/>
          <w:sz w:val="22"/>
          <w:szCs w:val="22"/>
          <w:lang w:val="ru-RU"/>
        </w:rPr>
        <w:t xml:space="preserve">Рисунок 4. Сертифікована точність проти точності під емпіричною атакою на ваги, цифри й </w:t>
      </w:r>
      <w:r>
        <w:rPr>
          <w:i/>
          <w:iCs/>
          <w:sz w:val="22"/>
          <w:szCs w:val="22"/>
        </w:rPr>
        <w:t>MNIST</w:t>
      </w:r>
      <w:r w:rsidRPr="00967CB9">
        <w:rPr>
          <w:i/>
          <w:iCs/>
          <w:sz w:val="22"/>
          <w:szCs w:val="22"/>
          <w:lang w:val="ru-RU"/>
        </w:rPr>
        <w:t>.</w:t>
      </w:r>
    </w:p>
    <w:p w14:paraId="31DB9FE0" w14:textId="77777777" w:rsidR="00D1777C" w:rsidRPr="00967CB9" w:rsidRDefault="00000000">
      <w:pPr>
        <w:spacing w:after="120" w:line="360" w:lineRule="auto"/>
        <w:ind w:firstLine="709"/>
        <w:jc w:val="both"/>
        <w:rPr>
          <w:lang w:val="ru-RU"/>
        </w:rPr>
      </w:pPr>
      <w:r w:rsidRPr="00967CB9">
        <w:rPr>
          <w:sz w:val="28"/>
          <w:szCs w:val="28"/>
          <w:lang w:val="ru-RU"/>
        </w:rPr>
        <w:lastRenderedPageBreak/>
        <w:t xml:space="preserve">Стійкість до прунінгу: неявна </w:t>
      </w:r>
      <w:r>
        <w:rPr>
          <w:sz w:val="28"/>
          <w:szCs w:val="28"/>
        </w:rPr>
        <w:t>L</w:t>
      </w:r>
      <w:r w:rsidRPr="00967CB9">
        <w:rPr>
          <w:sz w:val="28"/>
          <w:szCs w:val="28"/>
          <w:lang w:val="ru-RU"/>
        </w:rPr>
        <w:t xml:space="preserve">1. При видаленні 90 % найменших ваг інтервальна модель тримає 0,754, </w:t>
      </w:r>
      <w:r>
        <w:rPr>
          <w:sz w:val="28"/>
          <w:szCs w:val="28"/>
        </w:rPr>
        <w:t>Backprop</w:t>
      </w:r>
      <w:r w:rsidRPr="00967CB9">
        <w:rPr>
          <w:sz w:val="28"/>
          <w:szCs w:val="28"/>
          <w:lang w:val="ru-RU"/>
        </w:rPr>
        <w:t xml:space="preserve">: 0,184, </w:t>
      </w:r>
      <w:r>
        <w:rPr>
          <w:sz w:val="28"/>
          <w:szCs w:val="28"/>
        </w:rPr>
        <w:t>Backprop</w:t>
      </w:r>
      <w:r w:rsidRPr="00967CB9">
        <w:rPr>
          <w:sz w:val="28"/>
          <w:szCs w:val="28"/>
          <w:lang w:val="ru-RU"/>
        </w:rPr>
        <w:t xml:space="preserve"> + </w:t>
      </w:r>
      <w:r>
        <w:rPr>
          <w:sz w:val="28"/>
          <w:szCs w:val="28"/>
        </w:rPr>
        <w:t>L</w:t>
      </w:r>
      <w:r w:rsidRPr="00967CB9">
        <w:rPr>
          <w:sz w:val="28"/>
          <w:szCs w:val="28"/>
          <w:lang w:val="ru-RU"/>
        </w:rPr>
        <w:t>1 (</w:t>
      </w:r>
      <w:r>
        <w:rPr>
          <w:sz w:val="28"/>
          <w:szCs w:val="28"/>
        </w:rPr>
        <w:t>λ</w:t>
      </w:r>
      <w:r w:rsidRPr="00967CB9">
        <w:rPr>
          <w:sz w:val="28"/>
          <w:szCs w:val="28"/>
          <w:lang w:val="ru-RU"/>
        </w:rPr>
        <w:t xml:space="preserve"> = 3·10⁻³): 0,719; різниця з </w:t>
      </w:r>
      <w:r>
        <w:rPr>
          <w:sz w:val="28"/>
          <w:szCs w:val="28"/>
        </w:rPr>
        <w:t>L</w:t>
      </w:r>
      <w:r w:rsidRPr="00967CB9">
        <w:rPr>
          <w:sz w:val="28"/>
          <w:szCs w:val="28"/>
          <w:lang w:val="ru-RU"/>
        </w:rPr>
        <w:t xml:space="preserve">1 незначуща (скориговане </w:t>
      </w:r>
      <w:r>
        <w:rPr>
          <w:sz w:val="28"/>
          <w:szCs w:val="28"/>
        </w:rPr>
        <w:t>p</w:t>
      </w:r>
      <w:r w:rsidRPr="00967CB9">
        <w:rPr>
          <w:sz w:val="28"/>
          <w:szCs w:val="28"/>
          <w:lang w:val="ru-RU"/>
        </w:rPr>
        <w:t xml:space="preserve"> = 0,91). Але проти </w:t>
      </w:r>
      <w:r>
        <w:rPr>
          <w:sz w:val="28"/>
          <w:szCs w:val="28"/>
        </w:rPr>
        <w:t>L</w:t>
      </w:r>
      <w:r w:rsidRPr="00967CB9">
        <w:rPr>
          <w:sz w:val="28"/>
          <w:szCs w:val="28"/>
          <w:lang w:val="ru-RU"/>
        </w:rPr>
        <w:t xml:space="preserve">1 інтервальна модель суттєво стійкіша до шуму ваг 50 % (+15,3 п. п.) і 3-бітного квантування (+17,8 п. п., скориговане п = 0,010); для слабшого </w:t>
      </w:r>
      <w:r>
        <w:rPr>
          <w:sz w:val="28"/>
          <w:szCs w:val="28"/>
        </w:rPr>
        <w:t>L</w:t>
      </w:r>
      <w:r w:rsidRPr="00967CB9">
        <w:rPr>
          <w:sz w:val="28"/>
          <w:szCs w:val="28"/>
          <w:lang w:val="ru-RU"/>
        </w:rPr>
        <w:t>1 (</w:t>
      </w:r>
      <w:r>
        <w:rPr>
          <w:sz w:val="28"/>
          <w:szCs w:val="28"/>
        </w:rPr>
        <w:t>λ</w:t>
      </w:r>
      <w:r w:rsidRPr="00967CB9">
        <w:rPr>
          <w:sz w:val="28"/>
          <w:szCs w:val="28"/>
          <w:lang w:val="ru-RU"/>
        </w:rPr>
        <w:t xml:space="preserve"> = 3·10⁻⁴) розрив у квантуванні майже зникає (0,882 проти 0,867).</w:t>
      </w:r>
    </w:p>
    <w:p w14:paraId="51911C15" w14:textId="32F1972F" w:rsidR="00D1777C" w:rsidRPr="00967CB9" w:rsidRDefault="00000000" w:rsidP="00967CB9">
      <w:pPr>
        <w:spacing w:after="120" w:line="360" w:lineRule="auto"/>
        <w:ind w:firstLine="709"/>
        <w:jc w:val="both"/>
        <w:rPr>
          <w:sz w:val="28"/>
          <w:szCs w:val="28"/>
          <w:lang w:val="ru-RU"/>
        </w:rPr>
      </w:pPr>
      <w:r w:rsidRPr="00967CB9">
        <w:rPr>
          <w:sz w:val="28"/>
          <w:szCs w:val="28"/>
          <w:lang w:val="ru-RU"/>
        </w:rPr>
        <w:t xml:space="preserve">Профіль </w:t>
      </w:r>
      <w:r>
        <w:rPr>
          <w:sz w:val="28"/>
          <w:szCs w:val="28"/>
        </w:rPr>
        <w:t>γ</w:t>
      </w:r>
      <w:r w:rsidRPr="00967CB9">
        <w:rPr>
          <w:sz w:val="28"/>
          <w:szCs w:val="28"/>
          <w:lang w:val="ru-RU"/>
        </w:rPr>
        <w:t xml:space="preserve">. При рівній середній ширині коридору на вагу зростаючий профіль покращує точність при вхідному шумі </w:t>
      </w:r>
      <w:r>
        <w:rPr>
          <w:sz w:val="28"/>
          <w:szCs w:val="28"/>
        </w:rPr>
        <w:t>σ</w:t>
      </w:r>
      <w:r w:rsidRPr="00967CB9">
        <w:rPr>
          <w:sz w:val="28"/>
          <w:szCs w:val="28"/>
          <w:lang w:val="ru-RU"/>
        </w:rPr>
        <w:t xml:space="preserve"> = 0,3 на 4,8 п. п. (скориговане п = 0,0005) і погіршує стійкість до прунінгу на 13,9 п. п. (п = 0,017); по чистій точності та сертифікату при малих </w:t>
      </w:r>
      <w:r>
        <w:rPr>
          <w:sz w:val="28"/>
          <w:szCs w:val="28"/>
        </w:rPr>
        <w:t>ρ</w:t>
      </w:r>
      <w:r w:rsidRPr="00967CB9">
        <w:rPr>
          <w:sz w:val="28"/>
          <w:szCs w:val="28"/>
          <w:lang w:val="ru-RU"/>
        </w:rPr>
        <w:t xml:space="preserve"> різниця незначуща. На </w:t>
      </w:r>
      <w:r>
        <w:rPr>
          <w:sz w:val="28"/>
          <w:szCs w:val="28"/>
        </w:rPr>
        <w:t>MNIST</w:t>
      </w:r>
      <w:r w:rsidRPr="00967CB9">
        <w:rPr>
          <w:sz w:val="28"/>
          <w:szCs w:val="28"/>
          <w:lang w:val="ru-RU"/>
        </w:rPr>
        <w:t xml:space="preserve"> (10 </w:t>
      </w:r>
      <w:r>
        <w:rPr>
          <w:sz w:val="28"/>
          <w:szCs w:val="28"/>
        </w:rPr>
        <w:t>seed</w:t>
      </w:r>
      <w:r w:rsidRPr="00967CB9">
        <w:rPr>
          <w:sz w:val="28"/>
          <w:szCs w:val="28"/>
          <w:lang w:val="ru-RU"/>
        </w:rPr>
        <w:t xml:space="preserve">, повний фронтир </w:t>
      </w:r>
      <m:oMath>
        <m:sSub>
          <m:sSubPr>
            <m:ctrlPr>
              <w:rPr>
                <w:rFonts w:ascii="Cambria Math" w:hAnsi="Cambria Math"/>
                <w:i/>
                <w:sz w:val="28"/>
                <w:szCs w:val="28"/>
                <w:lang w:val="ru-RU"/>
              </w:rPr>
            </m:ctrlPr>
          </m:sSubPr>
          <m:e>
            <m:r>
              <w:rPr>
                <w:rFonts w:ascii="Cambria Math" w:hAnsi="Cambria Math"/>
                <w:sz w:val="28"/>
                <w:szCs w:val="28"/>
              </w:rPr>
              <m:t>ρ</m:t>
            </m:r>
            <m:ctrlPr>
              <w:rPr>
                <w:rFonts w:ascii="Cambria Math" w:hAnsi="Cambria Math"/>
                <w:i/>
                <w:sz w:val="28"/>
                <w:szCs w:val="28"/>
              </w:rPr>
            </m:ctrlPr>
          </m:e>
          <m:sub>
            <m:r>
              <w:rPr>
                <w:rFonts w:ascii="Cambria Math" w:hAnsi="Cambria Math"/>
                <w:sz w:val="28"/>
                <w:szCs w:val="28"/>
              </w:rPr>
              <m:t>train</m:t>
            </m:r>
          </m:sub>
        </m:sSub>
      </m:oMath>
      <w:r w:rsidRPr="00967CB9">
        <w:rPr>
          <w:sz w:val="28"/>
          <w:szCs w:val="28"/>
          <w:lang w:val="ru-RU"/>
        </w:rPr>
        <w:t xml:space="preserve"> від 0,02 до 0,3) профіль вирішально впливає на стійкість при більших </w:t>
      </w:r>
      <w:r>
        <w:rPr>
          <w:sz w:val="28"/>
          <w:szCs w:val="28"/>
        </w:rPr>
        <w:t>ρ</w:t>
      </w:r>
      <w:r w:rsidRPr="00967CB9">
        <w:rPr>
          <w:sz w:val="28"/>
          <w:szCs w:val="28"/>
          <w:lang w:val="ru-RU"/>
        </w:rPr>
        <w:t xml:space="preserve">: зростаючий профіль катастрофічно програє при </w:t>
      </w:r>
      <w:r>
        <w:rPr>
          <w:sz w:val="28"/>
          <w:szCs w:val="28"/>
        </w:rPr>
        <w:t>ρ</w:t>
      </w:r>
      <w:r w:rsidRPr="00967CB9">
        <w:rPr>
          <w:sz w:val="28"/>
          <w:szCs w:val="28"/>
          <w:lang w:val="ru-RU"/>
        </w:rPr>
        <w:t xml:space="preserve"> ≥ 0,15 (чиста точність 0,642 при </w:t>
      </w:r>
      <w:r>
        <w:rPr>
          <w:sz w:val="28"/>
          <w:szCs w:val="28"/>
        </w:rPr>
        <w:t>ρ</w:t>
      </w:r>
      <w:r w:rsidRPr="00967CB9">
        <w:rPr>
          <w:sz w:val="28"/>
          <w:szCs w:val="28"/>
          <w:lang w:val="ru-RU"/>
        </w:rPr>
        <w:t xml:space="preserve"> = 0,15, 0,363 при </w:t>
      </w:r>
      <w:r>
        <w:rPr>
          <w:sz w:val="28"/>
          <w:szCs w:val="28"/>
        </w:rPr>
        <w:t>ρ</w:t>
      </w:r>
      <w:r w:rsidRPr="00967CB9">
        <w:rPr>
          <w:sz w:val="28"/>
          <w:szCs w:val="28"/>
          <w:lang w:val="ru-RU"/>
        </w:rPr>
        <w:t xml:space="preserve"> = 0,2, 0,114 при </w:t>
      </w:r>
      <w:r>
        <w:rPr>
          <w:sz w:val="28"/>
          <w:szCs w:val="28"/>
        </w:rPr>
        <w:t>ρ</w:t>
      </w:r>
      <w:r w:rsidRPr="00967CB9">
        <w:rPr>
          <w:sz w:val="28"/>
          <w:szCs w:val="28"/>
          <w:lang w:val="ru-RU"/>
        </w:rPr>
        <w:t xml:space="preserve"> = 0,3, рівень випадкового вгадування з 10 класів), тоді як постійний профіль деградує значно плавніше (0,922 → 0,757 → 0,352 при тих самих </w:t>
      </w:r>
      <w:r>
        <w:rPr>
          <w:sz w:val="28"/>
          <w:szCs w:val="28"/>
        </w:rPr>
        <w:t>ρ</w:t>
      </w:r>
      <w:r w:rsidRPr="00967CB9">
        <w:rPr>
          <w:sz w:val="28"/>
          <w:szCs w:val="28"/>
          <w:lang w:val="ru-RU"/>
        </w:rPr>
        <w:t>). Це підсилює висновок наступного розділу: зростаючий профіль не можна рекомендувати як налаштування за замовчуванням.</w:t>
      </w:r>
    </w:p>
    <w:p w14:paraId="46EF24F3" w14:textId="6DF3850B" w:rsidR="00D1777C" w:rsidRPr="00967CB9" w:rsidRDefault="00000000">
      <w:pPr>
        <w:spacing w:after="120" w:line="360" w:lineRule="auto"/>
        <w:ind w:firstLine="709"/>
        <w:jc w:val="both"/>
        <w:rPr>
          <w:lang w:val="ru-RU"/>
        </w:rPr>
      </w:pPr>
      <w:r>
        <w:rPr>
          <w:sz w:val="28"/>
          <w:szCs w:val="28"/>
        </w:rPr>
        <w:t>PNI і Bayes by Backprop (</w:t>
      </w:r>
      <w:proofErr w:type="spellStart"/>
      <w:r>
        <w:rPr>
          <w:sz w:val="28"/>
          <w:szCs w:val="28"/>
        </w:rPr>
        <w:t>цифри</w:t>
      </w:r>
      <w:proofErr w:type="spellEnd"/>
      <w:r>
        <w:rPr>
          <w:sz w:val="28"/>
          <w:szCs w:val="28"/>
        </w:rPr>
        <w:t xml:space="preserve"> 8×8, 5 seed, 80 </w:t>
      </w:r>
      <w:proofErr w:type="spellStart"/>
      <w:r>
        <w:rPr>
          <w:sz w:val="28"/>
          <w:szCs w:val="28"/>
        </w:rPr>
        <w:t>епох</w:t>
      </w:r>
      <w:proofErr w:type="spellEnd"/>
      <w:r>
        <w:rPr>
          <w:sz w:val="28"/>
          <w:szCs w:val="28"/>
        </w:rPr>
        <w:t xml:space="preserve">, </w:t>
      </w:r>
      <w:proofErr w:type="spellStart"/>
      <w:r>
        <w:rPr>
          <w:sz w:val="28"/>
          <w:szCs w:val="28"/>
        </w:rPr>
        <w:t>табл</w:t>
      </w:r>
      <w:proofErr w:type="spellEnd"/>
      <w:r>
        <w:rPr>
          <w:sz w:val="28"/>
          <w:szCs w:val="28"/>
        </w:rPr>
        <w:t xml:space="preserve">. </w:t>
      </w:r>
      <w:r w:rsidRPr="00967CB9">
        <w:rPr>
          <w:sz w:val="28"/>
          <w:szCs w:val="28"/>
          <w:lang w:val="ru-RU"/>
        </w:rPr>
        <w:t xml:space="preserve">2). Жоден не дає формального сертифіката: обидва будуються навколо розподілу чи шуму, а не навколо точних інтервальних меж. </w:t>
      </w:r>
      <w:r>
        <w:rPr>
          <w:sz w:val="28"/>
          <w:szCs w:val="28"/>
        </w:rPr>
        <w:t>PNI</w:t>
      </w:r>
      <w:r w:rsidRPr="00967CB9">
        <w:rPr>
          <w:sz w:val="28"/>
          <w:szCs w:val="28"/>
          <w:lang w:val="ru-RU"/>
        </w:rPr>
        <w:t xml:space="preserve"> дає невеликий приріст емпіричної стійкості при малому коридорі (атака 0,073 проти 0,001 у </w:t>
      </w:r>
      <w:r>
        <w:rPr>
          <w:sz w:val="28"/>
          <w:szCs w:val="28"/>
        </w:rPr>
        <w:t>Backprop</w:t>
      </w:r>
      <w:r w:rsidRPr="00967CB9">
        <w:rPr>
          <w:sz w:val="28"/>
          <w:szCs w:val="28"/>
          <w:lang w:val="ru-RU"/>
        </w:rPr>
        <w:t xml:space="preserve"> при </w:t>
      </w:r>
      <w:r>
        <w:rPr>
          <w:sz w:val="28"/>
          <w:szCs w:val="28"/>
        </w:rPr>
        <w:t>ρ</w:t>
      </w:r>
      <w:r w:rsidRPr="00967CB9">
        <w:rPr>
          <w:sz w:val="28"/>
          <w:szCs w:val="28"/>
          <w:lang w:val="ru-RU"/>
        </w:rPr>
        <w:t xml:space="preserve"> = 0,05), але повністю руйнується при </w:t>
      </w:r>
      <w:r>
        <w:rPr>
          <w:sz w:val="28"/>
          <w:szCs w:val="28"/>
        </w:rPr>
        <w:t>ρ</w:t>
      </w:r>
      <w:r w:rsidRPr="00967CB9">
        <w:rPr>
          <w:sz w:val="28"/>
          <w:szCs w:val="28"/>
          <w:lang w:val="ru-RU"/>
        </w:rPr>
        <w:t xml:space="preserve"> = 0,1, як і звичайний </w:t>
      </w:r>
      <w:r>
        <w:rPr>
          <w:sz w:val="28"/>
          <w:szCs w:val="28"/>
        </w:rPr>
        <w:t>Backprop</w:t>
      </w:r>
      <w:r w:rsidRPr="00967CB9">
        <w:rPr>
          <w:sz w:val="28"/>
          <w:szCs w:val="28"/>
          <w:lang w:val="ru-RU"/>
        </w:rPr>
        <w:t xml:space="preserve">. </w:t>
      </w:r>
      <w:r>
        <w:rPr>
          <w:sz w:val="28"/>
          <w:szCs w:val="28"/>
        </w:rPr>
        <w:t>Bayes</w:t>
      </w:r>
      <w:r w:rsidRPr="00967CB9">
        <w:rPr>
          <w:sz w:val="28"/>
          <w:szCs w:val="28"/>
          <w:lang w:val="ru-RU"/>
        </w:rPr>
        <w:t xml:space="preserve"> </w:t>
      </w:r>
      <w:r>
        <w:rPr>
          <w:sz w:val="28"/>
          <w:szCs w:val="28"/>
        </w:rPr>
        <w:t>by</w:t>
      </w:r>
      <w:r w:rsidRPr="00967CB9">
        <w:rPr>
          <w:sz w:val="28"/>
          <w:szCs w:val="28"/>
          <w:lang w:val="ru-RU"/>
        </w:rPr>
        <w:t xml:space="preserve"> </w:t>
      </w:r>
      <w:r>
        <w:rPr>
          <w:sz w:val="28"/>
          <w:szCs w:val="28"/>
        </w:rPr>
        <w:t>Backprop</w:t>
      </w:r>
      <w:r w:rsidRPr="00967CB9">
        <w:rPr>
          <w:sz w:val="28"/>
          <w:szCs w:val="28"/>
          <w:lang w:val="ru-RU"/>
        </w:rPr>
        <w:t xml:space="preserve"> не має шляху для обчислення формальних меж у цій реалізації, але апостеріорні ваги помітно стійкіші до прунінгу (0,339 проти 0,172</w:t>
      </w:r>
      <w:r w:rsidR="00967CB9" w:rsidRPr="00967CB9">
        <w:rPr>
          <w:sz w:val="28"/>
          <w:szCs w:val="28"/>
          <w:lang w:val="ru-RU"/>
        </w:rPr>
        <w:t>-</w:t>
      </w:r>
      <w:r w:rsidRPr="00967CB9">
        <w:rPr>
          <w:sz w:val="28"/>
          <w:szCs w:val="28"/>
          <w:lang w:val="ru-RU"/>
        </w:rPr>
        <w:t xml:space="preserve">0,215 в інших </w:t>
      </w:r>
      <w:r>
        <w:rPr>
          <w:sz w:val="28"/>
          <w:szCs w:val="28"/>
        </w:rPr>
        <w:t>baseline</w:t>
      </w:r>
      <w:r w:rsidRPr="00967CB9">
        <w:rPr>
          <w:sz w:val="28"/>
          <w:szCs w:val="28"/>
          <w:lang w:val="ru-RU"/>
        </w:rPr>
        <w:t xml:space="preserve">-ів), хоч і слабше за інтервальне навчання (0,567), ефект, аналогічний до вже описаної неявної </w:t>
      </w:r>
      <w:r>
        <w:rPr>
          <w:sz w:val="28"/>
          <w:szCs w:val="28"/>
        </w:rPr>
        <w:t>L</w:t>
      </w:r>
      <w:r w:rsidRPr="00967CB9">
        <w:rPr>
          <w:sz w:val="28"/>
          <w:szCs w:val="28"/>
          <w:lang w:val="ru-RU"/>
        </w:rPr>
        <w:t>1-регуляризації.</w:t>
      </w:r>
    </w:p>
    <w:p w14:paraId="5F695784" w14:textId="77777777" w:rsidR="00D1777C" w:rsidRPr="00967CB9" w:rsidRDefault="00000000">
      <w:pPr>
        <w:rPr>
          <w:lang w:val="ru-RU"/>
        </w:rPr>
      </w:pPr>
      <w:r w:rsidRPr="00967CB9">
        <w:rPr>
          <w:lang w:val="ru-RU"/>
        </w:rPr>
        <w:br w:type="page"/>
      </w:r>
    </w:p>
    <w:tbl>
      <w:tblPr>
        <w:tblW w:w="10073" w:type="dxa"/>
        <w:tblBorders>
          <w:top w:val="single" w:sz="4" w:space="0" w:color="888888"/>
          <w:left w:val="single" w:sz="4" w:space="0" w:color="888888"/>
          <w:bottom w:val="single" w:sz="4" w:space="0" w:color="888888"/>
          <w:right w:val="single" w:sz="4" w:space="0" w:color="888888"/>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332"/>
        <w:gridCol w:w="1585"/>
        <w:gridCol w:w="2332"/>
        <w:gridCol w:w="2332"/>
        <w:gridCol w:w="1492"/>
      </w:tblGrid>
      <w:tr w:rsidR="00D1777C" w14:paraId="6BA7E1CF" w14:textId="77777777" w:rsidTr="00967CB9">
        <w:tblPrEx>
          <w:tblCellMar>
            <w:top w:w="0" w:type="dxa"/>
            <w:bottom w:w="0" w:type="dxa"/>
          </w:tblCellMar>
        </w:tblPrEx>
        <w:trPr>
          <w:trHeight w:val="577"/>
          <w:tblHeader/>
        </w:trPr>
        <w:tc>
          <w:tcPr>
            <w:tcW w:w="2332" w:type="dxa"/>
            <w:shd w:val="clear" w:color="auto" w:fill="E6E5E1"/>
            <w:tcMar>
              <w:top w:w="60" w:type="dxa"/>
              <w:left w:w="80" w:type="dxa"/>
              <w:bottom w:w="60" w:type="dxa"/>
              <w:right w:w="80" w:type="dxa"/>
            </w:tcMar>
            <w:vAlign w:val="center"/>
          </w:tcPr>
          <w:p w14:paraId="674F499A" w14:textId="77777777" w:rsidR="00D1777C" w:rsidRDefault="00000000">
            <w:proofErr w:type="spellStart"/>
            <w:r>
              <w:rPr>
                <w:b/>
                <w:bCs/>
                <w:sz w:val="22"/>
                <w:szCs w:val="22"/>
              </w:rPr>
              <w:lastRenderedPageBreak/>
              <w:t>Метод</w:t>
            </w:r>
            <w:proofErr w:type="spellEnd"/>
          </w:p>
        </w:tc>
        <w:tc>
          <w:tcPr>
            <w:tcW w:w="1585" w:type="dxa"/>
            <w:shd w:val="clear" w:color="auto" w:fill="E6E5E1"/>
            <w:tcMar>
              <w:top w:w="60" w:type="dxa"/>
              <w:left w:w="80" w:type="dxa"/>
              <w:bottom w:w="60" w:type="dxa"/>
              <w:right w:w="80" w:type="dxa"/>
            </w:tcMar>
            <w:vAlign w:val="center"/>
          </w:tcPr>
          <w:p w14:paraId="67C7934D" w14:textId="77777777" w:rsidR="00D1777C" w:rsidRDefault="00000000">
            <w:pPr>
              <w:jc w:val="center"/>
            </w:pPr>
            <w:proofErr w:type="spellStart"/>
            <w:r>
              <w:rPr>
                <w:b/>
                <w:bCs/>
                <w:sz w:val="22"/>
                <w:szCs w:val="22"/>
              </w:rPr>
              <w:t>Чиста</w:t>
            </w:r>
            <w:proofErr w:type="spellEnd"/>
          </w:p>
        </w:tc>
        <w:tc>
          <w:tcPr>
            <w:tcW w:w="2332" w:type="dxa"/>
            <w:shd w:val="clear" w:color="auto" w:fill="E6E5E1"/>
            <w:tcMar>
              <w:top w:w="60" w:type="dxa"/>
              <w:left w:w="80" w:type="dxa"/>
              <w:bottom w:w="60" w:type="dxa"/>
              <w:right w:w="80" w:type="dxa"/>
            </w:tcMar>
            <w:vAlign w:val="center"/>
          </w:tcPr>
          <w:p w14:paraId="6E6AE290" w14:textId="77777777" w:rsidR="00D1777C" w:rsidRDefault="00000000">
            <w:pPr>
              <w:jc w:val="center"/>
            </w:pPr>
            <w:proofErr w:type="spellStart"/>
            <w:r>
              <w:rPr>
                <w:b/>
                <w:bCs/>
                <w:sz w:val="22"/>
                <w:szCs w:val="22"/>
              </w:rPr>
              <w:t>Сертифікат</w:t>
            </w:r>
            <w:proofErr w:type="spellEnd"/>
            <w:r>
              <w:rPr>
                <w:b/>
                <w:bCs/>
                <w:sz w:val="22"/>
                <w:szCs w:val="22"/>
              </w:rPr>
              <w:t xml:space="preserve"> / </w:t>
            </w:r>
            <w:proofErr w:type="spellStart"/>
            <w:r>
              <w:rPr>
                <w:b/>
                <w:bCs/>
                <w:sz w:val="22"/>
                <w:szCs w:val="22"/>
              </w:rPr>
              <w:t>атака</w:t>
            </w:r>
            <w:proofErr w:type="spellEnd"/>
            <w:r>
              <w:rPr>
                <w:b/>
                <w:bCs/>
                <w:sz w:val="22"/>
                <w:szCs w:val="22"/>
              </w:rPr>
              <w:t>, ρ=0,05</w:t>
            </w:r>
          </w:p>
        </w:tc>
        <w:tc>
          <w:tcPr>
            <w:tcW w:w="2332" w:type="dxa"/>
            <w:shd w:val="clear" w:color="auto" w:fill="E6E5E1"/>
            <w:tcMar>
              <w:top w:w="60" w:type="dxa"/>
              <w:left w:w="80" w:type="dxa"/>
              <w:bottom w:w="60" w:type="dxa"/>
              <w:right w:w="80" w:type="dxa"/>
            </w:tcMar>
            <w:vAlign w:val="center"/>
          </w:tcPr>
          <w:p w14:paraId="1582963E" w14:textId="77777777" w:rsidR="00D1777C" w:rsidRDefault="00000000">
            <w:pPr>
              <w:jc w:val="center"/>
            </w:pPr>
            <w:proofErr w:type="spellStart"/>
            <w:r>
              <w:rPr>
                <w:b/>
                <w:bCs/>
                <w:sz w:val="22"/>
                <w:szCs w:val="22"/>
              </w:rPr>
              <w:t>Сертифікат</w:t>
            </w:r>
            <w:proofErr w:type="spellEnd"/>
            <w:r>
              <w:rPr>
                <w:b/>
                <w:bCs/>
                <w:sz w:val="22"/>
                <w:szCs w:val="22"/>
              </w:rPr>
              <w:t xml:space="preserve"> / </w:t>
            </w:r>
            <w:proofErr w:type="spellStart"/>
            <w:r>
              <w:rPr>
                <w:b/>
                <w:bCs/>
                <w:sz w:val="22"/>
                <w:szCs w:val="22"/>
              </w:rPr>
              <w:t>атака</w:t>
            </w:r>
            <w:proofErr w:type="spellEnd"/>
            <w:r>
              <w:rPr>
                <w:b/>
                <w:bCs/>
                <w:sz w:val="22"/>
                <w:szCs w:val="22"/>
              </w:rPr>
              <w:t>, ρ=0,1</w:t>
            </w:r>
          </w:p>
        </w:tc>
        <w:tc>
          <w:tcPr>
            <w:tcW w:w="1492" w:type="dxa"/>
            <w:shd w:val="clear" w:color="auto" w:fill="E6E5E1"/>
            <w:tcMar>
              <w:top w:w="60" w:type="dxa"/>
              <w:left w:w="80" w:type="dxa"/>
              <w:bottom w:w="60" w:type="dxa"/>
              <w:right w:w="80" w:type="dxa"/>
            </w:tcMar>
            <w:vAlign w:val="center"/>
          </w:tcPr>
          <w:p w14:paraId="4DCA799A" w14:textId="77777777" w:rsidR="00D1777C" w:rsidRDefault="00000000">
            <w:pPr>
              <w:jc w:val="center"/>
            </w:pPr>
            <w:r>
              <w:rPr>
                <w:b/>
                <w:bCs/>
                <w:sz w:val="22"/>
                <w:szCs w:val="22"/>
              </w:rPr>
              <w:t>p=0,9</w:t>
            </w:r>
          </w:p>
        </w:tc>
      </w:tr>
      <w:tr w:rsidR="00D1777C" w14:paraId="5C7B933C" w14:textId="77777777" w:rsidTr="00967CB9">
        <w:tblPrEx>
          <w:tblCellMar>
            <w:top w:w="0" w:type="dxa"/>
            <w:bottom w:w="0" w:type="dxa"/>
          </w:tblCellMar>
        </w:tblPrEx>
        <w:trPr>
          <w:trHeight w:val="288"/>
        </w:trPr>
        <w:tc>
          <w:tcPr>
            <w:tcW w:w="2332" w:type="dxa"/>
            <w:tcMar>
              <w:top w:w="60" w:type="dxa"/>
              <w:left w:w="80" w:type="dxa"/>
              <w:bottom w:w="60" w:type="dxa"/>
              <w:right w:w="80" w:type="dxa"/>
            </w:tcMar>
            <w:vAlign w:val="center"/>
          </w:tcPr>
          <w:p w14:paraId="228EAC60" w14:textId="77777777" w:rsidR="00D1777C" w:rsidRDefault="00000000">
            <w:r>
              <w:rPr>
                <w:sz w:val="22"/>
                <w:szCs w:val="22"/>
              </w:rPr>
              <w:t>Backprop</w:t>
            </w:r>
          </w:p>
        </w:tc>
        <w:tc>
          <w:tcPr>
            <w:tcW w:w="1585" w:type="dxa"/>
            <w:tcMar>
              <w:top w:w="60" w:type="dxa"/>
              <w:left w:w="80" w:type="dxa"/>
              <w:bottom w:w="60" w:type="dxa"/>
              <w:right w:w="80" w:type="dxa"/>
            </w:tcMar>
            <w:vAlign w:val="center"/>
          </w:tcPr>
          <w:p w14:paraId="5677A12F" w14:textId="77777777" w:rsidR="00D1777C" w:rsidRDefault="00000000">
            <w:pPr>
              <w:jc w:val="center"/>
            </w:pPr>
            <w:r>
              <w:rPr>
                <w:sz w:val="22"/>
                <w:szCs w:val="22"/>
              </w:rPr>
              <w:t>0,974</w:t>
            </w:r>
          </w:p>
        </w:tc>
        <w:tc>
          <w:tcPr>
            <w:tcW w:w="2332" w:type="dxa"/>
            <w:tcMar>
              <w:top w:w="60" w:type="dxa"/>
              <w:left w:w="80" w:type="dxa"/>
              <w:bottom w:w="60" w:type="dxa"/>
              <w:right w:w="80" w:type="dxa"/>
            </w:tcMar>
            <w:vAlign w:val="center"/>
          </w:tcPr>
          <w:p w14:paraId="466F7EC3" w14:textId="77777777" w:rsidR="00D1777C" w:rsidRDefault="00000000">
            <w:pPr>
              <w:jc w:val="center"/>
            </w:pPr>
            <w:r>
              <w:rPr>
                <w:sz w:val="22"/>
                <w:szCs w:val="22"/>
              </w:rPr>
              <w:t>0,000 / 0,001</w:t>
            </w:r>
          </w:p>
        </w:tc>
        <w:tc>
          <w:tcPr>
            <w:tcW w:w="2332" w:type="dxa"/>
            <w:tcMar>
              <w:top w:w="60" w:type="dxa"/>
              <w:left w:w="80" w:type="dxa"/>
              <w:bottom w:w="60" w:type="dxa"/>
              <w:right w:w="80" w:type="dxa"/>
            </w:tcMar>
            <w:vAlign w:val="center"/>
          </w:tcPr>
          <w:p w14:paraId="3E5ECDE4" w14:textId="77777777" w:rsidR="00D1777C" w:rsidRDefault="00000000">
            <w:pPr>
              <w:jc w:val="center"/>
            </w:pPr>
            <w:r>
              <w:rPr>
                <w:sz w:val="22"/>
                <w:szCs w:val="22"/>
              </w:rPr>
              <w:t>0,000 / 0,000</w:t>
            </w:r>
          </w:p>
        </w:tc>
        <w:tc>
          <w:tcPr>
            <w:tcW w:w="1492" w:type="dxa"/>
            <w:tcMar>
              <w:top w:w="60" w:type="dxa"/>
              <w:left w:w="80" w:type="dxa"/>
              <w:bottom w:w="60" w:type="dxa"/>
              <w:right w:w="80" w:type="dxa"/>
            </w:tcMar>
            <w:vAlign w:val="center"/>
          </w:tcPr>
          <w:p w14:paraId="560D6F81" w14:textId="77777777" w:rsidR="00D1777C" w:rsidRDefault="00000000">
            <w:pPr>
              <w:jc w:val="center"/>
            </w:pPr>
            <w:r>
              <w:rPr>
                <w:sz w:val="22"/>
                <w:szCs w:val="22"/>
              </w:rPr>
              <w:t>0,187</w:t>
            </w:r>
          </w:p>
        </w:tc>
      </w:tr>
      <w:tr w:rsidR="00D1777C" w14:paraId="60C376D6" w14:textId="77777777" w:rsidTr="00967CB9">
        <w:tblPrEx>
          <w:tblCellMar>
            <w:top w:w="0" w:type="dxa"/>
            <w:bottom w:w="0" w:type="dxa"/>
          </w:tblCellMar>
        </w:tblPrEx>
        <w:trPr>
          <w:trHeight w:val="288"/>
        </w:trPr>
        <w:tc>
          <w:tcPr>
            <w:tcW w:w="2332" w:type="dxa"/>
            <w:tcMar>
              <w:top w:w="60" w:type="dxa"/>
              <w:left w:w="80" w:type="dxa"/>
              <w:bottom w:w="60" w:type="dxa"/>
              <w:right w:w="80" w:type="dxa"/>
            </w:tcMar>
            <w:vAlign w:val="center"/>
          </w:tcPr>
          <w:p w14:paraId="0BCC49CE" w14:textId="77777777" w:rsidR="00D1777C" w:rsidRDefault="00000000">
            <w:r>
              <w:rPr>
                <w:sz w:val="22"/>
                <w:szCs w:val="22"/>
              </w:rPr>
              <w:t>Weight-noise, ρ=0,1</w:t>
            </w:r>
          </w:p>
        </w:tc>
        <w:tc>
          <w:tcPr>
            <w:tcW w:w="1585" w:type="dxa"/>
            <w:tcMar>
              <w:top w:w="60" w:type="dxa"/>
              <w:left w:w="80" w:type="dxa"/>
              <w:bottom w:w="60" w:type="dxa"/>
              <w:right w:w="80" w:type="dxa"/>
            </w:tcMar>
            <w:vAlign w:val="center"/>
          </w:tcPr>
          <w:p w14:paraId="3738119E" w14:textId="77777777" w:rsidR="00D1777C" w:rsidRDefault="00000000">
            <w:pPr>
              <w:jc w:val="center"/>
            </w:pPr>
            <w:r>
              <w:rPr>
                <w:sz w:val="22"/>
                <w:szCs w:val="22"/>
              </w:rPr>
              <w:t>0,975</w:t>
            </w:r>
          </w:p>
        </w:tc>
        <w:tc>
          <w:tcPr>
            <w:tcW w:w="2332" w:type="dxa"/>
            <w:tcMar>
              <w:top w:w="60" w:type="dxa"/>
              <w:left w:w="80" w:type="dxa"/>
              <w:bottom w:w="60" w:type="dxa"/>
              <w:right w:w="80" w:type="dxa"/>
            </w:tcMar>
            <w:vAlign w:val="center"/>
          </w:tcPr>
          <w:p w14:paraId="7D08B38F" w14:textId="77777777" w:rsidR="00D1777C" w:rsidRDefault="00000000">
            <w:pPr>
              <w:jc w:val="center"/>
            </w:pPr>
            <w:r>
              <w:rPr>
                <w:sz w:val="22"/>
                <w:szCs w:val="22"/>
              </w:rPr>
              <w:t>0,000 / 0,008</w:t>
            </w:r>
          </w:p>
        </w:tc>
        <w:tc>
          <w:tcPr>
            <w:tcW w:w="2332" w:type="dxa"/>
            <w:tcMar>
              <w:top w:w="60" w:type="dxa"/>
              <w:left w:w="80" w:type="dxa"/>
              <w:bottom w:w="60" w:type="dxa"/>
              <w:right w:w="80" w:type="dxa"/>
            </w:tcMar>
            <w:vAlign w:val="center"/>
          </w:tcPr>
          <w:p w14:paraId="51DD7AFF" w14:textId="77777777" w:rsidR="00D1777C" w:rsidRDefault="00000000">
            <w:pPr>
              <w:jc w:val="center"/>
            </w:pPr>
            <w:r>
              <w:rPr>
                <w:sz w:val="22"/>
                <w:szCs w:val="22"/>
              </w:rPr>
              <w:t>0,000 / 0,000</w:t>
            </w:r>
          </w:p>
        </w:tc>
        <w:tc>
          <w:tcPr>
            <w:tcW w:w="1492" w:type="dxa"/>
            <w:tcMar>
              <w:top w:w="60" w:type="dxa"/>
              <w:left w:w="80" w:type="dxa"/>
              <w:bottom w:w="60" w:type="dxa"/>
              <w:right w:w="80" w:type="dxa"/>
            </w:tcMar>
            <w:vAlign w:val="center"/>
          </w:tcPr>
          <w:p w14:paraId="38C460D4" w14:textId="77777777" w:rsidR="00D1777C" w:rsidRDefault="00000000">
            <w:pPr>
              <w:jc w:val="center"/>
            </w:pPr>
            <w:r>
              <w:rPr>
                <w:sz w:val="22"/>
                <w:szCs w:val="22"/>
              </w:rPr>
              <w:t>0,172</w:t>
            </w:r>
          </w:p>
        </w:tc>
      </w:tr>
      <w:tr w:rsidR="00D1777C" w14:paraId="5E5D74FF" w14:textId="77777777" w:rsidTr="00967CB9">
        <w:tblPrEx>
          <w:tblCellMar>
            <w:top w:w="0" w:type="dxa"/>
            <w:bottom w:w="0" w:type="dxa"/>
          </w:tblCellMar>
        </w:tblPrEx>
        <w:trPr>
          <w:trHeight w:val="275"/>
        </w:trPr>
        <w:tc>
          <w:tcPr>
            <w:tcW w:w="2332" w:type="dxa"/>
            <w:tcMar>
              <w:top w:w="60" w:type="dxa"/>
              <w:left w:w="80" w:type="dxa"/>
              <w:bottom w:w="60" w:type="dxa"/>
              <w:right w:w="80" w:type="dxa"/>
            </w:tcMar>
            <w:vAlign w:val="center"/>
          </w:tcPr>
          <w:p w14:paraId="45B2D711" w14:textId="77777777" w:rsidR="00D1777C" w:rsidRDefault="00000000">
            <w:proofErr w:type="spellStart"/>
            <w:r>
              <w:rPr>
                <w:sz w:val="22"/>
                <w:szCs w:val="22"/>
              </w:rPr>
              <w:t>Інтервальне</w:t>
            </w:r>
            <w:proofErr w:type="spellEnd"/>
            <w:r>
              <w:rPr>
                <w:sz w:val="22"/>
                <w:szCs w:val="22"/>
              </w:rPr>
              <w:t>, ρ=0,1</w:t>
            </w:r>
          </w:p>
        </w:tc>
        <w:tc>
          <w:tcPr>
            <w:tcW w:w="1585" w:type="dxa"/>
            <w:tcMar>
              <w:top w:w="60" w:type="dxa"/>
              <w:left w:w="80" w:type="dxa"/>
              <w:bottom w:w="60" w:type="dxa"/>
              <w:right w:w="80" w:type="dxa"/>
            </w:tcMar>
            <w:vAlign w:val="center"/>
          </w:tcPr>
          <w:p w14:paraId="78F19385" w14:textId="77777777" w:rsidR="00D1777C" w:rsidRDefault="00000000">
            <w:pPr>
              <w:jc w:val="center"/>
            </w:pPr>
            <w:r>
              <w:rPr>
                <w:sz w:val="22"/>
                <w:szCs w:val="22"/>
              </w:rPr>
              <w:t>0,975</w:t>
            </w:r>
          </w:p>
        </w:tc>
        <w:tc>
          <w:tcPr>
            <w:tcW w:w="2332" w:type="dxa"/>
            <w:tcMar>
              <w:top w:w="60" w:type="dxa"/>
              <w:left w:w="80" w:type="dxa"/>
              <w:bottom w:w="60" w:type="dxa"/>
              <w:right w:w="80" w:type="dxa"/>
            </w:tcMar>
            <w:vAlign w:val="center"/>
          </w:tcPr>
          <w:p w14:paraId="66B5482E" w14:textId="77777777" w:rsidR="00D1777C" w:rsidRDefault="00000000">
            <w:pPr>
              <w:jc w:val="center"/>
            </w:pPr>
            <w:r>
              <w:rPr>
                <w:sz w:val="22"/>
                <w:szCs w:val="22"/>
              </w:rPr>
              <w:t>0,942 / 0,949</w:t>
            </w:r>
          </w:p>
        </w:tc>
        <w:tc>
          <w:tcPr>
            <w:tcW w:w="2332" w:type="dxa"/>
            <w:tcMar>
              <w:top w:w="60" w:type="dxa"/>
              <w:left w:w="80" w:type="dxa"/>
              <w:bottom w:w="60" w:type="dxa"/>
              <w:right w:w="80" w:type="dxa"/>
            </w:tcMar>
            <w:vAlign w:val="center"/>
          </w:tcPr>
          <w:p w14:paraId="539EF815" w14:textId="77777777" w:rsidR="00D1777C" w:rsidRDefault="00000000">
            <w:pPr>
              <w:jc w:val="center"/>
            </w:pPr>
            <w:r>
              <w:rPr>
                <w:sz w:val="22"/>
                <w:szCs w:val="22"/>
              </w:rPr>
              <w:t>0,846 / 0,917</w:t>
            </w:r>
          </w:p>
        </w:tc>
        <w:tc>
          <w:tcPr>
            <w:tcW w:w="1492" w:type="dxa"/>
            <w:tcMar>
              <w:top w:w="60" w:type="dxa"/>
              <w:left w:w="80" w:type="dxa"/>
              <w:bottom w:w="60" w:type="dxa"/>
              <w:right w:w="80" w:type="dxa"/>
            </w:tcMar>
            <w:vAlign w:val="center"/>
          </w:tcPr>
          <w:p w14:paraId="14A022A3" w14:textId="77777777" w:rsidR="00D1777C" w:rsidRDefault="00000000">
            <w:pPr>
              <w:jc w:val="center"/>
            </w:pPr>
            <w:r>
              <w:rPr>
                <w:sz w:val="22"/>
                <w:szCs w:val="22"/>
              </w:rPr>
              <w:t>0,567</w:t>
            </w:r>
          </w:p>
        </w:tc>
      </w:tr>
      <w:tr w:rsidR="00D1777C" w14:paraId="166FC7CB" w14:textId="77777777" w:rsidTr="00967CB9">
        <w:tblPrEx>
          <w:tblCellMar>
            <w:top w:w="0" w:type="dxa"/>
            <w:bottom w:w="0" w:type="dxa"/>
          </w:tblCellMar>
        </w:tblPrEx>
        <w:trPr>
          <w:trHeight w:val="288"/>
        </w:trPr>
        <w:tc>
          <w:tcPr>
            <w:tcW w:w="2332" w:type="dxa"/>
            <w:tcMar>
              <w:top w:w="60" w:type="dxa"/>
              <w:left w:w="80" w:type="dxa"/>
              <w:bottom w:w="60" w:type="dxa"/>
              <w:right w:w="80" w:type="dxa"/>
            </w:tcMar>
            <w:vAlign w:val="center"/>
          </w:tcPr>
          <w:p w14:paraId="425E33CD" w14:textId="77777777" w:rsidR="00D1777C" w:rsidRDefault="00000000">
            <w:r>
              <w:rPr>
                <w:sz w:val="22"/>
                <w:szCs w:val="22"/>
              </w:rPr>
              <w:t>PNI</w:t>
            </w:r>
          </w:p>
        </w:tc>
        <w:tc>
          <w:tcPr>
            <w:tcW w:w="1585" w:type="dxa"/>
            <w:tcMar>
              <w:top w:w="60" w:type="dxa"/>
              <w:left w:w="80" w:type="dxa"/>
              <w:bottom w:w="60" w:type="dxa"/>
              <w:right w:w="80" w:type="dxa"/>
            </w:tcMar>
            <w:vAlign w:val="center"/>
          </w:tcPr>
          <w:p w14:paraId="32F61F28" w14:textId="77777777" w:rsidR="00D1777C" w:rsidRDefault="00000000">
            <w:pPr>
              <w:jc w:val="center"/>
            </w:pPr>
            <w:r>
              <w:rPr>
                <w:sz w:val="22"/>
                <w:szCs w:val="22"/>
              </w:rPr>
              <w:t>0,979</w:t>
            </w:r>
          </w:p>
        </w:tc>
        <w:tc>
          <w:tcPr>
            <w:tcW w:w="2332" w:type="dxa"/>
            <w:tcMar>
              <w:top w:w="60" w:type="dxa"/>
              <w:left w:w="80" w:type="dxa"/>
              <w:bottom w:w="60" w:type="dxa"/>
              <w:right w:w="80" w:type="dxa"/>
            </w:tcMar>
            <w:vAlign w:val="center"/>
          </w:tcPr>
          <w:p w14:paraId="271619A6" w14:textId="77777777" w:rsidR="00D1777C" w:rsidRDefault="00000000">
            <w:pPr>
              <w:jc w:val="center"/>
            </w:pPr>
            <w:r>
              <w:rPr>
                <w:sz w:val="22"/>
                <w:szCs w:val="22"/>
              </w:rPr>
              <w:t>0,000 / 0,073</w:t>
            </w:r>
          </w:p>
        </w:tc>
        <w:tc>
          <w:tcPr>
            <w:tcW w:w="2332" w:type="dxa"/>
            <w:tcMar>
              <w:top w:w="60" w:type="dxa"/>
              <w:left w:w="80" w:type="dxa"/>
              <w:bottom w:w="60" w:type="dxa"/>
              <w:right w:w="80" w:type="dxa"/>
            </w:tcMar>
            <w:vAlign w:val="center"/>
          </w:tcPr>
          <w:p w14:paraId="15E2C029" w14:textId="77777777" w:rsidR="00D1777C" w:rsidRDefault="00000000">
            <w:pPr>
              <w:jc w:val="center"/>
            </w:pPr>
            <w:r>
              <w:rPr>
                <w:sz w:val="22"/>
                <w:szCs w:val="22"/>
              </w:rPr>
              <w:t>0,000 / 0,000</w:t>
            </w:r>
          </w:p>
        </w:tc>
        <w:tc>
          <w:tcPr>
            <w:tcW w:w="1492" w:type="dxa"/>
            <w:tcMar>
              <w:top w:w="60" w:type="dxa"/>
              <w:left w:w="80" w:type="dxa"/>
              <w:bottom w:w="60" w:type="dxa"/>
              <w:right w:w="80" w:type="dxa"/>
            </w:tcMar>
            <w:vAlign w:val="center"/>
          </w:tcPr>
          <w:p w14:paraId="36F2A9FB" w14:textId="77777777" w:rsidR="00D1777C" w:rsidRDefault="00000000">
            <w:pPr>
              <w:jc w:val="center"/>
            </w:pPr>
            <w:r>
              <w:rPr>
                <w:sz w:val="22"/>
                <w:szCs w:val="22"/>
              </w:rPr>
              <w:t>0,215</w:t>
            </w:r>
          </w:p>
        </w:tc>
      </w:tr>
      <w:tr w:rsidR="00D1777C" w14:paraId="08778758" w14:textId="77777777" w:rsidTr="00967CB9">
        <w:tblPrEx>
          <w:tblCellMar>
            <w:top w:w="0" w:type="dxa"/>
            <w:bottom w:w="0" w:type="dxa"/>
          </w:tblCellMar>
        </w:tblPrEx>
        <w:trPr>
          <w:trHeight w:val="288"/>
        </w:trPr>
        <w:tc>
          <w:tcPr>
            <w:tcW w:w="2332" w:type="dxa"/>
            <w:tcMar>
              <w:top w:w="60" w:type="dxa"/>
              <w:left w:w="80" w:type="dxa"/>
              <w:bottom w:w="60" w:type="dxa"/>
              <w:right w:w="80" w:type="dxa"/>
            </w:tcMar>
            <w:vAlign w:val="center"/>
          </w:tcPr>
          <w:p w14:paraId="595086C5" w14:textId="77777777" w:rsidR="00D1777C" w:rsidRDefault="00000000">
            <w:r>
              <w:rPr>
                <w:sz w:val="22"/>
                <w:szCs w:val="22"/>
              </w:rPr>
              <w:t>Bayes by Backprop</w:t>
            </w:r>
          </w:p>
        </w:tc>
        <w:tc>
          <w:tcPr>
            <w:tcW w:w="1585" w:type="dxa"/>
            <w:tcMar>
              <w:top w:w="60" w:type="dxa"/>
              <w:left w:w="80" w:type="dxa"/>
              <w:bottom w:w="60" w:type="dxa"/>
              <w:right w:w="80" w:type="dxa"/>
            </w:tcMar>
            <w:vAlign w:val="center"/>
          </w:tcPr>
          <w:p w14:paraId="014F0D1C" w14:textId="77777777" w:rsidR="00D1777C" w:rsidRDefault="00000000">
            <w:pPr>
              <w:jc w:val="center"/>
            </w:pPr>
            <w:r>
              <w:rPr>
                <w:sz w:val="22"/>
                <w:szCs w:val="22"/>
              </w:rPr>
              <w:t>0,979</w:t>
            </w:r>
          </w:p>
        </w:tc>
        <w:tc>
          <w:tcPr>
            <w:tcW w:w="2332" w:type="dxa"/>
            <w:tcMar>
              <w:top w:w="60" w:type="dxa"/>
              <w:left w:w="80" w:type="dxa"/>
              <w:bottom w:w="60" w:type="dxa"/>
              <w:right w:w="80" w:type="dxa"/>
            </w:tcMar>
            <w:vAlign w:val="center"/>
          </w:tcPr>
          <w:p w14:paraId="50B6A0F8" w14:textId="77777777" w:rsidR="00D1777C" w:rsidRDefault="00000000">
            <w:pPr>
              <w:jc w:val="center"/>
            </w:pPr>
            <w:r>
              <w:rPr>
                <w:sz w:val="22"/>
                <w:szCs w:val="22"/>
              </w:rPr>
              <w:t>н/д / н/д</w:t>
            </w:r>
          </w:p>
        </w:tc>
        <w:tc>
          <w:tcPr>
            <w:tcW w:w="2332" w:type="dxa"/>
            <w:tcMar>
              <w:top w:w="60" w:type="dxa"/>
              <w:left w:w="80" w:type="dxa"/>
              <w:bottom w:w="60" w:type="dxa"/>
              <w:right w:w="80" w:type="dxa"/>
            </w:tcMar>
            <w:vAlign w:val="center"/>
          </w:tcPr>
          <w:p w14:paraId="094A33F9" w14:textId="77777777" w:rsidR="00D1777C" w:rsidRDefault="00000000">
            <w:pPr>
              <w:jc w:val="center"/>
            </w:pPr>
            <w:r>
              <w:rPr>
                <w:sz w:val="22"/>
                <w:szCs w:val="22"/>
              </w:rPr>
              <w:t>н/д / н/д</w:t>
            </w:r>
          </w:p>
        </w:tc>
        <w:tc>
          <w:tcPr>
            <w:tcW w:w="1492" w:type="dxa"/>
            <w:tcMar>
              <w:top w:w="60" w:type="dxa"/>
              <w:left w:w="80" w:type="dxa"/>
              <w:bottom w:w="60" w:type="dxa"/>
              <w:right w:w="80" w:type="dxa"/>
            </w:tcMar>
            <w:vAlign w:val="center"/>
          </w:tcPr>
          <w:p w14:paraId="7EB88948" w14:textId="77777777" w:rsidR="00D1777C" w:rsidRDefault="00000000">
            <w:pPr>
              <w:jc w:val="center"/>
            </w:pPr>
            <w:r>
              <w:rPr>
                <w:sz w:val="22"/>
                <w:szCs w:val="22"/>
              </w:rPr>
              <w:t>0,339</w:t>
            </w:r>
          </w:p>
        </w:tc>
      </w:tr>
    </w:tbl>
    <w:p w14:paraId="6C8FFBEE" w14:textId="77777777" w:rsidR="00D1777C" w:rsidRDefault="00000000">
      <w:pPr>
        <w:spacing w:after="240" w:line="360" w:lineRule="auto"/>
        <w:jc w:val="center"/>
      </w:pPr>
      <w:proofErr w:type="spellStart"/>
      <w:r>
        <w:rPr>
          <w:i/>
          <w:iCs/>
          <w:sz w:val="22"/>
          <w:szCs w:val="22"/>
        </w:rPr>
        <w:t>Таблиця</w:t>
      </w:r>
      <w:proofErr w:type="spellEnd"/>
      <w:r>
        <w:rPr>
          <w:i/>
          <w:iCs/>
          <w:sz w:val="22"/>
          <w:szCs w:val="22"/>
        </w:rPr>
        <w:t xml:space="preserve"> 2. PNI і Bayes by Backprop </w:t>
      </w:r>
      <w:proofErr w:type="spellStart"/>
      <w:r>
        <w:rPr>
          <w:i/>
          <w:iCs/>
          <w:sz w:val="22"/>
          <w:szCs w:val="22"/>
        </w:rPr>
        <w:t>проти</w:t>
      </w:r>
      <w:proofErr w:type="spellEnd"/>
      <w:r>
        <w:rPr>
          <w:i/>
          <w:iCs/>
          <w:sz w:val="22"/>
          <w:szCs w:val="22"/>
        </w:rPr>
        <w:t xml:space="preserve"> </w:t>
      </w:r>
      <w:proofErr w:type="spellStart"/>
      <w:r>
        <w:rPr>
          <w:i/>
          <w:iCs/>
          <w:sz w:val="22"/>
          <w:szCs w:val="22"/>
        </w:rPr>
        <w:t>основних</w:t>
      </w:r>
      <w:proofErr w:type="spellEnd"/>
      <w:r>
        <w:rPr>
          <w:i/>
          <w:iCs/>
          <w:sz w:val="22"/>
          <w:szCs w:val="22"/>
        </w:rPr>
        <w:t xml:space="preserve"> baseline-</w:t>
      </w:r>
      <w:proofErr w:type="spellStart"/>
      <w:r>
        <w:rPr>
          <w:i/>
          <w:iCs/>
          <w:sz w:val="22"/>
          <w:szCs w:val="22"/>
        </w:rPr>
        <w:t>ів</w:t>
      </w:r>
      <w:proofErr w:type="spellEnd"/>
      <w:r>
        <w:rPr>
          <w:i/>
          <w:iCs/>
          <w:sz w:val="22"/>
          <w:szCs w:val="22"/>
        </w:rPr>
        <w:t xml:space="preserve"> (</w:t>
      </w:r>
      <w:proofErr w:type="spellStart"/>
      <w:r>
        <w:rPr>
          <w:i/>
          <w:iCs/>
          <w:sz w:val="22"/>
          <w:szCs w:val="22"/>
        </w:rPr>
        <w:t>цифри</w:t>
      </w:r>
      <w:proofErr w:type="spellEnd"/>
      <w:r>
        <w:rPr>
          <w:i/>
          <w:iCs/>
          <w:sz w:val="22"/>
          <w:szCs w:val="22"/>
        </w:rPr>
        <w:t xml:space="preserve"> 8×8, 5 seed)</w:t>
      </w:r>
    </w:p>
    <w:p w14:paraId="6AC0C5CE" w14:textId="001A1321" w:rsidR="00D1777C" w:rsidRPr="00967CB9" w:rsidRDefault="00000000" w:rsidP="00967CB9">
      <w:pPr>
        <w:spacing w:after="120" w:line="360" w:lineRule="auto"/>
        <w:ind w:firstLine="709"/>
        <w:jc w:val="both"/>
        <w:rPr>
          <w:sz w:val="28"/>
          <w:szCs w:val="28"/>
          <w:lang w:val="ru-RU"/>
        </w:rPr>
      </w:pPr>
      <w:r w:rsidRPr="00967CB9">
        <w:rPr>
          <w:sz w:val="28"/>
          <w:szCs w:val="28"/>
          <w:lang w:val="ru-RU"/>
        </w:rPr>
        <w:t xml:space="preserve">Глибина мережі (цифри 8×8, 5 </w:t>
      </w:r>
      <w:r>
        <w:rPr>
          <w:sz w:val="28"/>
          <w:szCs w:val="28"/>
        </w:rPr>
        <w:t>seed</w:t>
      </w:r>
      <w:r w:rsidRPr="00967CB9">
        <w:rPr>
          <w:sz w:val="28"/>
          <w:szCs w:val="28"/>
          <w:lang w:val="ru-RU"/>
        </w:rPr>
        <w:t xml:space="preserve">, </w:t>
      </w:r>
      <m:oMath>
        <m:sSub>
          <m:sSubPr>
            <m:ctrlPr>
              <w:rPr>
                <w:rFonts w:ascii="Cambria Math" w:hAnsi="Cambria Math"/>
                <w:i/>
                <w:sz w:val="28"/>
                <w:szCs w:val="28"/>
                <w:lang w:val="ru-RU"/>
              </w:rPr>
            </m:ctrlPr>
          </m:sSubPr>
          <m:e>
            <m:r>
              <w:rPr>
                <w:rFonts w:ascii="Cambria Math" w:hAnsi="Cambria Math"/>
                <w:sz w:val="28"/>
                <w:szCs w:val="28"/>
              </w:rPr>
              <m:t>ρ</m:t>
            </m:r>
            <m:ctrlPr>
              <w:rPr>
                <w:rFonts w:ascii="Cambria Math" w:hAnsi="Cambria Math"/>
                <w:i/>
                <w:sz w:val="28"/>
                <w:szCs w:val="28"/>
              </w:rPr>
            </m:ctrlPr>
          </m:e>
          <m:sub>
            <m:r>
              <w:rPr>
                <w:rFonts w:ascii="Cambria Math" w:hAnsi="Cambria Math"/>
                <w:sz w:val="28"/>
                <w:szCs w:val="28"/>
              </w:rPr>
              <m:t>train</m:t>
            </m:r>
          </m:sub>
        </m:sSub>
        <m:r>
          <w:rPr>
            <w:rFonts w:ascii="Cambria Math" w:hAnsi="Cambria Math"/>
            <w:sz w:val="28"/>
            <w:szCs w:val="28"/>
            <w:lang w:val="ru-RU"/>
          </w:rPr>
          <m:t>= 0,1</m:t>
        </m:r>
      </m:oMath>
      <w:r w:rsidRPr="00967CB9">
        <w:rPr>
          <w:sz w:val="28"/>
          <w:szCs w:val="28"/>
          <w:lang w:val="ru-RU"/>
        </w:rPr>
        <w:t xml:space="preserve">, рис. 5). До 6 шарів ваг ефект глибини практично відсутній (сертифікат при </w:t>
      </w:r>
      <w:r>
        <w:rPr>
          <w:sz w:val="28"/>
          <w:szCs w:val="28"/>
        </w:rPr>
        <w:t>ρ</w:t>
      </w:r>
      <w:r w:rsidRPr="00967CB9">
        <w:rPr>
          <w:sz w:val="28"/>
          <w:szCs w:val="28"/>
          <w:lang w:val="ru-RU"/>
        </w:rPr>
        <w:t xml:space="preserve"> = 0,1: 0,814 на 4 шарах, 0,815 на 6). На 8 шарах сертифікат падає вдвічі відносно чистої точності (0,409 проти 0,949), тоді як атакована точність падає значно повільніше (0,673): розрив між сертифікатом і атакою зростає з 0,10 до 0,26, підтверджуючи гіпотезу про грубішання меж </w:t>
      </w:r>
      <w:r>
        <w:rPr>
          <w:sz w:val="28"/>
          <w:szCs w:val="28"/>
        </w:rPr>
        <w:t>IBP</w:t>
      </w:r>
      <w:r w:rsidRPr="00967CB9">
        <w:rPr>
          <w:sz w:val="28"/>
          <w:szCs w:val="28"/>
          <w:lang w:val="ru-RU"/>
        </w:rPr>
        <w:t xml:space="preserve"> з глибиною. На 10 шарах пряме навчання з фіксованим </w:t>
      </w:r>
      <w:r>
        <w:rPr>
          <w:sz w:val="28"/>
          <w:szCs w:val="28"/>
        </w:rPr>
        <w:t>ρ</w:t>
      </w:r>
      <w:r w:rsidRPr="00967CB9">
        <w:rPr>
          <w:sz w:val="28"/>
          <w:szCs w:val="28"/>
          <w:lang w:val="ru-RU"/>
        </w:rPr>
        <w:t>_</w:t>
      </w:r>
      <w:r>
        <w:rPr>
          <w:sz w:val="28"/>
          <w:szCs w:val="28"/>
        </w:rPr>
        <w:t>train</w:t>
      </w:r>
      <w:r w:rsidRPr="00967CB9">
        <w:rPr>
          <w:sz w:val="28"/>
          <w:szCs w:val="28"/>
          <w:lang w:val="ru-RU"/>
        </w:rPr>
        <w:t xml:space="preserve"> = 0,1 не збігається (чиста точність 0,179) навіть після пом'якшення графіка </w:t>
      </w:r>
      <w:r>
        <w:rPr>
          <w:sz w:val="28"/>
          <w:szCs w:val="28"/>
        </w:rPr>
        <w:t>ρ</w:t>
      </w:r>
      <w:r w:rsidRPr="00967CB9">
        <w:rPr>
          <w:sz w:val="28"/>
          <w:szCs w:val="28"/>
          <w:lang w:val="ru-RU"/>
        </w:rPr>
        <w:t xml:space="preserve"> і ваги найгіршого випадку. Це межа застосовності поточного підходу без додаткових прийомів стабілізації (наприклад </w:t>
      </w:r>
      <w:r>
        <w:rPr>
          <w:sz w:val="28"/>
          <w:szCs w:val="28"/>
        </w:rPr>
        <w:t>CROWN</w:t>
      </w:r>
      <w:r w:rsidRPr="00967CB9">
        <w:rPr>
          <w:sz w:val="28"/>
          <w:szCs w:val="28"/>
          <w:lang w:val="ru-RU"/>
        </w:rPr>
        <w:t>-</w:t>
      </w:r>
      <w:r>
        <w:rPr>
          <w:sz w:val="28"/>
          <w:szCs w:val="28"/>
        </w:rPr>
        <w:t>IBP</w:t>
      </w:r>
      <w:r w:rsidRPr="00967CB9">
        <w:rPr>
          <w:sz w:val="28"/>
          <w:szCs w:val="28"/>
          <w:lang w:val="ru-RU"/>
        </w:rPr>
        <w:t>).</w:t>
      </w:r>
    </w:p>
    <w:p w14:paraId="007162DB" w14:textId="77777777" w:rsidR="00D1777C" w:rsidRDefault="00000000">
      <w:pPr>
        <w:spacing w:before="160" w:after="60"/>
        <w:jc w:val="center"/>
      </w:pPr>
      <w:r>
        <w:rPr>
          <w:noProof/>
        </w:rPr>
        <w:drawing>
          <wp:inline distT="0" distB="0" distL="0" distR="0" wp14:anchorId="0FA71EB9" wp14:editId="195259BB">
            <wp:extent cx="5334000" cy="3724275"/>
            <wp:effectExtent l="0" t="0" r="0" b="0"/>
            <wp:docPr id="625329559" name="Picture 625329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724275"/>
                    </a:xfrm>
                    <a:prstGeom prst="rect">
                      <a:avLst/>
                    </a:prstGeom>
                  </pic:spPr>
                </pic:pic>
              </a:graphicData>
            </a:graphic>
          </wp:inline>
        </w:drawing>
      </w:r>
    </w:p>
    <w:p w14:paraId="18EA1812" w14:textId="77777777" w:rsidR="00D1777C" w:rsidRPr="00967CB9" w:rsidRDefault="00000000">
      <w:pPr>
        <w:spacing w:after="200"/>
        <w:jc w:val="center"/>
        <w:rPr>
          <w:lang w:val="ru-RU"/>
        </w:rPr>
      </w:pPr>
      <w:r w:rsidRPr="00967CB9">
        <w:rPr>
          <w:i/>
          <w:iCs/>
          <w:sz w:val="22"/>
          <w:szCs w:val="22"/>
          <w:lang w:val="ru-RU"/>
        </w:rPr>
        <w:t>Рисунок 5. Чиста точність, сертифікат і атакована точність залежно від глибини мережі (4/6/8/10 шарів ваг, цифри 8×8, 5 запусків).</w:t>
      </w:r>
    </w:p>
    <w:p w14:paraId="67AA19F8" w14:textId="792363DE" w:rsidR="00D1777C" w:rsidRPr="00967CB9" w:rsidRDefault="00000000">
      <w:pPr>
        <w:spacing w:after="120" w:line="360" w:lineRule="auto"/>
        <w:ind w:firstLine="709"/>
        <w:jc w:val="both"/>
        <w:rPr>
          <w:lang w:val="ru-RU"/>
        </w:rPr>
      </w:pPr>
      <w:r w:rsidRPr="00967CB9">
        <w:rPr>
          <w:sz w:val="28"/>
          <w:szCs w:val="28"/>
          <w:lang w:val="ru-RU"/>
        </w:rPr>
        <w:lastRenderedPageBreak/>
        <w:t xml:space="preserve">Із трьох перевірених прийомів колапс на 10 шарах усуває лише розклад </w:t>
      </w:r>
      <w:r>
        <w:rPr>
          <w:sz w:val="28"/>
          <w:szCs w:val="28"/>
        </w:rPr>
        <w:t>curriculum</w:t>
      </w:r>
      <w:r w:rsidRPr="00967CB9">
        <w:rPr>
          <w:sz w:val="28"/>
          <w:szCs w:val="28"/>
          <w:lang w:val="ru-RU"/>
        </w:rPr>
        <w:t xml:space="preserve"> по глибині, і сам по собі, без зміни архітектури: на глибині 10 </w:t>
      </w:r>
      <w:r>
        <w:rPr>
          <w:sz w:val="28"/>
          <w:szCs w:val="28"/>
        </w:rPr>
        <w:t>curriculum</w:t>
      </w:r>
      <w:r w:rsidRPr="00967CB9">
        <w:rPr>
          <w:sz w:val="28"/>
          <w:szCs w:val="28"/>
          <w:lang w:val="ru-RU"/>
        </w:rPr>
        <w:t xml:space="preserve"> дає сертифікат 0,751 (проти 0,046 у базовому розкладі), тоді як залишкові (</w:t>
      </w:r>
      <w:r>
        <w:rPr>
          <w:sz w:val="28"/>
          <w:szCs w:val="28"/>
        </w:rPr>
        <w:t>residual</w:t>
      </w:r>
      <w:r w:rsidRPr="00967CB9">
        <w:rPr>
          <w:sz w:val="28"/>
          <w:szCs w:val="28"/>
          <w:lang w:val="ru-RU"/>
        </w:rPr>
        <w:t>) зв'язки і регуляризація радіуса активації самі по собі колапс не зрушують узагалі (сертифікат лишається в межах 0,02</w:t>
      </w:r>
      <w:r w:rsidR="00967CB9" w:rsidRPr="00967CB9">
        <w:rPr>
          <w:sz w:val="28"/>
          <w:szCs w:val="28"/>
          <w:lang w:val="ru-RU"/>
        </w:rPr>
        <w:t>-</w:t>
      </w:r>
      <w:r w:rsidRPr="00967CB9">
        <w:rPr>
          <w:sz w:val="28"/>
          <w:szCs w:val="28"/>
          <w:lang w:val="ru-RU"/>
        </w:rPr>
        <w:t xml:space="preserve">0,05), а додавання будь-якого з них до </w:t>
      </w:r>
      <w:r>
        <w:rPr>
          <w:sz w:val="28"/>
          <w:szCs w:val="28"/>
        </w:rPr>
        <w:t>curriculum</w:t>
      </w:r>
      <w:r w:rsidRPr="00967CB9">
        <w:rPr>
          <w:sz w:val="28"/>
          <w:szCs w:val="28"/>
          <w:lang w:val="ru-RU"/>
        </w:rPr>
        <w:t xml:space="preserve"> статистично значущого покращення не дає. Ширина зсуву </w:t>
      </w:r>
      <w:r>
        <w:rPr>
          <w:sz w:val="28"/>
          <w:szCs w:val="28"/>
        </w:rPr>
        <w:t>curriculum</w:t>
      </w:r>
      <w:r w:rsidRPr="00967CB9">
        <w:rPr>
          <w:sz w:val="28"/>
          <w:szCs w:val="28"/>
          <w:lang w:val="ru-RU"/>
        </w:rPr>
        <w:t xml:space="preserve"> (</w:t>
      </w:r>
      <w:r>
        <w:rPr>
          <w:sz w:val="28"/>
          <w:szCs w:val="28"/>
        </w:rPr>
        <w:t>span</w:t>
      </w:r>
      <w:r w:rsidRPr="00967CB9">
        <w:rPr>
          <w:sz w:val="28"/>
          <w:szCs w:val="28"/>
          <w:lang w:val="ru-RU"/>
        </w:rPr>
        <w:t xml:space="preserve">) виявилась критичним параметром: нижче приблизно 0,03 </w:t>
      </w:r>
      <w:r>
        <w:rPr>
          <w:sz w:val="28"/>
          <w:szCs w:val="28"/>
        </w:rPr>
        <w:t>curriculum</w:t>
      </w:r>
      <w:r w:rsidRPr="00967CB9">
        <w:rPr>
          <w:sz w:val="28"/>
          <w:szCs w:val="28"/>
          <w:lang w:val="ru-RU"/>
        </w:rPr>
        <w:t xml:space="preserve"> не встигає розвести шари вчасно і мережа знов колапсує нестабільно залежно від </w:t>
      </w:r>
      <w:r>
        <w:rPr>
          <w:sz w:val="28"/>
          <w:szCs w:val="28"/>
        </w:rPr>
        <w:t>seed</w:t>
      </w:r>
      <w:r w:rsidRPr="00967CB9">
        <w:rPr>
          <w:sz w:val="28"/>
          <w:szCs w:val="28"/>
          <w:lang w:val="ru-RU"/>
        </w:rPr>
        <w:t>-а, вище приблизно 0,04 навчання стабільно збігається на всіх перевірених глибинах. У фінальному прогоні (</w:t>
      </w:r>
      <w:r>
        <w:rPr>
          <w:sz w:val="28"/>
          <w:szCs w:val="28"/>
        </w:rPr>
        <w:t>span</w:t>
      </w:r>
      <w:r w:rsidRPr="00967CB9">
        <w:rPr>
          <w:sz w:val="28"/>
          <w:szCs w:val="28"/>
          <w:lang w:val="ru-RU"/>
        </w:rPr>
        <w:t xml:space="preserve"> = 0,05, 5 </w:t>
      </w:r>
      <w:r>
        <w:rPr>
          <w:sz w:val="28"/>
          <w:szCs w:val="28"/>
        </w:rPr>
        <w:t>seed</w:t>
      </w:r>
      <w:r w:rsidRPr="00967CB9">
        <w:rPr>
          <w:sz w:val="28"/>
          <w:szCs w:val="28"/>
          <w:lang w:val="ru-RU"/>
        </w:rPr>
        <w:t>, табл. 3, рис. 6) сертифікат тримається у вузькому діапазоні 0,75</w:t>
      </w:r>
      <w:r w:rsidR="00967CB9" w:rsidRPr="00967CB9">
        <w:rPr>
          <w:sz w:val="28"/>
          <w:szCs w:val="28"/>
          <w:lang w:val="ru-RU"/>
        </w:rPr>
        <w:t>-</w:t>
      </w:r>
      <w:r w:rsidRPr="00967CB9">
        <w:rPr>
          <w:sz w:val="28"/>
          <w:szCs w:val="28"/>
          <w:lang w:val="ru-RU"/>
        </w:rPr>
        <w:t>0,81 на глибинах 4</w:t>
      </w:r>
      <w:r w:rsidR="00967CB9" w:rsidRPr="00967CB9">
        <w:rPr>
          <w:sz w:val="28"/>
          <w:szCs w:val="28"/>
          <w:lang w:val="ru-RU"/>
        </w:rPr>
        <w:t>-</w:t>
      </w:r>
      <w:r w:rsidRPr="00967CB9">
        <w:rPr>
          <w:sz w:val="28"/>
          <w:szCs w:val="28"/>
          <w:lang w:val="ru-RU"/>
        </w:rPr>
        <w:t xml:space="preserve">10 замість катастрофічного падіння до 0,046: розклад </w:t>
      </w:r>
      <w:r>
        <w:rPr>
          <w:sz w:val="28"/>
          <w:szCs w:val="28"/>
        </w:rPr>
        <w:t>curriculum</w:t>
      </w:r>
      <w:r w:rsidRPr="00967CB9">
        <w:rPr>
          <w:sz w:val="28"/>
          <w:szCs w:val="28"/>
          <w:lang w:val="ru-RU"/>
        </w:rPr>
        <w:t xml:space="preserve"> робить метод практично незалежним від глибини мережі ціною невеликої, статистично несуттєвої втрати сертифіката на неглибоких мережах.</w:t>
      </w:r>
    </w:p>
    <w:p w14:paraId="03B3239D" w14:textId="77777777" w:rsidR="00D1777C" w:rsidRPr="00967CB9" w:rsidRDefault="00000000">
      <w:pPr>
        <w:spacing w:after="240" w:line="360" w:lineRule="auto"/>
        <w:jc w:val="center"/>
        <w:rPr>
          <w:lang w:val="ru-RU"/>
        </w:rPr>
      </w:pPr>
      <w:r w:rsidRPr="00967CB9">
        <w:rPr>
          <w:i/>
          <w:iCs/>
          <w:sz w:val="22"/>
          <w:szCs w:val="22"/>
          <w:lang w:val="ru-RU"/>
        </w:rPr>
        <w:t xml:space="preserve">Таблиця 3. Сертифікат </w:t>
      </w:r>
      <w:r>
        <w:rPr>
          <w:i/>
          <w:iCs/>
          <w:sz w:val="22"/>
          <w:szCs w:val="22"/>
        </w:rPr>
        <w:t>ρ</w:t>
      </w:r>
      <w:r w:rsidRPr="00967CB9">
        <w:rPr>
          <w:i/>
          <w:iCs/>
          <w:sz w:val="22"/>
          <w:szCs w:val="22"/>
          <w:lang w:val="ru-RU"/>
        </w:rPr>
        <w:t xml:space="preserve">=0,1 до і після розкладу </w:t>
      </w:r>
      <w:r>
        <w:rPr>
          <w:i/>
          <w:iCs/>
          <w:sz w:val="22"/>
          <w:szCs w:val="22"/>
        </w:rPr>
        <w:t>curriculum</w:t>
      </w:r>
      <w:r w:rsidRPr="00967CB9">
        <w:rPr>
          <w:i/>
          <w:iCs/>
          <w:sz w:val="22"/>
          <w:szCs w:val="22"/>
          <w:lang w:val="ru-RU"/>
        </w:rPr>
        <w:t xml:space="preserve"> по глибині (5 </w:t>
      </w:r>
      <w:r>
        <w:rPr>
          <w:i/>
          <w:iCs/>
          <w:sz w:val="22"/>
          <w:szCs w:val="22"/>
        </w:rPr>
        <w:t>seed</w:t>
      </w:r>
      <w:r w:rsidRPr="00967CB9">
        <w:rPr>
          <w:i/>
          <w:iCs/>
          <w:sz w:val="22"/>
          <w:szCs w:val="22"/>
          <w:lang w:val="ru-RU"/>
        </w:rPr>
        <w:t>)</w:t>
      </w:r>
    </w:p>
    <w:tbl>
      <w:tblPr>
        <w:tblW w:w="10173" w:type="dxa"/>
        <w:tblBorders>
          <w:top w:val="single" w:sz="4" w:space="0" w:color="888888"/>
          <w:left w:val="single" w:sz="4" w:space="0" w:color="888888"/>
          <w:bottom w:val="single" w:sz="4" w:space="0" w:color="888888"/>
          <w:right w:val="single" w:sz="4" w:space="0" w:color="888888"/>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507"/>
        <w:gridCol w:w="1601"/>
        <w:gridCol w:w="2355"/>
        <w:gridCol w:w="2355"/>
        <w:gridCol w:w="2355"/>
      </w:tblGrid>
      <w:tr w:rsidR="00D1777C" w14:paraId="539A5C03" w14:textId="77777777" w:rsidTr="00967CB9">
        <w:tblPrEx>
          <w:tblCellMar>
            <w:top w:w="0" w:type="dxa"/>
            <w:bottom w:w="0" w:type="dxa"/>
          </w:tblCellMar>
        </w:tblPrEx>
        <w:trPr>
          <w:trHeight w:val="581"/>
          <w:tblHeader/>
        </w:trPr>
        <w:tc>
          <w:tcPr>
            <w:tcW w:w="1507" w:type="dxa"/>
            <w:shd w:val="clear" w:color="auto" w:fill="E6E5E1"/>
            <w:tcMar>
              <w:top w:w="60" w:type="dxa"/>
              <w:left w:w="80" w:type="dxa"/>
              <w:bottom w:w="60" w:type="dxa"/>
              <w:right w:w="80" w:type="dxa"/>
            </w:tcMar>
            <w:vAlign w:val="center"/>
          </w:tcPr>
          <w:p w14:paraId="0A69F809" w14:textId="77777777" w:rsidR="00D1777C" w:rsidRDefault="00000000">
            <w:proofErr w:type="spellStart"/>
            <w:r>
              <w:rPr>
                <w:b/>
                <w:bCs/>
                <w:sz w:val="22"/>
                <w:szCs w:val="22"/>
              </w:rPr>
              <w:t>Глибина</w:t>
            </w:r>
            <w:proofErr w:type="spellEnd"/>
          </w:p>
        </w:tc>
        <w:tc>
          <w:tcPr>
            <w:tcW w:w="1601" w:type="dxa"/>
            <w:shd w:val="clear" w:color="auto" w:fill="E6E5E1"/>
            <w:tcMar>
              <w:top w:w="60" w:type="dxa"/>
              <w:left w:w="80" w:type="dxa"/>
              <w:bottom w:w="60" w:type="dxa"/>
              <w:right w:w="80" w:type="dxa"/>
            </w:tcMar>
            <w:vAlign w:val="center"/>
          </w:tcPr>
          <w:p w14:paraId="1E5D1503" w14:textId="77777777" w:rsidR="00D1777C" w:rsidRDefault="00000000">
            <w:pPr>
              <w:jc w:val="center"/>
            </w:pPr>
            <w:proofErr w:type="spellStart"/>
            <w:r>
              <w:rPr>
                <w:b/>
                <w:bCs/>
                <w:sz w:val="22"/>
                <w:szCs w:val="22"/>
              </w:rPr>
              <w:t>Чиста</w:t>
            </w:r>
            <w:proofErr w:type="spellEnd"/>
            <w:r>
              <w:rPr>
                <w:b/>
                <w:bCs/>
                <w:sz w:val="22"/>
                <w:szCs w:val="22"/>
              </w:rPr>
              <w:t xml:space="preserve"> </w:t>
            </w:r>
            <w:proofErr w:type="spellStart"/>
            <w:r>
              <w:rPr>
                <w:b/>
                <w:bCs/>
                <w:sz w:val="22"/>
                <w:szCs w:val="22"/>
              </w:rPr>
              <w:t>точність</w:t>
            </w:r>
            <w:proofErr w:type="spellEnd"/>
          </w:p>
        </w:tc>
        <w:tc>
          <w:tcPr>
            <w:tcW w:w="2355" w:type="dxa"/>
            <w:shd w:val="clear" w:color="auto" w:fill="E6E5E1"/>
            <w:tcMar>
              <w:top w:w="60" w:type="dxa"/>
              <w:left w:w="80" w:type="dxa"/>
              <w:bottom w:w="60" w:type="dxa"/>
              <w:right w:w="80" w:type="dxa"/>
            </w:tcMar>
            <w:vAlign w:val="center"/>
          </w:tcPr>
          <w:p w14:paraId="73FBE037" w14:textId="77777777" w:rsidR="00D1777C" w:rsidRDefault="00000000">
            <w:pPr>
              <w:jc w:val="center"/>
            </w:pPr>
            <w:proofErr w:type="spellStart"/>
            <w:r>
              <w:rPr>
                <w:b/>
                <w:bCs/>
                <w:sz w:val="22"/>
                <w:szCs w:val="22"/>
              </w:rPr>
              <w:t>Сертифікат</w:t>
            </w:r>
            <w:proofErr w:type="spellEnd"/>
            <w:r>
              <w:rPr>
                <w:b/>
                <w:bCs/>
                <w:sz w:val="22"/>
                <w:szCs w:val="22"/>
              </w:rPr>
              <w:t xml:space="preserve"> ρ=0,1 (</w:t>
            </w:r>
            <w:proofErr w:type="spellStart"/>
            <w:r>
              <w:rPr>
                <w:b/>
                <w:bCs/>
                <w:sz w:val="22"/>
                <w:szCs w:val="22"/>
              </w:rPr>
              <w:t>було</w:t>
            </w:r>
            <w:proofErr w:type="spellEnd"/>
            <w:r>
              <w:rPr>
                <w:b/>
                <w:bCs/>
                <w:sz w:val="22"/>
                <w:szCs w:val="22"/>
              </w:rPr>
              <w:t>)</w:t>
            </w:r>
          </w:p>
        </w:tc>
        <w:tc>
          <w:tcPr>
            <w:tcW w:w="2355" w:type="dxa"/>
            <w:shd w:val="clear" w:color="auto" w:fill="E6E5E1"/>
            <w:tcMar>
              <w:top w:w="60" w:type="dxa"/>
              <w:left w:w="80" w:type="dxa"/>
              <w:bottom w:w="60" w:type="dxa"/>
              <w:right w:w="80" w:type="dxa"/>
            </w:tcMar>
            <w:vAlign w:val="center"/>
          </w:tcPr>
          <w:p w14:paraId="20D58CCD" w14:textId="77777777" w:rsidR="00D1777C" w:rsidRDefault="00000000">
            <w:pPr>
              <w:jc w:val="center"/>
            </w:pPr>
            <w:proofErr w:type="spellStart"/>
            <w:r>
              <w:rPr>
                <w:b/>
                <w:bCs/>
                <w:sz w:val="22"/>
                <w:szCs w:val="22"/>
              </w:rPr>
              <w:t>Сертифікат</w:t>
            </w:r>
            <w:proofErr w:type="spellEnd"/>
            <w:r>
              <w:rPr>
                <w:b/>
                <w:bCs/>
                <w:sz w:val="22"/>
                <w:szCs w:val="22"/>
              </w:rPr>
              <w:t xml:space="preserve"> ρ=0,1 (з curriculum)</w:t>
            </w:r>
          </w:p>
        </w:tc>
        <w:tc>
          <w:tcPr>
            <w:tcW w:w="2355" w:type="dxa"/>
            <w:shd w:val="clear" w:color="auto" w:fill="E6E5E1"/>
            <w:tcMar>
              <w:top w:w="60" w:type="dxa"/>
              <w:left w:w="80" w:type="dxa"/>
              <w:bottom w:w="60" w:type="dxa"/>
              <w:right w:w="80" w:type="dxa"/>
            </w:tcMar>
            <w:vAlign w:val="center"/>
          </w:tcPr>
          <w:p w14:paraId="3B8760D3" w14:textId="77777777" w:rsidR="00D1777C" w:rsidRDefault="00000000">
            <w:pPr>
              <w:jc w:val="center"/>
            </w:pPr>
            <w:proofErr w:type="spellStart"/>
            <w:r>
              <w:rPr>
                <w:b/>
                <w:bCs/>
                <w:sz w:val="22"/>
                <w:szCs w:val="22"/>
              </w:rPr>
              <w:t>Атака</w:t>
            </w:r>
            <w:proofErr w:type="spellEnd"/>
            <w:r>
              <w:rPr>
                <w:b/>
                <w:bCs/>
                <w:sz w:val="22"/>
                <w:szCs w:val="22"/>
              </w:rPr>
              <w:t xml:space="preserve"> ρ=0,1 (з curriculum)</w:t>
            </w:r>
          </w:p>
        </w:tc>
      </w:tr>
      <w:tr w:rsidR="00D1777C" w14:paraId="38116232" w14:textId="77777777" w:rsidTr="00967CB9">
        <w:tblPrEx>
          <w:tblCellMar>
            <w:top w:w="0" w:type="dxa"/>
            <w:bottom w:w="0" w:type="dxa"/>
          </w:tblCellMar>
        </w:tblPrEx>
        <w:trPr>
          <w:trHeight w:val="290"/>
        </w:trPr>
        <w:tc>
          <w:tcPr>
            <w:tcW w:w="1507" w:type="dxa"/>
            <w:tcMar>
              <w:top w:w="60" w:type="dxa"/>
              <w:left w:w="80" w:type="dxa"/>
              <w:bottom w:w="60" w:type="dxa"/>
              <w:right w:w="80" w:type="dxa"/>
            </w:tcMar>
            <w:vAlign w:val="center"/>
          </w:tcPr>
          <w:p w14:paraId="63C8C55D" w14:textId="77777777" w:rsidR="00D1777C" w:rsidRDefault="00000000">
            <w:r>
              <w:rPr>
                <w:sz w:val="22"/>
                <w:szCs w:val="22"/>
              </w:rPr>
              <w:t>4</w:t>
            </w:r>
          </w:p>
        </w:tc>
        <w:tc>
          <w:tcPr>
            <w:tcW w:w="1601" w:type="dxa"/>
            <w:tcMar>
              <w:top w:w="60" w:type="dxa"/>
              <w:left w:w="80" w:type="dxa"/>
              <w:bottom w:w="60" w:type="dxa"/>
              <w:right w:w="80" w:type="dxa"/>
            </w:tcMar>
            <w:vAlign w:val="center"/>
          </w:tcPr>
          <w:p w14:paraId="28487EAB" w14:textId="77777777" w:rsidR="00D1777C" w:rsidRDefault="00000000">
            <w:pPr>
              <w:jc w:val="center"/>
            </w:pPr>
            <w:r>
              <w:rPr>
                <w:sz w:val="22"/>
                <w:szCs w:val="22"/>
              </w:rPr>
              <w:t>0,980</w:t>
            </w:r>
          </w:p>
        </w:tc>
        <w:tc>
          <w:tcPr>
            <w:tcW w:w="2355" w:type="dxa"/>
            <w:tcMar>
              <w:top w:w="60" w:type="dxa"/>
              <w:left w:w="80" w:type="dxa"/>
              <w:bottom w:w="60" w:type="dxa"/>
              <w:right w:w="80" w:type="dxa"/>
            </w:tcMar>
            <w:vAlign w:val="center"/>
          </w:tcPr>
          <w:p w14:paraId="00301F98" w14:textId="77777777" w:rsidR="00D1777C" w:rsidRDefault="00000000">
            <w:pPr>
              <w:jc w:val="center"/>
            </w:pPr>
            <w:r>
              <w:rPr>
                <w:sz w:val="22"/>
                <w:szCs w:val="22"/>
              </w:rPr>
              <w:t>0,814</w:t>
            </w:r>
          </w:p>
        </w:tc>
        <w:tc>
          <w:tcPr>
            <w:tcW w:w="2355" w:type="dxa"/>
            <w:tcMar>
              <w:top w:w="60" w:type="dxa"/>
              <w:left w:w="80" w:type="dxa"/>
              <w:bottom w:w="60" w:type="dxa"/>
              <w:right w:w="80" w:type="dxa"/>
            </w:tcMar>
            <w:vAlign w:val="center"/>
          </w:tcPr>
          <w:p w14:paraId="5138C9E8" w14:textId="77777777" w:rsidR="00D1777C" w:rsidRDefault="00000000">
            <w:pPr>
              <w:jc w:val="center"/>
            </w:pPr>
            <w:r>
              <w:rPr>
                <w:sz w:val="22"/>
                <w:szCs w:val="22"/>
              </w:rPr>
              <w:t>0,809</w:t>
            </w:r>
          </w:p>
        </w:tc>
        <w:tc>
          <w:tcPr>
            <w:tcW w:w="2355" w:type="dxa"/>
            <w:tcMar>
              <w:top w:w="60" w:type="dxa"/>
              <w:left w:w="80" w:type="dxa"/>
              <w:bottom w:w="60" w:type="dxa"/>
              <w:right w:w="80" w:type="dxa"/>
            </w:tcMar>
            <w:vAlign w:val="center"/>
          </w:tcPr>
          <w:p w14:paraId="0AA6B243" w14:textId="77777777" w:rsidR="00D1777C" w:rsidRDefault="00000000">
            <w:pPr>
              <w:jc w:val="center"/>
            </w:pPr>
            <w:r>
              <w:rPr>
                <w:sz w:val="22"/>
                <w:szCs w:val="22"/>
              </w:rPr>
              <w:t>0,900</w:t>
            </w:r>
          </w:p>
        </w:tc>
      </w:tr>
      <w:tr w:rsidR="00D1777C" w14:paraId="24A9F9E9" w14:textId="77777777" w:rsidTr="00967CB9">
        <w:tblPrEx>
          <w:tblCellMar>
            <w:top w:w="0" w:type="dxa"/>
            <w:bottom w:w="0" w:type="dxa"/>
          </w:tblCellMar>
        </w:tblPrEx>
        <w:trPr>
          <w:trHeight w:val="290"/>
        </w:trPr>
        <w:tc>
          <w:tcPr>
            <w:tcW w:w="1507" w:type="dxa"/>
            <w:tcMar>
              <w:top w:w="60" w:type="dxa"/>
              <w:left w:w="80" w:type="dxa"/>
              <w:bottom w:w="60" w:type="dxa"/>
              <w:right w:w="80" w:type="dxa"/>
            </w:tcMar>
            <w:vAlign w:val="center"/>
          </w:tcPr>
          <w:p w14:paraId="0DF0F84D" w14:textId="77777777" w:rsidR="00D1777C" w:rsidRDefault="00000000">
            <w:r>
              <w:rPr>
                <w:sz w:val="22"/>
                <w:szCs w:val="22"/>
              </w:rPr>
              <w:t>6</w:t>
            </w:r>
          </w:p>
        </w:tc>
        <w:tc>
          <w:tcPr>
            <w:tcW w:w="1601" w:type="dxa"/>
            <w:tcMar>
              <w:top w:w="60" w:type="dxa"/>
              <w:left w:w="80" w:type="dxa"/>
              <w:bottom w:w="60" w:type="dxa"/>
              <w:right w:w="80" w:type="dxa"/>
            </w:tcMar>
            <w:vAlign w:val="center"/>
          </w:tcPr>
          <w:p w14:paraId="7072572B" w14:textId="77777777" w:rsidR="00D1777C" w:rsidRDefault="00000000">
            <w:pPr>
              <w:jc w:val="center"/>
            </w:pPr>
            <w:r>
              <w:rPr>
                <w:sz w:val="22"/>
                <w:szCs w:val="22"/>
              </w:rPr>
              <w:t>0,980</w:t>
            </w:r>
          </w:p>
        </w:tc>
        <w:tc>
          <w:tcPr>
            <w:tcW w:w="2355" w:type="dxa"/>
            <w:tcMar>
              <w:top w:w="60" w:type="dxa"/>
              <w:left w:w="80" w:type="dxa"/>
              <w:bottom w:w="60" w:type="dxa"/>
              <w:right w:w="80" w:type="dxa"/>
            </w:tcMar>
            <w:vAlign w:val="center"/>
          </w:tcPr>
          <w:p w14:paraId="6D870B79" w14:textId="77777777" w:rsidR="00D1777C" w:rsidRDefault="00000000">
            <w:pPr>
              <w:jc w:val="center"/>
            </w:pPr>
            <w:r>
              <w:rPr>
                <w:sz w:val="22"/>
                <w:szCs w:val="22"/>
              </w:rPr>
              <w:t>0,815</w:t>
            </w:r>
          </w:p>
        </w:tc>
        <w:tc>
          <w:tcPr>
            <w:tcW w:w="2355" w:type="dxa"/>
            <w:tcMar>
              <w:top w:w="60" w:type="dxa"/>
              <w:left w:w="80" w:type="dxa"/>
              <w:bottom w:w="60" w:type="dxa"/>
              <w:right w:w="80" w:type="dxa"/>
            </w:tcMar>
            <w:vAlign w:val="center"/>
          </w:tcPr>
          <w:p w14:paraId="70D00EB9" w14:textId="77777777" w:rsidR="00D1777C" w:rsidRDefault="00000000">
            <w:pPr>
              <w:jc w:val="center"/>
            </w:pPr>
            <w:r>
              <w:rPr>
                <w:sz w:val="22"/>
                <w:szCs w:val="22"/>
              </w:rPr>
              <w:t>0,802</w:t>
            </w:r>
          </w:p>
        </w:tc>
        <w:tc>
          <w:tcPr>
            <w:tcW w:w="2355" w:type="dxa"/>
            <w:tcMar>
              <w:top w:w="60" w:type="dxa"/>
              <w:left w:w="80" w:type="dxa"/>
              <w:bottom w:w="60" w:type="dxa"/>
              <w:right w:w="80" w:type="dxa"/>
            </w:tcMar>
            <w:vAlign w:val="center"/>
          </w:tcPr>
          <w:p w14:paraId="78D1D374" w14:textId="77777777" w:rsidR="00D1777C" w:rsidRDefault="00000000">
            <w:pPr>
              <w:jc w:val="center"/>
            </w:pPr>
            <w:r>
              <w:rPr>
                <w:sz w:val="22"/>
                <w:szCs w:val="22"/>
              </w:rPr>
              <w:t>0,909</w:t>
            </w:r>
          </w:p>
        </w:tc>
      </w:tr>
      <w:tr w:rsidR="00D1777C" w14:paraId="2076D4AC" w14:textId="77777777" w:rsidTr="00967CB9">
        <w:tblPrEx>
          <w:tblCellMar>
            <w:top w:w="0" w:type="dxa"/>
            <w:bottom w:w="0" w:type="dxa"/>
          </w:tblCellMar>
        </w:tblPrEx>
        <w:trPr>
          <w:trHeight w:val="278"/>
        </w:trPr>
        <w:tc>
          <w:tcPr>
            <w:tcW w:w="1507" w:type="dxa"/>
            <w:tcMar>
              <w:top w:w="60" w:type="dxa"/>
              <w:left w:w="80" w:type="dxa"/>
              <w:bottom w:w="60" w:type="dxa"/>
              <w:right w:w="80" w:type="dxa"/>
            </w:tcMar>
            <w:vAlign w:val="center"/>
          </w:tcPr>
          <w:p w14:paraId="27E5215C" w14:textId="77777777" w:rsidR="00D1777C" w:rsidRDefault="00000000">
            <w:r>
              <w:rPr>
                <w:sz w:val="22"/>
                <w:szCs w:val="22"/>
              </w:rPr>
              <w:t>8</w:t>
            </w:r>
          </w:p>
        </w:tc>
        <w:tc>
          <w:tcPr>
            <w:tcW w:w="1601" w:type="dxa"/>
            <w:tcMar>
              <w:top w:w="60" w:type="dxa"/>
              <w:left w:w="80" w:type="dxa"/>
              <w:bottom w:w="60" w:type="dxa"/>
              <w:right w:w="80" w:type="dxa"/>
            </w:tcMar>
            <w:vAlign w:val="center"/>
          </w:tcPr>
          <w:p w14:paraId="1C3D855D" w14:textId="77777777" w:rsidR="00D1777C" w:rsidRDefault="00000000">
            <w:pPr>
              <w:jc w:val="center"/>
            </w:pPr>
            <w:r>
              <w:rPr>
                <w:sz w:val="22"/>
                <w:szCs w:val="22"/>
              </w:rPr>
              <w:t>0,978</w:t>
            </w:r>
          </w:p>
        </w:tc>
        <w:tc>
          <w:tcPr>
            <w:tcW w:w="2355" w:type="dxa"/>
            <w:tcMar>
              <w:top w:w="60" w:type="dxa"/>
              <w:left w:w="80" w:type="dxa"/>
              <w:bottom w:w="60" w:type="dxa"/>
              <w:right w:w="80" w:type="dxa"/>
            </w:tcMar>
            <w:vAlign w:val="center"/>
          </w:tcPr>
          <w:p w14:paraId="7F320A70" w14:textId="77777777" w:rsidR="00D1777C" w:rsidRDefault="00000000">
            <w:pPr>
              <w:jc w:val="center"/>
            </w:pPr>
            <w:r>
              <w:rPr>
                <w:sz w:val="22"/>
                <w:szCs w:val="22"/>
              </w:rPr>
              <w:t>0,409</w:t>
            </w:r>
          </w:p>
        </w:tc>
        <w:tc>
          <w:tcPr>
            <w:tcW w:w="2355" w:type="dxa"/>
            <w:tcMar>
              <w:top w:w="60" w:type="dxa"/>
              <w:left w:w="80" w:type="dxa"/>
              <w:bottom w:w="60" w:type="dxa"/>
              <w:right w:w="80" w:type="dxa"/>
            </w:tcMar>
            <w:vAlign w:val="center"/>
          </w:tcPr>
          <w:p w14:paraId="3DC759BB" w14:textId="77777777" w:rsidR="00D1777C" w:rsidRDefault="00000000">
            <w:pPr>
              <w:jc w:val="center"/>
            </w:pPr>
            <w:r>
              <w:rPr>
                <w:sz w:val="22"/>
                <w:szCs w:val="22"/>
              </w:rPr>
              <w:t>0,794</w:t>
            </w:r>
          </w:p>
        </w:tc>
        <w:tc>
          <w:tcPr>
            <w:tcW w:w="2355" w:type="dxa"/>
            <w:tcMar>
              <w:top w:w="60" w:type="dxa"/>
              <w:left w:w="80" w:type="dxa"/>
              <w:bottom w:w="60" w:type="dxa"/>
              <w:right w:w="80" w:type="dxa"/>
            </w:tcMar>
            <w:vAlign w:val="center"/>
          </w:tcPr>
          <w:p w14:paraId="23CA3C44" w14:textId="77777777" w:rsidR="00D1777C" w:rsidRDefault="00000000">
            <w:pPr>
              <w:jc w:val="center"/>
            </w:pPr>
            <w:r>
              <w:rPr>
                <w:sz w:val="22"/>
                <w:szCs w:val="22"/>
              </w:rPr>
              <w:t>0,909</w:t>
            </w:r>
          </w:p>
        </w:tc>
      </w:tr>
      <w:tr w:rsidR="00D1777C" w14:paraId="1AEF2809" w14:textId="77777777" w:rsidTr="00967CB9">
        <w:tblPrEx>
          <w:tblCellMar>
            <w:top w:w="0" w:type="dxa"/>
            <w:bottom w:w="0" w:type="dxa"/>
          </w:tblCellMar>
        </w:tblPrEx>
        <w:trPr>
          <w:trHeight w:val="303"/>
        </w:trPr>
        <w:tc>
          <w:tcPr>
            <w:tcW w:w="1507" w:type="dxa"/>
            <w:tcMar>
              <w:top w:w="60" w:type="dxa"/>
              <w:left w:w="80" w:type="dxa"/>
              <w:bottom w:w="60" w:type="dxa"/>
              <w:right w:w="80" w:type="dxa"/>
            </w:tcMar>
            <w:vAlign w:val="center"/>
          </w:tcPr>
          <w:p w14:paraId="09C98768" w14:textId="77777777" w:rsidR="00D1777C" w:rsidRDefault="00000000">
            <w:r>
              <w:rPr>
                <w:sz w:val="22"/>
                <w:szCs w:val="22"/>
              </w:rPr>
              <w:t>10</w:t>
            </w:r>
          </w:p>
        </w:tc>
        <w:tc>
          <w:tcPr>
            <w:tcW w:w="1601" w:type="dxa"/>
            <w:tcMar>
              <w:top w:w="60" w:type="dxa"/>
              <w:left w:w="80" w:type="dxa"/>
              <w:bottom w:w="60" w:type="dxa"/>
              <w:right w:w="80" w:type="dxa"/>
            </w:tcMar>
            <w:vAlign w:val="center"/>
          </w:tcPr>
          <w:p w14:paraId="135C47BF" w14:textId="77777777" w:rsidR="00D1777C" w:rsidRDefault="00000000">
            <w:pPr>
              <w:jc w:val="center"/>
            </w:pPr>
            <w:r>
              <w:rPr>
                <w:sz w:val="22"/>
                <w:szCs w:val="22"/>
              </w:rPr>
              <w:t>0,957</w:t>
            </w:r>
          </w:p>
        </w:tc>
        <w:tc>
          <w:tcPr>
            <w:tcW w:w="2355" w:type="dxa"/>
            <w:tcMar>
              <w:top w:w="60" w:type="dxa"/>
              <w:left w:w="80" w:type="dxa"/>
              <w:bottom w:w="60" w:type="dxa"/>
              <w:right w:w="80" w:type="dxa"/>
            </w:tcMar>
            <w:vAlign w:val="center"/>
          </w:tcPr>
          <w:p w14:paraId="56392F3F" w14:textId="77777777" w:rsidR="00D1777C" w:rsidRDefault="00000000">
            <w:pPr>
              <w:jc w:val="center"/>
            </w:pPr>
            <w:r>
              <w:rPr>
                <w:sz w:val="22"/>
                <w:szCs w:val="22"/>
              </w:rPr>
              <w:t>0,046</w:t>
            </w:r>
          </w:p>
        </w:tc>
        <w:tc>
          <w:tcPr>
            <w:tcW w:w="2355" w:type="dxa"/>
            <w:tcMar>
              <w:top w:w="60" w:type="dxa"/>
              <w:left w:w="80" w:type="dxa"/>
              <w:bottom w:w="60" w:type="dxa"/>
              <w:right w:w="80" w:type="dxa"/>
            </w:tcMar>
            <w:vAlign w:val="center"/>
          </w:tcPr>
          <w:p w14:paraId="6AD65AF3" w14:textId="77777777" w:rsidR="00D1777C" w:rsidRDefault="00000000">
            <w:pPr>
              <w:jc w:val="center"/>
            </w:pPr>
            <w:r>
              <w:rPr>
                <w:sz w:val="22"/>
                <w:szCs w:val="22"/>
              </w:rPr>
              <w:t>0,751</w:t>
            </w:r>
          </w:p>
        </w:tc>
        <w:tc>
          <w:tcPr>
            <w:tcW w:w="2355" w:type="dxa"/>
            <w:tcMar>
              <w:top w:w="60" w:type="dxa"/>
              <w:left w:w="80" w:type="dxa"/>
              <w:bottom w:w="60" w:type="dxa"/>
              <w:right w:w="80" w:type="dxa"/>
            </w:tcMar>
            <w:vAlign w:val="center"/>
          </w:tcPr>
          <w:p w14:paraId="3C6C1F07" w14:textId="77777777" w:rsidR="00D1777C" w:rsidRDefault="00000000">
            <w:pPr>
              <w:jc w:val="center"/>
            </w:pPr>
            <w:r>
              <w:rPr>
                <w:sz w:val="22"/>
                <w:szCs w:val="22"/>
              </w:rPr>
              <w:t>0,865</w:t>
            </w:r>
          </w:p>
        </w:tc>
      </w:tr>
    </w:tbl>
    <w:p w14:paraId="63DFA899" w14:textId="77777777" w:rsidR="00D1777C" w:rsidRDefault="00000000">
      <w:pPr>
        <w:spacing w:before="160" w:after="60"/>
        <w:jc w:val="center"/>
      </w:pPr>
      <w:r>
        <w:rPr>
          <w:noProof/>
        </w:rPr>
        <w:lastRenderedPageBreak/>
        <w:drawing>
          <wp:inline distT="0" distB="0" distL="0" distR="0" wp14:anchorId="07490918" wp14:editId="17EE8D00">
            <wp:extent cx="5334000" cy="3724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24275"/>
                    </a:xfrm>
                    <a:prstGeom prst="rect">
                      <a:avLst/>
                    </a:prstGeom>
                  </pic:spPr>
                </pic:pic>
              </a:graphicData>
            </a:graphic>
          </wp:inline>
        </w:drawing>
      </w:r>
    </w:p>
    <w:p w14:paraId="1653F2CA" w14:textId="77777777" w:rsidR="00D1777C" w:rsidRPr="00967CB9" w:rsidRDefault="00000000">
      <w:pPr>
        <w:spacing w:after="200"/>
        <w:jc w:val="center"/>
        <w:rPr>
          <w:lang w:val="ru-RU"/>
        </w:rPr>
      </w:pPr>
      <w:r w:rsidRPr="00967CB9">
        <w:rPr>
          <w:i/>
          <w:iCs/>
          <w:sz w:val="22"/>
          <w:szCs w:val="22"/>
          <w:lang w:val="ru-RU"/>
        </w:rPr>
        <w:t xml:space="preserve">Рисунок 6. Сертифікована й атакована точність до і після розкладу </w:t>
      </w:r>
      <w:r>
        <w:rPr>
          <w:i/>
          <w:iCs/>
          <w:sz w:val="22"/>
          <w:szCs w:val="22"/>
        </w:rPr>
        <w:t>curriculum</w:t>
      </w:r>
      <w:r w:rsidRPr="00967CB9">
        <w:rPr>
          <w:i/>
          <w:iCs/>
          <w:sz w:val="22"/>
          <w:szCs w:val="22"/>
          <w:lang w:val="ru-RU"/>
        </w:rPr>
        <w:t xml:space="preserve"> по глибині.</w:t>
      </w:r>
    </w:p>
    <w:p w14:paraId="2D95F6DE" w14:textId="77777777" w:rsidR="00D1777C" w:rsidRPr="00967CB9" w:rsidRDefault="00000000">
      <w:pPr>
        <w:spacing w:before="240" w:after="160" w:line="360" w:lineRule="auto"/>
        <w:jc w:val="center"/>
        <w:rPr>
          <w:lang w:val="ru-RU"/>
        </w:rPr>
      </w:pPr>
      <w:r w:rsidRPr="00967CB9">
        <w:rPr>
          <w:b/>
          <w:bCs/>
          <w:sz w:val="28"/>
          <w:szCs w:val="28"/>
          <w:lang w:val="ru-RU"/>
        </w:rPr>
        <w:t>5. Обмеження і негативні результати</w:t>
      </w:r>
    </w:p>
    <w:p w14:paraId="6D2C6110" w14:textId="77777777" w:rsidR="00D1777C" w:rsidRPr="00967CB9" w:rsidRDefault="00000000">
      <w:pPr>
        <w:spacing w:after="100" w:line="360" w:lineRule="auto"/>
        <w:ind w:firstLine="709"/>
        <w:jc w:val="both"/>
        <w:rPr>
          <w:lang w:val="ru-RU"/>
        </w:rPr>
      </w:pPr>
      <w:r w:rsidRPr="00967CB9">
        <w:rPr>
          <w:sz w:val="28"/>
          <w:szCs w:val="28"/>
          <w:lang w:val="ru-RU"/>
        </w:rPr>
        <w:t xml:space="preserve">• Стійкість до прунінгу пояснюється неявною </w:t>
      </w:r>
      <w:r>
        <w:rPr>
          <w:sz w:val="28"/>
          <w:szCs w:val="28"/>
        </w:rPr>
        <w:t>L</w:t>
      </w:r>
      <w:r w:rsidRPr="00967CB9">
        <w:rPr>
          <w:sz w:val="28"/>
          <w:szCs w:val="28"/>
          <w:lang w:val="ru-RU"/>
        </w:rPr>
        <w:t>1-регуляризацією, і це не можна подавати як перевагу методу.</w:t>
      </w:r>
    </w:p>
    <w:p w14:paraId="5A94886A" w14:textId="77777777" w:rsidR="00D1777C" w:rsidRPr="00967CB9" w:rsidRDefault="00000000">
      <w:pPr>
        <w:spacing w:after="100" w:line="360" w:lineRule="auto"/>
        <w:ind w:firstLine="709"/>
        <w:jc w:val="both"/>
        <w:rPr>
          <w:lang w:val="ru-RU"/>
        </w:rPr>
      </w:pPr>
      <w:r w:rsidRPr="00967CB9">
        <w:rPr>
          <w:sz w:val="28"/>
          <w:szCs w:val="28"/>
          <w:lang w:val="ru-RU"/>
        </w:rPr>
        <w:t>• Навчання на випадкових вагах з того ж коридору не гірше за інтервальне за чистою точністю та шумом входу, інтервальне виграє лише там, де потрібна гарантія.</w:t>
      </w:r>
    </w:p>
    <w:p w14:paraId="0F42300A" w14:textId="77777777" w:rsidR="00D1777C" w:rsidRPr="00967CB9" w:rsidRDefault="00000000">
      <w:pPr>
        <w:spacing w:after="100" w:line="360" w:lineRule="auto"/>
        <w:ind w:firstLine="709"/>
        <w:jc w:val="both"/>
        <w:rPr>
          <w:lang w:val="ru-RU"/>
        </w:rPr>
      </w:pPr>
      <w:r w:rsidRPr="00967CB9">
        <w:rPr>
          <w:sz w:val="28"/>
          <w:szCs w:val="28"/>
          <w:lang w:val="ru-RU"/>
        </w:rPr>
        <w:t xml:space="preserve">• Навчання з гауссовим шумом на вході дає кращу стійкість до вхідного шуму за будь-який інтервальний варіант (0,898 проти 0,739 при </w:t>
      </w:r>
      <w:r>
        <w:rPr>
          <w:sz w:val="28"/>
          <w:szCs w:val="28"/>
        </w:rPr>
        <w:t>σ</w:t>
      </w:r>
      <w:r w:rsidRPr="00967CB9">
        <w:rPr>
          <w:sz w:val="28"/>
          <w:szCs w:val="28"/>
          <w:lang w:val="ru-RU"/>
        </w:rPr>
        <w:t xml:space="preserve"> = 0,3 на цифрах).</w:t>
      </w:r>
    </w:p>
    <w:p w14:paraId="7939A7D3" w14:textId="77777777" w:rsidR="00D1777C" w:rsidRPr="00967CB9" w:rsidRDefault="00000000">
      <w:pPr>
        <w:spacing w:after="100" w:line="360" w:lineRule="auto"/>
        <w:ind w:firstLine="709"/>
        <w:jc w:val="both"/>
        <w:rPr>
          <w:lang w:val="ru-RU"/>
        </w:rPr>
      </w:pPr>
      <w:r w:rsidRPr="00967CB9">
        <w:rPr>
          <w:sz w:val="28"/>
          <w:szCs w:val="28"/>
          <w:lang w:val="ru-RU"/>
        </w:rPr>
        <w:t xml:space="preserve">• Профіль </w:t>
      </w:r>
      <w:r>
        <w:rPr>
          <w:sz w:val="28"/>
          <w:szCs w:val="28"/>
        </w:rPr>
        <w:t>γ</w:t>
      </w:r>
      <w:r w:rsidRPr="00967CB9">
        <w:rPr>
          <w:sz w:val="28"/>
          <w:szCs w:val="28"/>
          <w:lang w:val="ru-RU"/>
        </w:rPr>
        <w:t xml:space="preserve"> не дає стабільного виграшу на компромісі «чиста ↔ сертифікована точність»; при більших </w:t>
      </w:r>
      <w:r>
        <w:rPr>
          <w:sz w:val="28"/>
          <w:szCs w:val="28"/>
        </w:rPr>
        <w:t>ρ</w:t>
      </w:r>
      <w:r w:rsidRPr="00967CB9">
        <w:rPr>
          <w:sz w:val="28"/>
          <w:szCs w:val="28"/>
          <w:lang w:val="ru-RU"/>
        </w:rPr>
        <w:t xml:space="preserve"> він шкодить, а на </w:t>
      </w:r>
      <w:r>
        <w:rPr>
          <w:sz w:val="28"/>
          <w:szCs w:val="28"/>
        </w:rPr>
        <w:t>MNIST</w:t>
      </w:r>
      <w:r w:rsidRPr="00967CB9">
        <w:rPr>
          <w:sz w:val="28"/>
          <w:szCs w:val="28"/>
          <w:lang w:val="ru-RU"/>
        </w:rPr>
        <w:t xml:space="preserve"> руйнівно.</w:t>
      </w:r>
    </w:p>
    <w:p w14:paraId="33E852B2" w14:textId="3DF54426" w:rsidR="00D1777C" w:rsidRPr="00967CB9" w:rsidRDefault="00000000">
      <w:pPr>
        <w:spacing w:after="100" w:line="360" w:lineRule="auto"/>
        <w:ind w:firstLine="709"/>
        <w:jc w:val="both"/>
        <w:rPr>
          <w:lang w:val="ru-RU"/>
        </w:rPr>
      </w:pPr>
      <w:r w:rsidRPr="00967CB9">
        <w:rPr>
          <w:sz w:val="28"/>
          <w:szCs w:val="28"/>
          <w:lang w:val="ru-RU"/>
        </w:rPr>
        <w:t xml:space="preserve">• Маленькі мережі (два багатошарові персептрони), два набори даних. Фронтир </w:t>
      </w:r>
      <m:oMath>
        <m:r>
          <w:rPr>
            <w:rFonts w:ascii="Cambria Math" w:hAnsi="Cambria Math"/>
            <w:sz w:val="28"/>
            <w:szCs w:val="28"/>
          </w:rPr>
          <m:t>ρ</m:t>
        </m:r>
        <m:r>
          <w:rPr>
            <w:rFonts w:ascii="Cambria Math" w:hAnsi="Cambria Math"/>
            <w:sz w:val="28"/>
            <w:szCs w:val="28"/>
            <w:lang w:val="ru-RU"/>
          </w:rPr>
          <m:t>_</m:t>
        </m:r>
        <m:r>
          <w:rPr>
            <w:rFonts w:ascii="Cambria Math" w:hAnsi="Cambria Math"/>
            <w:sz w:val="28"/>
            <w:szCs w:val="28"/>
          </w:rPr>
          <m:t>train</m:t>
        </m:r>
      </m:oMath>
      <w:r w:rsidRPr="00967CB9">
        <w:rPr>
          <w:sz w:val="28"/>
          <w:szCs w:val="28"/>
          <w:lang w:val="ru-RU"/>
        </w:rPr>
        <w:t xml:space="preserve"> перевірено на 10 </w:t>
      </w:r>
      <w:r>
        <w:rPr>
          <w:sz w:val="28"/>
          <w:szCs w:val="28"/>
        </w:rPr>
        <w:t>seed</w:t>
      </w:r>
      <w:r w:rsidRPr="00967CB9">
        <w:rPr>
          <w:sz w:val="28"/>
          <w:szCs w:val="28"/>
          <w:lang w:val="ru-RU"/>
        </w:rPr>
        <w:t xml:space="preserve"> і для цифр, і для </w:t>
      </w:r>
      <w:r>
        <w:rPr>
          <w:sz w:val="28"/>
          <w:szCs w:val="28"/>
        </w:rPr>
        <w:t>MNIST</w:t>
      </w:r>
      <w:r w:rsidRPr="00967CB9">
        <w:rPr>
          <w:sz w:val="28"/>
          <w:szCs w:val="28"/>
          <w:lang w:val="ru-RU"/>
        </w:rPr>
        <w:t xml:space="preserve">; атака на ваги: 3 </w:t>
      </w:r>
      <w:r>
        <w:rPr>
          <w:sz w:val="28"/>
          <w:szCs w:val="28"/>
        </w:rPr>
        <w:t>seed</w:t>
      </w:r>
      <w:r w:rsidRPr="00967CB9">
        <w:rPr>
          <w:sz w:val="28"/>
          <w:szCs w:val="28"/>
          <w:lang w:val="ru-RU"/>
        </w:rPr>
        <w:t xml:space="preserve">, простий градієнтний метод на 200 прикладах (перевірено і для цифр, і для </w:t>
      </w:r>
      <w:r>
        <w:rPr>
          <w:sz w:val="28"/>
          <w:szCs w:val="28"/>
        </w:rPr>
        <w:t>MNIST</w:t>
      </w:r>
      <w:r w:rsidRPr="00967CB9">
        <w:rPr>
          <w:sz w:val="28"/>
          <w:szCs w:val="28"/>
          <w:lang w:val="ru-RU"/>
        </w:rPr>
        <w:t xml:space="preserve">), сильніша атака могла би знизити оцінку ще більше. Водночас простота цих наборів даних тут корисна: без складних текстур і високої розмірності </w:t>
      </w:r>
      <w:r w:rsidRPr="00967CB9">
        <w:rPr>
          <w:sz w:val="28"/>
          <w:szCs w:val="28"/>
          <w:lang w:val="ru-RU"/>
        </w:rPr>
        <w:lastRenderedPageBreak/>
        <w:t>колапс навчання на глибині 8</w:t>
      </w:r>
      <w:r w:rsidR="00967CB9" w:rsidRPr="00967CB9">
        <w:rPr>
          <w:sz w:val="28"/>
          <w:szCs w:val="28"/>
          <w:lang w:val="ru-RU"/>
        </w:rPr>
        <w:t>-</w:t>
      </w:r>
      <w:r w:rsidRPr="00967CB9">
        <w:rPr>
          <w:sz w:val="28"/>
          <w:szCs w:val="28"/>
          <w:lang w:val="ru-RU"/>
        </w:rPr>
        <w:t xml:space="preserve">10 шарів (розділ 4) можна віднести напряму до динаміки </w:t>
      </w:r>
      <w:r>
        <w:rPr>
          <w:sz w:val="28"/>
          <w:szCs w:val="28"/>
        </w:rPr>
        <w:t>IBP</w:t>
      </w:r>
      <w:r w:rsidRPr="00967CB9">
        <w:rPr>
          <w:sz w:val="28"/>
          <w:szCs w:val="28"/>
          <w:lang w:val="ru-RU"/>
        </w:rPr>
        <w:t>, а не до ускладненої оптимізації на складному датасеті.</w:t>
      </w:r>
    </w:p>
    <w:p w14:paraId="72B9590B" w14:textId="0C720BA1" w:rsidR="00D1777C" w:rsidRPr="00967CB9" w:rsidRDefault="00000000">
      <w:pPr>
        <w:spacing w:after="100" w:line="360" w:lineRule="auto"/>
        <w:ind w:firstLine="709"/>
        <w:jc w:val="both"/>
        <w:rPr>
          <w:lang w:val="ru-RU"/>
        </w:rPr>
      </w:pPr>
      <w:r w:rsidRPr="00967CB9">
        <w:rPr>
          <w:sz w:val="28"/>
          <w:szCs w:val="28"/>
          <w:lang w:val="ru-RU"/>
        </w:rPr>
        <w:t xml:space="preserve">• Розклад </w:t>
      </w:r>
      <w:r>
        <w:rPr>
          <w:sz w:val="28"/>
          <w:szCs w:val="28"/>
        </w:rPr>
        <w:t>curriculum</w:t>
      </w:r>
      <w:r w:rsidRPr="00967CB9">
        <w:rPr>
          <w:sz w:val="28"/>
          <w:szCs w:val="28"/>
          <w:lang w:val="ru-RU"/>
        </w:rPr>
        <w:t xml:space="preserve"> по глибині усуває колапс навчання на 10 шарах (сертифікат 0,046 → 0,751), але залишкові зв'язки й регуляризація радіуса активації, теоретично не менш обґрунтовані прийоми, самі по собі не дають жодного ефекту. Чому саме порядок вмикання коридору по шарах, а не архітектура, вирішує проблему, поки не формалізовано. Ширина зсуву </w:t>
      </w:r>
      <w:r>
        <w:rPr>
          <w:sz w:val="28"/>
          <w:szCs w:val="28"/>
        </w:rPr>
        <w:t>curriculum</w:t>
      </w:r>
      <w:r w:rsidRPr="00967CB9">
        <w:rPr>
          <w:sz w:val="28"/>
          <w:szCs w:val="28"/>
          <w:lang w:val="ru-RU"/>
        </w:rPr>
        <w:t xml:space="preserve"> підібрана емпірично (критичний поріг приблизно 0,03</w:t>
      </w:r>
      <w:r w:rsidR="00967CB9" w:rsidRPr="00967CB9">
        <w:rPr>
          <w:sz w:val="28"/>
          <w:szCs w:val="28"/>
          <w:lang w:val="ru-RU"/>
        </w:rPr>
        <w:t>-</w:t>
      </w:r>
      <w:r w:rsidRPr="00967CB9">
        <w:rPr>
          <w:sz w:val="28"/>
          <w:szCs w:val="28"/>
          <w:lang w:val="ru-RU"/>
        </w:rPr>
        <w:t>0,04 для цієї архітектури й розкладу); загального правила вибору цього параметра для довільної глибини чи датасету не виведено.</w:t>
      </w:r>
    </w:p>
    <w:p w14:paraId="4B99E7CB" w14:textId="77777777" w:rsidR="00D1777C" w:rsidRPr="00967CB9" w:rsidRDefault="00000000">
      <w:pPr>
        <w:spacing w:after="100" w:line="360" w:lineRule="auto"/>
        <w:ind w:firstLine="709"/>
        <w:jc w:val="both"/>
        <w:rPr>
          <w:lang w:val="ru-RU"/>
        </w:rPr>
      </w:pPr>
      <w:r w:rsidRPr="00967CB9">
        <w:rPr>
          <w:sz w:val="28"/>
          <w:szCs w:val="28"/>
          <w:lang w:val="ru-RU"/>
        </w:rPr>
        <w:t xml:space="preserve">• </w:t>
      </w:r>
      <w:r>
        <w:rPr>
          <w:sz w:val="28"/>
          <w:szCs w:val="28"/>
        </w:rPr>
        <w:t>PNI</w:t>
      </w:r>
      <w:r w:rsidRPr="00967CB9">
        <w:rPr>
          <w:sz w:val="28"/>
          <w:szCs w:val="28"/>
          <w:lang w:val="ru-RU"/>
        </w:rPr>
        <w:t xml:space="preserve"> і </w:t>
      </w:r>
      <w:r>
        <w:rPr>
          <w:sz w:val="28"/>
          <w:szCs w:val="28"/>
        </w:rPr>
        <w:t>Bayes</w:t>
      </w:r>
      <w:r w:rsidRPr="00967CB9">
        <w:rPr>
          <w:sz w:val="28"/>
          <w:szCs w:val="28"/>
          <w:lang w:val="ru-RU"/>
        </w:rPr>
        <w:t xml:space="preserve"> </w:t>
      </w:r>
      <w:r>
        <w:rPr>
          <w:sz w:val="28"/>
          <w:szCs w:val="28"/>
        </w:rPr>
        <w:t>by</w:t>
      </w:r>
      <w:r w:rsidRPr="00967CB9">
        <w:rPr>
          <w:sz w:val="28"/>
          <w:szCs w:val="28"/>
          <w:lang w:val="ru-RU"/>
        </w:rPr>
        <w:t xml:space="preserve"> </w:t>
      </w:r>
      <w:r>
        <w:rPr>
          <w:sz w:val="28"/>
          <w:szCs w:val="28"/>
        </w:rPr>
        <w:t>Backprop</w:t>
      </w:r>
      <w:r w:rsidRPr="00967CB9">
        <w:rPr>
          <w:sz w:val="28"/>
          <w:szCs w:val="28"/>
          <w:lang w:val="ru-RU"/>
        </w:rPr>
        <w:t xml:space="preserve"> перевірено лише на цифрах 8×8 при одному наборі гіперпараметрів (масштаб шуму, дисперсія апріорного розподілу); систематичний підбір міг би покращити їхні показники, хоча розрив із сертифікованою гарантією навряд чи вдалося б закрити повністю.</w:t>
      </w:r>
    </w:p>
    <w:p w14:paraId="6A5E26B1" w14:textId="77777777" w:rsidR="00D1777C" w:rsidRPr="00967CB9" w:rsidRDefault="00000000">
      <w:pPr>
        <w:spacing w:after="100" w:line="360" w:lineRule="auto"/>
        <w:ind w:firstLine="709"/>
        <w:jc w:val="both"/>
        <w:rPr>
          <w:lang w:val="ru-RU"/>
        </w:rPr>
      </w:pPr>
      <w:r w:rsidRPr="00967CB9">
        <w:rPr>
          <w:sz w:val="28"/>
          <w:szCs w:val="28"/>
          <w:lang w:val="ru-RU"/>
        </w:rPr>
        <w:t>• Відносний коридор для кожної ваги: модель збурення, а квантування дає абсолютну похибку, тому це лише наближення.</w:t>
      </w:r>
    </w:p>
    <w:p w14:paraId="38FF4D3C" w14:textId="77777777" w:rsidR="00D1777C" w:rsidRPr="00967CB9" w:rsidRDefault="00000000">
      <w:pPr>
        <w:spacing w:before="240" w:after="160" w:line="360" w:lineRule="auto"/>
        <w:jc w:val="center"/>
        <w:rPr>
          <w:lang w:val="ru-RU"/>
        </w:rPr>
      </w:pPr>
      <w:r w:rsidRPr="00967CB9">
        <w:rPr>
          <w:b/>
          <w:bCs/>
          <w:sz w:val="28"/>
          <w:szCs w:val="28"/>
          <w:lang w:val="ru-RU"/>
        </w:rPr>
        <w:t>6. Висновки</w:t>
      </w:r>
    </w:p>
    <w:p w14:paraId="3542D715" w14:textId="4988E8D8" w:rsidR="00D1777C" w:rsidRPr="00967CB9" w:rsidRDefault="00000000">
      <w:pPr>
        <w:spacing w:after="120" w:line="360" w:lineRule="auto"/>
        <w:ind w:firstLine="709"/>
        <w:jc w:val="both"/>
        <w:rPr>
          <w:lang w:val="ru-RU"/>
        </w:rPr>
      </w:pPr>
      <w:r w:rsidRPr="00967CB9">
        <w:rPr>
          <w:sz w:val="28"/>
          <w:szCs w:val="28"/>
          <w:lang w:val="ru-RU"/>
        </w:rPr>
        <w:t>Інтервальне навчання з відносним коридором ваг дає перевірювану гарантію стійкості до збурень ваг 5</w:t>
      </w:r>
      <w:r w:rsidR="00967CB9" w:rsidRPr="00967CB9">
        <w:rPr>
          <w:sz w:val="28"/>
          <w:szCs w:val="28"/>
          <w:lang w:val="ru-RU"/>
        </w:rPr>
        <w:t>-</w:t>
      </w:r>
      <w:r w:rsidRPr="00967CB9">
        <w:rPr>
          <w:sz w:val="28"/>
          <w:szCs w:val="28"/>
          <w:lang w:val="ru-RU"/>
        </w:rPr>
        <w:t>10 % для більшості тестових прикладів при мінімальній втраті чистої точності, чого не дають звичайне навчання та навчання на випадкових вагах. Градієнтна атака на ваги підтверджує, що сертифікат правдивий: звичайна мережа під нею досягає близько 0,2</w:t>
      </w:r>
      <w:r w:rsidR="00967CB9" w:rsidRPr="00967CB9">
        <w:rPr>
          <w:sz w:val="28"/>
          <w:szCs w:val="28"/>
          <w:lang w:val="ru-RU"/>
        </w:rPr>
        <w:t>-</w:t>
      </w:r>
      <w:r w:rsidRPr="00967CB9">
        <w:rPr>
          <w:sz w:val="28"/>
          <w:szCs w:val="28"/>
          <w:lang w:val="ru-RU"/>
        </w:rPr>
        <w:t>1,0 % точності, інтервальна: 92</w:t>
      </w:r>
      <w:r w:rsidR="00967CB9" w:rsidRPr="00967CB9">
        <w:rPr>
          <w:sz w:val="28"/>
          <w:szCs w:val="28"/>
          <w:lang w:val="ru-RU"/>
        </w:rPr>
        <w:t>-</w:t>
      </w:r>
      <w:r w:rsidRPr="00967CB9">
        <w:rPr>
          <w:sz w:val="28"/>
          <w:szCs w:val="28"/>
          <w:lang w:val="ru-RU"/>
        </w:rPr>
        <w:t xml:space="preserve">96 %. Неявна </w:t>
      </w:r>
      <w:r>
        <w:rPr>
          <w:sz w:val="28"/>
          <w:szCs w:val="28"/>
        </w:rPr>
        <w:t>L</w:t>
      </w:r>
      <w:r w:rsidRPr="00967CB9">
        <w:rPr>
          <w:sz w:val="28"/>
          <w:szCs w:val="28"/>
          <w:lang w:val="ru-RU"/>
        </w:rPr>
        <w:t xml:space="preserve">1-регуляризація пояснює стійкість до прунінгу, а пошаровий профіль </w:t>
      </w:r>
      <w:r>
        <w:rPr>
          <w:sz w:val="28"/>
          <w:szCs w:val="28"/>
        </w:rPr>
        <w:t>γ</w:t>
      </w:r>
      <w:r w:rsidRPr="00967CB9">
        <w:rPr>
          <w:sz w:val="28"/>
          <w:szCs w:val="28"/>
          <w:lang w:val="ru-RU"/>
        </w:rPr>
        <w:t xml:space="preserve"> дає лише невеликий і на </w:t>
      </w:r>
      <w:r>
        <w:rPr>
          <w:sz w:val="28"/>
          <w:szCs w:val="28"/>
        </w:rPr>
        <w:t>MNIST</w:t>
      </w:r>
      <w:r w:rsidRPr="00967CB9">
        <w:rPr>
          <w:sz w:val="28"/>
          <w:szCs w:val="28"/>
          <w:lang w:val="ru-RU"/>
        </w:rPr>
        <w:t xml:space="preserve"> при великих </w:t>
      </w:r>
      <w:r>
        <w:rPr>
          <w:sz w:val="28"/>
          <w:szCs w:val="28"/>
        </w:rPr>
        <w:t>ρ</w:t>
      </w:r>
      <w:r w:rsidRPr="00967CB9">
        <w:rPr>
          <w:sz w:val="28"/>
          <w:szCs w:val="28"/>
          <w:lang w:val="ru-RU"/>
        </w:rPr>
        <w:t xml:space="preserve"> руйнівний ефект. Порівняння з </w:t>
      </w:r>
      <w:r>
        <w:rPr>
          <w:sz w:val="28"/>
          <w:szCs w:val="28"/>
        </w:rPr>
        <w:t>PNI</w:t>
      </w:r>
      <w:r w:rsidRPr="00967CB9">
        <w:rPr>
          <w:sz w:val="28"/>
          <w:szCs w:val="28"/>
          <w:lang w:val="ru-RU"/>
        </w:rPr>
        <w:t xml:space="preserve"> і </w:t>
      </w:r>
      <w:r>
        <w:rPr>
          <w:sz w:val="28"/>
          <w:szCs w:val="28"/>
        </w:rPr>
        <w:t>Bayes</w:t>
      </w:r>
      <w:r w:rsidRPr="00967CB9">
        <w:rPr>
          <w:sz w:val="28"/>
          <w:szCs w:val="28"/>
          <w:lang w:val="ru-RU"/>
        </w:rPr>
        <w:t xml:space="preserve"> </w:t>
      </w:r>
      <w:r>
        <w:rPr>
          <w:sz w:val="28"/>
          <w:szCs w:val="28"/>
        </w:rPr>
        <w:t>by</w:t>
      </w:r>
      <w:r w:rsidRPr="00967CB9">
        <w:rPr>
          <w:sz w:val="28"/>
          <w:szCs w:val="28"/>
          <w:lang w:val="ru-RU"/>
        </w:rPr>
        <w:t xml:space="preserve"> </w:t>
      </w:r>
      <w:r>
        <w:rPr>
          <w:sz w:val="28"/>
          <w:szCs w:val="28"/>
        </w:rPr>
        <w:t>Backprop</w:t>
      </w:r>
      <w:r w:rsidRPr="00967CB9">
        <w:rPr>
          <w:sz w:val="28"/>
          <w:szCs w:val="28"/>
          <w:lang w:val="ru-RU"/>
        </w:rPr>
        <w:t xml:space="preserve"> показує, що жоден із них не наближається до сертифікованої гарантії: </w:t>
      </w:r>
      <w:r>
        <w:rPr>
          <w:sz w:val="28"/>
          <w:szCs w:val="28"/>
        </w:rPr>
        <w:t>PNI</w:t>
      </w:r>
      <w:r w:rsidRPr="00967CB9">
        <w:rPr>
          <w:sz w:val="28"/>
          <w:szCs w:val="28"/>
          <w:lang w:val="ru-RU"/>
        </w:rPr>
        <w:t xml:space="preserve"> дає лише незначну емпіричну стійкість при малому коридорі, </w:t>
      </w:r>
      <w:r>
        <w:rPr>
          <w:sz w:val="28"/>
          <w:szCs w:val="28"/>
        </w:rPr>
        <w:t>Bayes</w:t>
      </w:r>
      <w:r w:rsidRPr="00967CB9">
        <w:rPr>
          <w:sz w:val="28"/>
          <w:szCs w:val="28"/>
          <w:lang w:val="ru-RU"/>
        </w:rPr>
        <w:t xml:space="preserve"> </w:t>
      </w:r>
      <w:r>
        <w:rPr>
          <w:sz w:val="28"/>
          <w:szCs w:val="28"/>
        </w:rPr>
        <w:t>by</w:t>
      </w:r>
      <w:r w:rsidRPr="00967CB9">
        <w:rPr>
          <w:sz w:val="28"/>
          <w:szCs w:val="28"/>
          <w:lang w:val="ru-RU"/>
        </w:rPr>
        <w:t xml:space="preserve"> </w:t>
      </w:r>
      <w:r>
        <w:rPr>
          <w:sz w:val="28"/>
          <w:szCs w:val="28"/>
        </w:rPr>
        <w:t>Backprop</w:t>
      </w:r>
      <w:r w:rsidRPr="00967CB9">
        <w:rPr>
          <w:sz w:val="28"/>
          <w:szCs w:val="28"/>
          <w:lang w:val="ru-RU"/>
        </w:rPr>
        <w:t xml:space="preserve">: частковий, слабший за інтервальне навчання, виграш у стійкості до прунінгу. Перевірка на мережах глибиною до 10 шарів ваг підтверджує, що межі </w:t>
      </w:r>
      <w:r>
        <w:rPr>
          <w:sz w:val="28"/>
          <w:szCs w:val="28"/>
        </w:rPr>
        <w:t>IBP</w:t>
      </w:r>
      <w:r w:rsidRPr="00967CB9">
        <w:rPr>
          <w:sz w:val="28"/>
          <w:szCs w:val="28"/>
          <w:lang w:val="ru-RU"/>
        </w:rPr>
        <w:t xml:space="preserve"> грубішають з глибиною і за </w:t>
      </w:r>
      <w:r w:rsidRPr="00967CB9">
        <w:rPr>
          <w:sz w:val="28"/>
          <w:szCs w:val="28"/>
          <w:lang w:val="ru-RU"/>
        </w:rPr>
        <w:lastRenderedPageBreak/>
        <w:t>стандартного розкладу навчання призводять до повного колапсу вже на 8</w:t>
      </w:r>
      <w:r w:rsidR="00967CB9" w:rsidRPr="00967CB9">
        <w:rPr>
          <w:sz w:val="28"/>
          <w:szCs w:val="28"/>
          <w:lang w:val="ru-RU"/>
        </w:rPr>
        <w:t>-</w:t>
      </w:r>
      <w:r w:rsidRPr="00967CB9">
        <w:rPr>
          <w:sz w:val="28"/>
          <w:szCs w:val="28"/>
          <w:lang w:val="ru-RU"/>
        </w:rPr>
        <w:t xml:space="preserve">10 шарах; розклад </w:t>
      </w:r>
      <w:r>
        <w:rPr>
          <w:sz w:val="28"/>
          <w:szCs w:val="28"/>
        </w:rPr>
        <w:t>curriculum</w:t>
      </w:r>
      <w:r w:rsidRPr="00967CB9">
        <w:rPr>
          <w:sz w:val="28"/>
          <w:szCs w:val="28"/>
          <w:lang w:val="ru-RU"/>
        </w:rPr>
        <w:t xml:space="preserve"> по глибині, за яким вихідні шари вмикають коридор раніше за вхідні, усуває цей колапс без зміни архітектури і повертає сертифіковану точність у той самий діапазон, що й на неглибоких мережах (0,75</w:t>
      </w:r>
      <w:r w:rsidR="00967CB9" w:rsidRPr="00967CB9">
        <w:rPr>
          <w:sz w:val="28"/>
          <w:szCs w:val="28"/>
          <w:lang w:val="ru-RU"/>
        </w:rPr>
        <w:t>-</w:t>
      </w:r>
      <w:r w:rsidRPr="00967CB9">
        <w:rPr>
          <w:sz w:val="28"/>
          <w:szCs w:val="28"/>
          <w:lang w:val="ru-RU"/>
        </w:rPr>
        <w:t xml:space="preserve">0,81 проти 0,046 у базовому варіанті на 10 шарах). Програмний комплекс на шаблонах </w:t>
      </w:r>
      <w:r>
        <w:rPr>
          <w:sz w:val="28"/>
          <w:szCs w:val="28"/>
        </w:rPr>
        <w:t>Strategy</w:t>
      </w:r>
      <w:r w:rsidRPr="00967CB9">
        <w:rPr>
          <w:sz w:val="28"/>
          <w:szCs w:val="28"/>
          <w:lang w:val="ru-RU"/>
        </w:rPr>
        <w:t xml:space="preserve">, </w:t>
      </w:r>
      <w:r>
        <w:rPr>
          <w:sz w:val="28"/>
          <w:szCs w:val="28"/>
        </w:rPr>
        <w:t>Factory</w:t>
      </w:r>
      <w:r w:rsidRPr="00967CB9">
        <w:rPr>
          <w:sz w:val="28"/>
          <w:szCs w:val="28"/>
          <w:lang w:val="ru-RU"/>
        </w:rPr>
        <w:t xml:space="preserve">, </w:t>
      </w:r>
      <w:r>
        <w:rPr>
          <w:sz w:val="28"/>
          <w:szCs w:val="28"/>
        </w:rPr>
        <w:t>Observer</w:t>
      </w:r>
      <w:r w:rsidRPr="00967CB9">
        <w:rPr>
          <w:sz w:val="28"/>
          <w:szCs w:val="28"/>
          <w:lang w:val="ru-RU"/>
        </w:rPr>
        <w:t xml:space="preserve"> та </w:t>
      </w:r>
      <w:r>
        <w:rPr>
          <w:sz w:val="28"/>
          <w:szCs w:val="28"/>
        </w:rPr>
        <w:t>Adapter</w:t>
      </w:r>
      <w:r w:rsidRPr="00967CB9">
        <w:rPr>
          <w:sz w:val="28"/>
          <w:szCs w:val="28"/>
          <w:lang w:val="ru-RU"/>
        </w:rPr>
        <w:t xml:space="preserve"> дозволяє додавати нові методи навчання без змін у решті коду.</w:t>
      </w:r>
    </w:p>
    <w:p w14:paraId="604203C3" w14:textId="77777777" w:rsidR="00D1777C" w:rsidRDefault="00000000">
      <w:pPr>
        <w:spacing w:before="240" w:after="160" w:line="360" w:lineRule="auto"/>
        <w:jc w:val="center"/>
      </w:pPr>
      <w:proofErr w:type="spellStart"/>
      <w:r>
        <w:rPr>
          <w:b/>
          <w:bCs/>
          <w:sz w:val="28"/>
          <w:szCs w:val="28"/>
        </w:rPr>
        <w:t>Список</w:t>
      </w:r>
      <w:proofErr w:type="spellEnd"/>
      <w:r>
        <w:rPr>
          <w:b/>
          <w:bCs/>
          <w:sz w:val="28"/>
          <w:szCs w:val="28"/>
        </w:rPr>
        <w:t xml:space="preserve"> </w:t>
      </w:r>
      <w:proofErr w:type="spellStart"/>
      <w:r>
        <w:rPr>
          <w:b/>
          <w:bCs/>
          <w:sz w:val="28"/>
          <w:szCs w:val="28"/>
        </w:rPr>
        <w:t>використаних</w:t>
      </w:r>
      <w:proofErr w:type="spellEnd"/>
      <w:r>
        <w:rPr>
          <w:b/>
          <w:bCs/>
          <w:sz w:val="28"/>
          <w:szCs w:val="28"/>
        </w:rPr>
        <w:t xml:space="preserve"> </w:t>
      </w:r>
      <w:proofErr w:type="spellStart"/>
      <w:r>
        <w:rPr>
          <w:b/>
          <w:bCs/>
          <w:sz w:val="28"/>
          <w:szCs w:val="28"/>
        </w:rPr>
        <w:t>джерел</w:t>
      </w:r>
      <w:proofErr w:type="spellEnd"/>
    </w:p>
    <w:p w14:paraId="5F974673" w14:textId="19D85A26" w:rsidR="00D1777C" w:rsidRDefault="00000000">
      <w:pPr>
        <w:spacing w:after="100" w:line="360" w:lineRule="auto"/>
        <w:jc w:val="both"/>
      </w:pPr>
      <w:r>
        <w:rPr>
          <w:sz w:val="22"/>
          <w:szCs w:val="22"/>
        </w:rPr>
        <w:t>1. He Z., Rakin A. S., Fan D. Parametric Noise Injection: Trainable Randomness to Improve Deep Neural Network Robustness against Adversarial Attack // Proceedings of the IEEE/CVF Conference on Computer Vision and Pattern Recognition (CVPR). 2019. P. 588</w:t>
      </w:r>
      <w:r w:rsidR="00967CB9">
        <w:rPr>
          <w:sz w:val="22"/>
          <w:szCs w:val="22"/>
        </w:rPr>
        <w:t>-</w:t>
      </w:r>
      <w:r>
        <w:rPr>
          <w:sz w:val="22"/>
          <w:szCs w:val="22"/>
        </w:rPr>
        <w:t>597.</w:t>
      </w:r>
    </w:p>
    <w:p w14:paraId="49769839" w14:textId="5811EB72" w:rsidR="00D1777C" w:rsidRDefault="00000000">
      <w:pPr>
        <w:spacing w:after="100" w:line="360" w:lineRule="auto"/>
        <w:jc w:val="both"/>
      </w:pPr>
      <w:r>
        <w:rPr>
          <w:sz w:val="22"/>
          <w:szCs w:val="22"/>
        </w:rPr>
        <w:t xml:space="preserve">2. Blundell C., </w:t>
      </w:r>
      <w:proofErr w:type="spellStart"/>
      <w:r>
        <w:rPr>
          <w:sz w:val="22"/>
          <w:szCs w:val="22"/>
        </w:rPr>
        <w:t>Cornebise</w:t>
      </w:r>
      <w:proofErr w:type="spellEnd"/>
      <w:r>
        <w:rPr>
          <w:sz w:val="22"/>
          <w:szCs w:val="22"/>
        </w:rPr>
        <w:t xml:space="preserve"> J., </w:t>
      </w:r>
      <w:proofErr w:type="spellStart"/>
      <w:r>
        <w:rPr>
          <w:sz w:val="22"/>
          <w:szCs w:val="22"/>
        </w:rPr>
        <w:t>Kavukcuoglu</w:t>
      </w:r>
      <w:proofErr w:type="spellEnd"/>
      <w:r>
        <w:rPr>
          <w:sz w:val="22"/>
          <w:szCs w:val="22"/>
        </w:rPr>
        <w:t xml:space="preserve"> K., </w:t>
      </w:r>
      <w:proofErr w:type="spellStart"/>
      <w:r>
        <w:rPr>
          <w:sz w:val="22"/>
          <w:szCs w:val="22"/>
        </w:rPr>
        <w:t>Wierstra</w:t>
      </w:r>
      <w:proofErr w:type="spellEnd"/>
      <w:r>
        <w:rPr>
          <w:sz w:val="22"/>
          <w:szCs w:val="22"/>
        </w:rPr>
        <w:t xml:space="preserve"> D. Weight Uncertainty in Neural Networks // Proceedings of the 32nd International Conference on Machine Learning (PMLR). 2015. Vol. 37. P. 1613</w:t>
      </w:r>
      <w:r w:rsidR="00967CB9">
        <w:rPr>
          <w:sz w:val="22"/>
          <w:szCs w:val="22"/>
        </w:rPr>
        <w:t>-</w:t>
      </w:r>
      <w:r>
        <w:rPr>
          <w:sz w:val="22"/>
          <w:szCs w:val="22"/>
        </w:rPr>
        <w:t>1622.</w:t>
      </w:r>
    </w:p>
    <w:p w14:paraId="65BA9281" w14:textId="1F1481DA" w:rsidR="00D1777C" w:rsidRDefault="00000000">
      <w:pPr>
        <w:spacing w:after="100" w:line="360" w:lineRule="auto"/>
        <w:jc w:val="both"/>
      </w:pPr>
      <w:r>
        <w:rPr>
          <w:sz w:val="22"/>
          <w:szCs w:val="22"/>
        </w:rPr>
        <w:t>3. Weng T.-W., Zhao P., Liu S., Chen P.-Y., Lin X., Daniel L. Towards Certificated Model Robustness Against Weight Perturbations // Proceedings of the AAAI Conference on Artificial Intelligence. 2020. Vol. 34, No. 4. P. 6356</w:t>
      </w:r>
      <w:r w:rsidR="00967CB9">
        <w:rPr>
          <w:sz w:val="22"/>
          <w:szCs w:val="22"/>
        </w:rPr>
        <w:t>-</w:t>
      </w:r>
      <w:r>
        <w:rPr>
          <w:sz w:val="22"/>
          <w:szCs w:val="22"/>
        </w:rPr>
        <w:t>6363.</w:t>
      </w:r>
    </w:p>
    <w:p w14:paraId="419349DC" w14:textId="77777777" w:rsidR="00D1777C" w:rsidRDefault="00000000">
      <w:pPr>
        <w:spacing w:after="100" w:line="360" w:lineRule="auto"/>
        <w:jc w:val="both"/>
      </w:pPr>
      <w:r>
        <w:rPr>
          <w:sz w:val="22"/>
          <w:szCs w:val="22"/>
        </w:rPr>
        <w:t>4. Jacobson P., Feinberg B., Kumar S., Agarwal S., Xiao T. P., Bennett C. Incorruptible Neural Networks: Training Models that can Generalize to Large Internal Perturbations [Electronic resource]. arXiv:2602.07320, 2026. URL: https://arxiv.org/abs/2602.07320 (</w:t>
      </w:r>
      <w:proofErr w:type="spellStart"/>
      <w:r>
        <w:rPr>
          <w:sz w:val="22"/>
          <w:szCs w:val="22"/>
        </w:rPr>
        <w:t>дата</w:t>
      </w:r>
      <w:proofErr w:type="spellEnd"/>
      <w:r>
        <w:rPr>
          <w:sz w:val="22"/>
          <w:szCs w:val="22"/>
        </w:rPr>
        <w:t xml:space="preserve"> </w:t>
      </w:r>
      <w:proofErr w:type="spellStart"/>
      <w:r>
        <w:rPr>
          <w:sz w:val="22"/>
          <w:szCs w:val="22"/>
        </w:rPr>
        <w:t>звернення</w:t>
      </w:r>
      <w:proofErr w:type="spellEnd"/>
      <w:r>
        <w:rPr>
          <w:sz w:val="22"/>
          <w:szCs w:val="22"/>
        </w:rPr>
        <w:t>: 22.09.2026).</w:t>
      </w:r>
    </w:p>
    <w:p w14:paraId="4A856572" w14:textId="77777777" w:rsidR="00D1777C" w:rsidRDefault="00000000">
      <w:pPr>
        <w:spacing w:after="100" w:line="360" w:lineRule="auto"/>
        <w:jc w:val="both"/>
      </w:pPr>
      <w:r>
        <w:rPr>
          <w:sz w:val="22"/>
          <w:szCs w:val="22"/>
        </w:rPr>
        <w:t xml:space="preserve">5. Mao Y., Müller M. N., Fischer M., </w:t>
      </w:r>
      <w:proofErr w:type="spellStart"/>
      <w:r>
        <w:rPr>
          <w:sz w:val="22"/>
          <w:szCs w:val="22"/>
        </w:rPr>
        <w:t>Vechev</w:t>
      </w:r>
      <w:proofErr w:type="spellEnd"/>
      <w:r>
        <w:rPr>
          <w:sz w:val="22"/>
          <w:szCs w:val="22"/>
        </w:rPr>
        <w:t xml:space="preserve"> M. Understanding Certified Training with Interval Bound Propagation [Electronic resource]. arXiv:2306.10426, 2023. URL: https://arxiv.org/abs/2306.10426 (</w:t>
      </w:r>
      <w:proofErr w:type="spellStart"/>
      <w:r>
        <w:rPr>
          <w:sz w:val="22"/>
          <w:szCs w:val="22"/>
        </w:rPr>
        <w:t>дата</w:t>
      </w:r>
      <w:proofErr w:type="spellEnd"/>
      <w:r>
        <w:rPr>
          <w:sz w:val="22"/>
          <w:szCs w:val="22"/>
        </w:rPr>
        <w:t xml:space="preserve"> </w:t>
      </w:r>
      <w:proofErr w:type="spellStart"/>
      <w:r>
        <w:rPr>
          <w:sz w:val="22"/>
          <w:szCs w:val="22"/>
        </w:rPr>
        <w:t>звернення</w:t>
      </w:r>
      <w:proofErr w:type="spellEnd"/>
      <w:r>
        <w:rPr>
          <w:sz w:val="22"/>
          <w:szCs w:val="22"/>
        </w:rPr>
        <w:t>: 22.09.2026).</w:t>
      </w:r>
    </w:p>
    <w:p w14:paraId="7A91AF29" w14:textId="77777777" w:rsidR="00D1777C" w:rsidRDefault="00000000">
      <w:pPr>
        <w:spacing w:after="100" w:line="360" w:lineRule="auto"/>
        <w:jc w:val="both"/>
      </w:pPr>
      <w:r>
        <w:rPr>
          <w:sz w:val="22"/>
          <w:szCs w:val="22"/>
        </w:rPr>
        <w:t xml:space="preserve">6. Liu Y., Cui J., Wang R., Liu Y., Li J. A gradient-based learning method with smoothing group L0 regularization for interval </w:t>
      </w:r>
      <w:proofErr w:type="gramStart"/>
      <w:r>
        <w:rPr>
          <w:sz w:val="22"/>
          <w:szCs w:val="22"/>
        </w:rPr>
        <w:t>perceptron</w:t>
      </w:r>
      <w:proofErr w:type="gramEnd"/>
      <w:r>
        <w:rPr>
          <w:sz w:val="22"/>
          <w:szCs w:val="22"/>
        </w:rPr>
        <w:t xml:space="preserve"> and interval weights // Computational and Applied Mathematics. 2025. Vol. 44, </w:t>
      </w:r>
      <w:proofErr w:type="spellStart"/>
      <w:r>
        <w:rPr>
          <w:sz w:val="22"/>
          <w:szCs w:val="22"/>
        </w:rPr>
        <w:t>Iss</w:t>
      </w:r>
      <w:proofErr w:type="spellEnd"/>
      <w:r>
        <w:rPr>
          <w:sz w:val="22"/>
          <w:szCs w:val="22"/>
        </w:rPr>
        <w:t>. 5. Art. 221.</w:t>
      </w:r>
    </w:p>
    <w:p w14:paraId="41F9B58D" w14:textId="77777777" w:rsidR="00D1777C" w:rsidRDefault="00000000">
      <w:pPr>
        <w:spacing w:after="100" w:line="360" w:lineRule="auto"/>
        <w:jc w:val="both"/>
      </w:pPr>
      <w:r>
        <w:rPr>
          <w:sz w:val="22"/>
          <w:szCs w:val="22"/>
        </w:rPr>
        <w:t xml:space="preserve">7. </w:t>
      </w:r>
      <w:proofErr w:type="spellStart"/>
      <w:r>
        <w:rPr>
          <w:sz w:val="22"/>
          <w:szCs w:val="22"/>
        </w:rPr>
        <w:t>Lamaakal</w:t>
      </w:r>
      <w:proofErr w:type="spellEnd"/>
      <w:r>
        <w:rPr>
          <w:sz w:val="22"/>
          <w:szCs w:val="22"/>
        </w:rPr>
        <w:t xml:space="preserve"> I., </w:t>
      </w:r>
      <w:proofErr w:type="spellStart"/>
      <w:r>
        <w:rPr>
          <w:sz w:val="22"/>
          <w:szCs w:val="22"/>
        </w:rPr>
        <w:t>Yahyati</w:t>
      </w:r>
      <w:proofErr w:type="spellEnd"/>
      <w:r>
        <w:rPr>
          <w:sz w:val="22"/>
          <w:szCs w:val="22"/>
        </w:rPr>
        <w:t xml:space="preserve"> C., Maleh Y., El </w:t>
      </w:r>
      <w:proofErr w:type="spellStart"/>
      <w:r>
        <w:rPr>
          <w:sz w:val="22"/>
          <w:szCs w:val="22"/>
        </w:rPr>
        <w:t>Makkaoui</w:t>
      </w:r>
      <w:proofErr w:type="spellEnd"/>
      <w:r>
        <w:rPr>
          <w:sz w:val="22"/>
          <w:szCs w:val="22"/>
        </w:rPr>
        <w:t xml:space="preserve"> K., </w:t>
      </w:r>
      <w:proofErr w:type="spellStart"/>
      <w:r>
        <w:rPr>
          <w:sz w:val="22"/>
          <w:szCs w:val="22"/>
        </w:rPr>
        <w:t>Ouahbi</w:t>
      </w:r>
      <w:proofErr w:type="spellEnd"/>
      <w:r>
        <w:rPr>
          <w:sz w:val="22"/>
          <w:szCs w:val="22"/>
        </w:rPr>
        <w:t xml:space="preserve"> I. </w:t>
      </w:r>
      <w:proofErr w:type="spellStart"/>
      <w:r>
        <w:rPr>
          <w:sz w:val="22"/>
          <w:szCs w:val="22"/>
        </w:rPr>
        <w:t>BayesQ</w:t>
      </w:r>
      <w:proofErr w:type="spellEnd"/>
      <w:r>
        <w:rPr>
          <w:sz w:val="22"/>
          <w:szCs w:val="22"/>
        </w:rPr>
        <w:t>: Uncertainty-Guided Bayesian Quantization [Electronic resource]. arXiv:2511.08821, 2025. URL: https://arxiv.org/abs/2511.08821 (</w:t>
      </w:r>
      <w:proofErr w:type="spellStart"/>
      <w:r>
        <w:rPr>
          <w:sz w:val="22"/>
          <w:szCs w:val="22"/>
        </w:rPr>
        <w:t>дата</w:t>
      </w:r>
      <w:proofErr w:type="spellEnd"/>
      <w:r>
        <w:rPr>
          <w:sz w:val="22"/>
          <w:szCs w:val="22"/>
        </w:rPr>
        <w:t xml:space="preserve"> </w:t>
      </w:r>
      <w:proofErr w:type="spellStart"/>
      <w:r>
        <w:rPr>
          <w:sz w:val="22"/>
          <w:szCs w:val="22"/>
        </w:rPr>
        <w:t>звернення</w:t>
      </w:r>
      <w:proofErr w:type="spellEnd"/>
      <w:r>
        <w:rPr>
          <w:sz w:val="22"/>
          <w:szCs w:val="22"/>
        </w:rPr>
        <w:t>: 22.09.2026).</w:t>
      </w:r>
    </w:p>
    <w:sectPr w:rsidR="00D1777C">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6D42C" w14:textId="77777777" w:rsidR="00C37E2F" w:rsidRDefault="00C37E2F">
      <w:r>
        <w:separator/>
      </w:r>
    </w:p>
  </w:endnote>
  <w:endnote w:type="continuationSeparator" w:id="0">
    <w:p w14:paraId="38921E00" w14:textId="77777777" w:rsidR="00C37E2F" w:rsidRDefault="00C37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A18FB" w14:textId="77777777" w:rsidR="00D1777C" w:rsidRDefault="00000000">
    <w:pPr>
      <w:jc w:val="center"/>
    </w:pPr>
    <w:r>
      <w:rPr>
        <w:sz w:val="22"/>
        <w:szCs w:val="22"/>
      </w:rPr>
      <w:fldChar w:fldCharType="begin"/>
    </w:r>
    <w:r>
      <w:rPr>
        <w:sz w:val="22"/>
        <w:szCs w:val="22"/>
      </w:rPr>
      <w:instrText>PAGE</w:instrText>
    </w:r>
    <w:r>
      <w:rPr>
        <w:sz w:val="22"/>
        <w:szCs w:val="22"/>
      </w:rPr>
      <w:fldChar w:fldCharType="separate"/>
    </w:r>
    <w:r w:rsidR="00967CB9">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B80C9" w14:textId="77777777" w:rsidR="00C37E2F" w:rsidRDefault="00C37E2F">
      <w:r>
        <w:separator/>
      </w:r>
    </w:p>
  </w:footnote>
  <w:footnote w:type="continuationSeparator" w:id="0">
    <w:p w14:paraId="22D14CCA" w14:textId="77777777" w:rsidR="00C37E2F" w:rsidRDefault="00C37E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624A4"/>
    <w:multiLevelType w:val="hybridMultilevel"/>
    <w:tmpl w:val="2586DE66"/>
    <w:lvl w:ilvl="0" w:tplc="8CE477EC">
      <w:start w:val="1"/>
      <w:numFmt w:val="bullet"/>
      <w:lvlText w:val="●"/>
      <w:lvlJc w:val="left"/>
      <w:pPr>
        <w:ind w:left="720" w:hanging="360"/>
      </w:pPr>
    </w:lvl>
    <w:lvl w:ilvl="1" w:tplc="1D1AE6A2">
      <w:start w:val="1"/>
      <w:numFmt w:val="bullet"/>
      <w:lvlText w:val="○"/>
      <w:lvlJc w:val="left"/>
      <w:pPr>
        <w:ind w:left="1440" w:hanging="360"/>
      </w:pPr>
    </w:lvl>
    <w:lvl w:ilvl="2" w:tplc="8FAC4A54">
      <w:start w:val="1"/>
      <w:numFmt w:val="bullet"/>
      <w:lvlText w:val="■"/>
      <w:lvlJc w:val="left"/>
      <w:pPr>
        <w:ind w:left="2160" w:hanging="360"/>
      </w:pPr>
    </w:lvl>
    <w:lvl w:ilvl="3" w:tplc="E73C8A92">
      <w:start w:val="1"/>
      <w:numFmt w:val="bullet"/>
      <w:lvlText w:val="●"/>
      <w:lvlJc w:val="left"/>
      <w:pPr>
        <w:ind w:left="2880" w:hanging="360"/>
      </w:pPr>
    </w:lvl>
    <w:lvl w:ilvl="4" w:tplc="87F8D84E">
      <w:start w:val="1"/>
      <w:numFmt w:val="bullet"/>
      <w:lvlText w:val="○"/>
      <w:lvlJc w:val="left"/>
      <w:pPr>
        <w:ind w:left="3600" w:hanging="360"/>
      </w:pPr>
    </w:lvl>
    <w:lvl w:ilvl="5" w:tplc="DA6013CC">
      <w:start w:val="1"/>
      <w:numFmt w:val="bullet"/>
      <w:lvlText w:val="■"/>
      <w:lvlJc w:val="left"/>
      <w:pPr>
        <w:ind w:left="4320" w:hanging="360"/>
      </w:pPr>
    </w:lvl>
    <w:lvl w:ilvl="6" w:tplc="C518B59E">
      <w:start w:val="1"/>
      <w:numFmt w:val="bullet"/>
      <w:lvlText w:val="●"/>
      <w:lvlJc w:val="left"/>
      <w:pPr>
        <w:ind w:left="5040" w:hanging="360"/>
      </w:pPr>
    </w:lvl>
    <w:lvl w:ilvl="7" w:tplc="249AA8E2">
      <w:start w:val="1"/>
      <w:numFmt w:val="bullet"/>
      <w:lvlText w:val="●"/>
      <w:lvlJc w:val="left"/>
      <w:pPr>
        <w:ind w:left="5760" w:hanging="360"/>
      </w:pPr>
    </w:lvl>
    <w:lvl w:ilvl="8" w:tplc="6B88E174">
      <w:start w:val="1"/>
      <w:numFmt w:val="bullet"/>
      <w:lvlText w:val="●"/>
      <w:lvlJc w:val="left"/>
      <w:pPr>
        <w:ind w:left="6480" w:hanging="360"/>
      </w:pPr>
    </w:lvl>
  </w:abstractNum>
  <w:num w:numId="1" w16cid:durableId="14863610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77C"/>
    <w:rsid w:val="00967CB9"/>
    <w:rsid w:val="00C37E2F"/>
    <w:rsid w:val="00C806DE"/>
    <w:rsid w:val="00D1777C"/>
    <w:rsid w:val="00D922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D978"/>
  <w15:docId w15:val="{CE75EC0D-F1F9-454F-BB15-E9B90F888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3291</Words>
  <Characters>18759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Рябко Ілія Олегович</cp:lastModifiedBy>
  <cp:revision>2</cp:revision>
  <dcterms:created xsi:type="dcterms:W3CDTF">2026-09-22T12:54:00Z</dcterms:created>
  <dcterms:modified xsi:type="dcterms:W3CDTF">2026-09-22T17:08:00Z</dcterms:modified>
</cp:coreProperties>
</file>