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DD7" w:rsidRDefault="00BA0BB3" w:rsidP="00BA0BB3">
      <w:pPr>
        <w:pStyle w:val="1"/>
        <w:ind w:left="0"/>
        <w:jc w:val="center"/>
        <w:rPr>
          <w:b w:val="0"/>
          <w:sz w:val="28"/>
          <w:szCs w:val="28"/>
        </w:rPr>
      </w:pPr>
      <w:r w:rsidRPr="00BA0BB3">
        <w:rPr>
          <w:b w:val="0"/>
          <w:sz w:val="28"/>
          <w:szCs w:val="28"/>
        </w:rPr>
        <w:t>ДЕПАРТАМЕНТ ОБРАЗОВАНИЯ И НАУКИ ГОРОДА МОСКВЫ ГОСУДАРСТВЕННОЕ БЮДЖЕТНОЕ ОБЩЕОБРАЗОВАТЕЛЬНОЕ УЧРЕЖДЕНИЕ ГОРОДА МОСКВЫ «ШКОЛА №444»</w:t>
      </w:r>
    </w:p>
    <w:p w:rsidR="00096A0C" w:rsidRDefault="00096A0C" w:rsidP="00096A0C"/>
    <w:p w:rsidR="00096A0C" w:rsidRDefault="00096A0C" w:rsidP="00096A0C"/>
    <w:p w:rsidR="00096A0C" w:rsidRDefault="00096A0C" w:rsidP="00096A0C"/>
    <w:p w:rsidR="00096A0C" w:rsidRDefault="00096A0C" w:rsidP="00096A0C"/>
    <w:p w:rsidR="00096A0C" w:rsidRPr="00096A0C" w:rsidRDefault="00096A0C" w:rsidP="00096A0C"/>
    <w:p w:rsidR="00BA0BB3" w:rsidRPr="00BA0BB3" w:rsidRDefault="00BA0BB3" w:rsidP="00BA0BB3"/>
    <w:p w:rsidR="00147BB3" w:rsidRDefault="00BA0BB3" w:rsidP="00147BB3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НАУЧНО-ИССЛЕДОВАТЕЛЬСКИЙ ПРОЕКТ</w:t>
      </w:r>
    </w:p>
    <w:p w:rsidR="00BA0BB3" w:rsidRDefault="00147BB3" w:rsidP="00147BB3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ПРОТОТИПА РАКЕТНОГО ВОДОРОДНОГО ДВИГАТЕЛЯ</w:t>
      </w:r>
    </w:p>
    <w:p w:rsidR="00147BB3" w:rsidRDefault="00147BB3" w:rsidP="00147BB3"/>
    <w:p w:rsidR="00147BB3" w:rsidRDefault="00147BB3" w:rsidP="00147BB3"/>
    <w:p w:rsidR="00096A0C" w:rsidRDefault="00096A0C" w:rsidP="00147BB3"/>
    <w:p w:rsidR="006D6755" w:rsidRDefault="006D6755" w:rsidP="00147BB3"/>
    <w:p w:rsidR="006D6755" w:rsidRDefault="006D6755" w:rsidP="00147BB3"/>
    <w:p w:rsidR="006D6755" w:rsidRDefault="006D6755" w:rsidP="00147BB3"/>
    <w:p w:rsidR="00147BB3" w:rsidRDefault="00147BB3" w:rsidP="00147BB3"/>
    <w:tbl>
      <w:tblPr>
        <w:tblStyle w:val="a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76"/>
      </w:tblGrid>
      <w:tr w:rsidR="00147BB3" w:rsidTr="001067A1">
        <w:tc>
          <w:tcPr>
            <w:tcW w:w="4395" w:type="dxa"/>
          </w:tcPr>
          <w:p w:rsidR="00147BB3" w:rsidRPr="00147BB3" w:rsidRDefault="00147BB3" w:rsidP="00147BB3">
            <w:pPr>
              <w:pStyle w:val="3"/>
              <w:jc w:val="left"/>
              <w:outlineLvl w:val="2"/>
            </w:pPr>
            <w:r>
              <w:t>Научный руководитель: Колтунов Роман Павлович</w:t>
            </w:r>
          </w:p>
        </w:tc>
        <w:tc>
          <w:tcPr>
            <w:tcW w:w="5376" w:type="dxa"/>
          </w:tcPr>
          <w:p w:rsidR="00147BB3" w:rsidRDefault="00147BB3" w:rsidP="00147BB3">
            <w:pPr>
              <w:pStyle w:val="3"/>
              <w:jc w:val="right"/>
              <w:outlineLvl w:val="2"/>
            </w:pPr>
            <w:r>
              <w:t xml:space="preserve">Авторы: </w:t>
            </w:r>
          </w:p>
          <w:p w:rsidR="00147BB3" w:rsidRDefault="00147BB3" w:rsidP="00147BB3">
            <w:pPr>
              <w:pStyle w:val="3"/>
              <w:jc w:val="right"/>
              <w:outlineLvl w:val="2"/>
            </w:pPr>
            <w:proofErr w:type="spellStart"/>
            <w:r>
              <w:t>Вальчук</w:t>
            </w:r>
            <w:proofErr w:type="spellEnd"/>
            <w:r>
              <w:t xml:space="preserve"> Николай Юрьевич</w:t>
            </w:r>
          </w:p>
          <w:p w:rsidR="00147BB3" w:rsidRDefault="00147BB3" w:rsidP="00147BB3">
            <w:pPr>
              <w:pStyle w:val="3"/>
              <w:jc w:val="right"/>
              <w:outlineLvl w:val="2"/>
            </w:pPr>
            <w:r>
              <w:t>Поваров Александр Владимирович</w:t>
            </w:r>
          </w:p>
          <w:p w:rsidR="00147BB3" w:rsidRPr="00147BB3" w:rsidRDefault="00147BB3" w:rsidP="00147BB3">
            <w:pPr>
              <w:jc w:val="right"/>
            </w:pPr>
          </w:p>
        </w:tc>
      </w:tr>
    </w:tbl>
    <w:p w:rsidR="00147BB3" w:rsidRDefault="00147BB3" w:rsidP="00147BB3">
      <w:bookmarkStart w:id="0" w:name="_GoBack"/>
      <w:bookmarkEnd w:id="0"/>
    </w:p>
    <w:p w:rsidR="00147BB3" w:rsidRDefault="00147BB3" w:rsidP="00147BB3"/>
    <w:p w:rsidR="00147BB3" w:rsidRDefault="00147BB3" w:rsidP="00147BB3"/>
    <w:p w:rsidR="00147BB3" w:rsidRDefault="00147BB3" w:rsidP="00147BB3"/>
    <w:p w:rsidR="00147BB3" w:rsidRDefault="00147BB3" w:rsidP="00147BB3"/>
    <w:p w:rsidR="00147BB3" w:rsidRDefault="00147BB3" w:rsidP="00147BB3"/>
    <w:p w:rsidR="00147BB3" w:rsidRDefault="00096A0C" w:rsidP="00096A0C">
      <w:pPr>
        <w:pStyle w:val="3"/>
        <w:jc w:val="center"/>
      </w:pPr>
      <w:r>
        <w:t>г. Москва, 2025г.</w:t>
      </w:r>
    </w:p>
    <w:p w:rsidR="00147BB3" w:rsidRDefault="00147BB3" w:rsidP="00147BB3"/>
    <w:p w:rsidR="00147BB3" w:rsidRDefault="006D6755" w:rsidP="006D6755">
      <w:pPr>
        <w:pStyle w:val="1"/>
        <w:numPr>
          <w:ilvl w:val="0"/>
          <w:numId w:val="1"/>
        </w:numPr>
      </w:pPr>
      <w:r>
        <w:lastRenderedPageBreak/>
        <w:t>Введение</w:t>
      </w:r>
    </w:p>
    <w:p w:rsidR="006D6755" w:rsidRDefault="006D6755">
      <w:r>
        <w:br w:type="page"/>
      </w:r>
    </w:p>
    <w:p w:rsidR="007D77F0" w:rsidRPr="007D77F0" w:rsidRDefault="007D77F0" w:rsidP="007D77F0">
      <w:pPr>
        <w:pStyle w:val="a6"/>
        <w:rPr>
          <w:color w:val="auto"/>
        </w:rPr>
      </w:pPr>
      <w:bookmarkStart w:id="1" w:name="_Toc208763101"/>
      <w:r w:rsidRPr="007D77F0">
        <w:rPr>
          <w:color w:val="auto"/>
        </w:rPr>
        <w:lastRenderedPageBreak/>
        <w:t>Введение</w:t>
      </w:r>
      <w:bookmarkEnd w:id="1"/>
    </w:p>
    <w:p w:rsidR="007D77F0" w:rsidRPr="007D77F0" w:rsidRDefault="007D77F0" w:rsidP="00814986">
      <w:pPr>
        <w:pStyle w:val="aa"/>
      </w:pPr>
      <w:r w:rsidRPr="007D77F0">
        <w:t>Современная космическая отрасль находится в</w:t>
      </w:r>
      <w:r>
        <w:t xml:space="preserve"> постоянном поиске </w:t>
      </w:r>
      <w:r w:rsidRPr="007D77F0">
        <w:t>эффективных и экологически безопасных решений для ракетных двигательных установок. Одним из наиболее перспективных направлений является использование водорода в качестве топлива. Водород обладает наивысшим удельным импульсом среди известны</w:t>
      </w:r>
      <w:r>
        <w:t xml:space="preserve">х видов горючего, что позволяет </w:t>
      </w:r>
      <w:r w:rsidRPr="007D77F0">
        <w:t>значительно увеличить массу полезной нагрузки при той же стартовой массе ракеты [1]. Кроме того, продуктом сгорания водорода с кислородом является вода, что минимизирует вредное воздействие на окружающую среду как на Земле, так и в космосе [1].</w:t>
      </w:r>
    </w:p>
    <w:p w:rsidR="007D77F0" w:rsidRPr="007D77F0" w:rsidRDefault="007D77F0" w:rsidP="00814986">
      <w:pPr>
        <w:pStyle w:val="aa"/>
      </w:pPr>
      <w:r w:rsidRPr="007D77F0">
        <w:t>Однако широкому применению водорода в ракетной технике препятствуют ряд проблем, связанных с его производством, хранением и транспортировкой. Водород обладает крайне низкой плотностью, что означает, что для хранения </w:t>
      </w:r>
      <w:r w:rsidRPr="007D77F0">
        <w:rPr>
          <w:bCs/>
        </w:rPr>
        <w:t>одинаковой его массы</w:t>
      </w:r>
      <w:r w:rsidRPr="007D77F0">
        <w:t> по сравнению с другими видами горючего, например, с керосином или метаном, требуется </w:t>
      </w:r>
      <w:r w:rsidRPr="007D77F0">
        <w:rPr>
          <w:bCs/>
        </w:rPr>
        <w:t>значительно</w:t>
      </w:r>
      <w:r w:rsidRPr="007D77F0">
        <w:rPr>
          <w:b/>
          <w:bCs/>
        </w:rPr>
        <w:t xml:space="preserve"> </w:t>
      </w:r>
      <w:r w:rsidRPr="007D77F0">
        <w:rPr>
          <w:bCs/>
        </w:rPr>
        <w:t>больший объём</w:t>
      </w:r>
      <w:r w:rsidRPr="007D77F0">
        <w:t>. Также водород требует криогенных температур для сжижения и способен просачиваться через микроскопические поры материалов, что делает его логистику сложной и дорогостоящей [1]. Решением этих проблем является производство водорода непосредственно в месте его использования – на борту космического аппарата или вблизи стартовых комплексов.</w:t>
      </w:r>
    </w:p>
    <w:p w:rsidR="007D77F0" w:rsidRPr="007D77F0" w:rsidRDefault="007D77F0" w:rsidP="00814986">
      <w:pPr>
        <w:pStyle w:val="aa"/>
      </w:pPr>
      <w:r w:rsidRPr="007D77F0">
        <w:t>Ключевой технологией для реализации этой концепции является электролиз воды – процесс расщепления воды на кислород и водород под действием электрического тока [3]. Развитие бортовых электролизных установок (БЭУ) открывает возможности для создания замкнутых систем топливоподачи, многократного использования космических аппаратов и их дозаправки в космосе, в том числе с использованием водных ресурсов других небесных тел [2]. Это особенно актуально для долговременных миссий и программ по освоению Солнечной системы, где снижение зависимости от земных поставок становится критически важным [2].</w:t>
      </w:r>
    </w:p>
    <w:p w:rsidR="007D77F0" w:rsidRPr="007D77F0" w:rsidRDefault="007D77F0" w:rsidP="00814986">
      <w:pPr>
        <w:pStyle w:val="aa"/>
      </w:pPr>
      <w:r w:rsidRPr="007D77F0">
        <w:lastRenderedPageBreak/>
        <w:t>Экологический аспект проекта также чрезвычайно важен. Переход на водородное топливо, производимое с помощью электролиза с использованием энергии возобновляемых источников, позволяет значительно сократить углеродный след ракетно-космической деятельности. Это соответствует глобальным трендам устойчивого развития и декарбонизации промышленности.</w:t>
      </w:r>
    </w:p>
    <w:p w:rsidR="007D77F0" w:rsidRPr="007D77F0" w:rsidRDefault="007D77F0" w:rsidP="00814986">
      <w:pPr>
        <w:pStyle w:val="aa"/>
      </w:pPr>
      <w:r w:rsidRPr="007D77F0">
        <w:t>Настоящий проект посвящен разработке ракетного двигателя, работающего на водороде, получаемом путем электролиза воды. В работе рассматриваются преимущества и проблемы использования водородного топлива, анализируются современные методы электролиза и обосновывается актуальность и значимость предлагаемого решения для будущего космонавтики и экологии Земли.</w:t>
      </w:r>
    </w:p>
    <w:p w:rsidR="007D77F0" w:rsidRPr="007D77F0" w:rsidRDefault="007D77F0" w:rsidP="007D77F0">
      <w:pPr>
        <w:pStyle w:val="a6"/>
        <w:rPr>
          <w:color w:val="auto"/>
        </w:rPr>
      </w:pPr>
      <w:bookmarkStart w:id="2" w:name="_Toc208763102"/>
      <w:r w:rsidRPr="007D77F0">
        <w:rPr>
          <w:color w:val="auto"/>
        </w:rPr>
        <w:t>Цели и задачи проекта</w:t>
      </w:r>
      <w:bookmarkEnd w:id="2"/>
    </w:p>
    <w:p w:rsidR="007D77F0" w:rsidRPr="007D77F0" w:rsidRDefault="007D77F0" w:rsidP="007D77F0">
      <w:pPr>
        <w:pStyle w:val="a8"/>
        <w:ind w:firstLine="567"/>
        <w:rPr>
          <w:color w:val="auto"/>
        </w:rPr>
      </w:pPr>
      <w:r w:rsidRPr="007D77F0">
        <w:rPr>
          <w:color w:val="auto"/>
        </w:rPr>
        <w:t>Целью проекта является создание прототипа ракетного двигателя, использующего электролизер для получения топлива из воды.</w:t>
      </w:r>
    </w:p>
    <w:p w:rsidR="007D77F0" w:rsidRPr="007D77F0" w:rsidRDefault="007D77F0" w:rsidP="007D77F0">
      <w:pPr>
        <w:pStyle w:val="a8"/>
        <w:ind w:firstLine="567"/>
        <w:rPr>
          <w:color w:val="auto"/>
        </w:rPr>
      </w:pPr>
      <w:r w:rsidRPr="007D77F0">
        <w:rPr>
          <w:color w:val="auto"/>
        </w:rPr>
        <w:t>Задачи проекта:</w:t>
      </w:r>
    </w:p>
    <w:p w:rsidR="007D77F0" w:rsidRPr="007D77F0" w:rsidRDefault="007D77F0" w:rsidP="007D77F0">
      <w:pPr>
        <w:pStyle w:val="a8"/>
        <w:numPr>
          <w:ilvl w:val="0"/>
          <w:numId w:val="2"/>
        </w:numPr>
        <w:rPr>
          <w:color w:val="auto"/>
        </w:rPr>
      </w:pPr>
      <w:r w:rsidRPr="007D77F0">
        <w:rPr>
          <w:color w:val="auto"/>
        </w:rPr>
        <w:t>Изучение теоретических материалов из открытых источников</w:t>
      </w:r>
    </w:p>
    <w:p w:rsidR="007D77F0" w:rsidRPr="007D77F0" w:rsidRDefault="007D77F0" w:rsidP="007D77F0">
      <w:pPr>
        <w:pStyle w:val="a8"/>
        <w:numPr>
          <w:ilvl w:val="0"/>
          <w:numId w:val="2"/>
        </w:numPr>
        <w:rPr>
          <w:color w:val="auto"/>
        </w:rPr>
      </w:pPr>
      <w:r w:rsidRPr="007D77F0">
        <w:rPr>
          <w:color w:val="auto"/>
        </w:rPr>
        <w:t>Проектирование, сборка и измерение фактических параметров электролизера</w:t>
      </w:r>
    </w:p>
    <w:p w:rsidR="007D77F0" w:rsidRPr="007D77F0" w:rsidRDefault="007D77F0" w:rsidP="007D77F0">
      <w:pPr>
        <w:pStyle w:val="a8"/>
        <w:numPr>
          <w:ilvl w:val="0"/>
          <w:numId w:val="2"/>
        </w:numPr>
        <w:rPr>
          <w:color w:val="auto"/>
        </w:rPr>
      </w:pPr>
      <w:r w:rsidRPr="007D77F0">
        <w:rPr>
          <w:color w:val="auto"/>
        </w:rPr>
        <w:t>Расчет и изготовление прототипа двигателя</w:t>
      </w:r>
    </w:p>
    <w:p w:rsidR="007D77F0" w:rsidRPr="007D77F0" w:rsidRDefault="007D77F0" w:rsidP="007D77F0">
      <w:pPr>
        <w:pStyle w:val="a8"/>
        <w:numPr>
          <w:ilvl w:val="0"/>
          <w:numId w:val="2"/>
        </w:numPr>
        <w:rPr>
          <w:color w:val="auto"/>
        </w:rPr>
      </w:pPr>
      <w:r w:rsidRPr="007D77F0">
        <w:rPr>
          <w:color w:val="auto"/>
        </w:rPr>
        <w:t>Огневое испытание системы, измерение показателей тяги</w:t>
      </w:r>
    </w:p>
    <w:p w:rsidR="006D6755" w:rsidRPr="006D6755" w:rsidRDefault="006D6755" w:rsidP="006D6755"/>
    <w:p w:rsidR="006D6755" w:rsidRPr="006D6755" w:rsidRDefault="006D6755" w:rsidP="006D6755">
      <w:pPr>
        <w:ind w:left="1069"/>
      </w:pPr>
    </w:p>
    <w:p w:rsidR="00147BB3" w:rsidRDefault="00147BB3" w:rsidP="00147BB3"/>
    <w:p w:rsidR="00147BB3" w:rsidRDefault="00147BB3" w:rsidP="00147BB3"/>
    <w:p w:rsidR="00147BB3" w:rsidRDefault="00147BB3" w:rsidP="00147BB3"/>
    <w:p w:rsidR="00147BB3" w:rsidRDefault="00147BB3" w:rsidP="00147BB3"/>
    <w:p w:rsidR="00147BB3" w:rsidRDefault="00147BB3" w:rsidP="00147BB3"/>
    <w:p w:rsidR="00147BB3" w:rsidRPr="00147BB3" w:rsidRDefault="00147BB3" w:rsidP="00147BB3"/>
    <w:sectPr w:rsidR="00147BB3" w:rsidRPr="00147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360BB"/>
    <w:multiLevelType w:val="hybridMultilevel"/>
    <w:tmpl w:val="FED0357C"/>
    <w:lvl w:ilvl="0" w:tplc="1722C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B3645F"/>
    <w:multiLevelType w:val="hybridMultilevel"/>
    <w:tmpl w:val="A1F81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61"/>
    <w:rsid w:val="00096A0C"/>
    <w:rsid w:val="001067A1"/>
    <w:rsid w:val="00147BB3"/>
    <w:rsid w:val="00464428"/>
    <w:rsid w:val="006D6755"/>
    <w:rsid w:val="007D77F0"/>
    <w:rsid w:val="00814986"/>
    <w:rsid w:val="00BA0BB3"/>
    <w:rsid w:val="00C37DD7"/>
    <w:rsid w:val="00F8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137C"/>
  <w15:chartTrackingRefBased/>
  <w15:docId w15:val="{642A1ADD-11C3-499F-99A1-EFF244BF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D61"/>
    <w:pPr>
      <w:keepNext/>
      <w:keepLines/>
      <w:spacing w:before="120" w:after="120" w:line="360" w:lineRule="auto"/>
      <w:ind w:left="709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D61"/>
    <w:pPr>
      <w:keepNext/>
      <w:keepLines/>
      <w:spacing w:before="40" w:after="0" w:line="360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5D61"/>
    <w:pPr>
      <w:keepNext/>
      <w:keepLines/>
      <w:spacing w:before="40" w:after="0" w:line="360" w:lineRule="auto"/>
      <w:ind w:left="709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85D6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5D6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85D6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5">
    <w:name w:val="Table Grid"/>
    <w:basedOn w:val="a1"/>
    <w:uiPriority w:val="39"/>
    <w:rsid w:val="00147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Заголовок ГОСТ"/>
    <w:basedOn w:val="1"/>
    <w:link w:val="a7"/>
    <w:qFormat/>
    <w:rsid w:val="007D77F0"/>
    <w:pPr>
      <w:spacing w:before="240" w:after="0"/>
      <w:ind w:left="0"/>
      <w:contextualSpacing w:val="0"/>
    </w:pPr>
    <w:rPr>
      <w:color w:val="2E74B5" w:themeColor="accent1" w:themeShade="BF"/>
    </w:rPr>
  </w:style>
  <w:style w:type="paragraph" w:customStyle="1" w:styleId="a8">
    <w:name w:val="Абзац ГОСТ"/>
    <w:basedOn w:val="a"/>
    <w:link w:val="a9"/>
    <w:qFormat/>
    <w:rsid w:val="007D77F0"/>
    <w:pPr>
      <w:spacing w:line="360" w:lineRule="auto"/>
      <w:jc w:val="both"/>
    </w:pPr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a7">
    <w:name w:val="Заголовок ГОСТ Знак"/>
    <w:basedOn w:val="10"/>
    <w:link w:val="a6"/>
    <w:rsid w:val="007D77F0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a9">
    <w:name w:val="Абзац ГОСТ Знак"/>
    <w:basedOn w:val="a7"/>
    <w:link w:val="a8"/>
    <w:rsid w:val="007D77F0"/>
    <w:rPr>
      <w:rFonts w:ascii="Times New Roman" w:eastAsiaTheme="majorEastAsia" w:hAnsi="Times New Roman" w:cstheme="majorBidi"/>
      <w:b w:val="0"/>
      <w:color w:val="2E74B5" w:themeColor="accent1" w:themeShade="BF"/>
      <w:sz w:val="28"/>
      <w:szCs w:val="32"/>
    </w:rPr>
  </w:style>
  <w:style w:type="paragraph" w:styleId="aa">
    <w:name w:val="No Spacing"/>
    <w:aliases w:val="рол"/>
    <w:uiPriority w:val="1"/>
    <w:qFormat/>
    <w:rsid w:val="008149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2025-10-13T11:46:00Z</dcterms:created>
  <dcterms:modified xsi:type="dcterms:W3CDTF">2025-10-13T11:46:00Z</dcterms:modified>
</cp:coreProperties>
</file>