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B8CC0" w14:textId="77777777" w:rsidR="00F2613C" w:rsidRPr="00F2613C" w:rsidRDefault="00F2613C" w:rsidP="00F2613C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26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Spring – Bean Life Cycle</w:t>
      </w:r>
    </w:p>
    <w:p w14:paraId="5CA3639C" w14:textId="77777777" w:rsidR="00F2613C" w:rsidRPr="00F2613C" w:rsidRDefault="00F2613C" w:rsidP="00F2613C">
      <w:pPr>
        <w:shd w:val="clear" w:color="auto" w:fill="FFFFFF"/>
        <w:spacing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In this article, learn about </w:t>
      </w:r>
      <w:r w:rsidRPr="00F2613C">
        <w:rPr>
          <w:rFonts w:ascii="Helvetica Neue" w:hAnsi="Helvetica Neue" w:cs="Times New Roman"/>
          <w:b/>
          <w:bCs/>
          <w:color w:val="333333"/>
          <w:sz w:val="26"/>
          <w:szCs w:val="26"/>
          <w:lang w:eastAsia="en-GB"/>
        </w:rPr>
        <w:t>spring bean life cycle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. We will learn about life cycle stages, initialization and destroy call back methods. We will learn to control the bean life cycle events using XML configuration as well as annotation configuration.</w:t>
      </w:r>
    </w:p>
    <w:p w14:paraId="03314AEA" w14:textId="77777777" w:rsidR="00F2613C" w:rsidRPr="00F2613C" w:rsidRDefault="00F2613C" w:rsidP="00F2613C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3"/>
          <w:szCs w:val="23"/>
          <w:lang w:eastAsia="en-GB"/>
        </w:rPr>
      </w:pPr>
      <w:r w:rsidRPr="00F2613C">
        <w:rPr>
          <w:rFonts w:ascii="inherit" w:hAnsi="inherit" w:cs="Courier New"/>
          <w:color w:val="333333"/>
          <w:sz w:val="23"/>
          <w:szCs w:val="23"/>
          <w:lang w:eastAsia="en-GB"/>
        </w:rPr>
        <w:t>Table of Contents</w:t>
      </w:r>
    </w:p>
    <w:p w14:paraId="1513B46C" w14:textId="77777777" w:rsidR="00F2613C" w:rsidRPr="00F2613C" w:rsidRDefault="00F2613C" w:rsidP="00F2613C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3"/>
          <w:szCs w:val="23"/>
          <w:lang w:eastAsia="en-GB"/>
        </w:rPr>
      </w:pPr>
    </w:p>
    <w:p w14:paraId="2FFD5CAB" w14:textId="77777777" w:rsidR="00F2613C" w:rsidRPr="00F2613C" w:rsidRDefault="00F2613C" w:rsidP="00F2613C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3"/>
          <w:szCs w:val="23"/>
          <w:lang w:eastAsia="en-GB"/>
        </w:rPr>
      </w:pPr>
      <w:hyperlink r:id="rId5" w:anchor="1" w:history="1">
        <w:r w:rsidRPr="00F2613C">
          <w:rPr>
            <w:rFonts w:ascii="inherit" w:hAnsi="inherit" w:cs="Courier New"/>
            <w:color w:val="0366D6"/>
            <w:sz w:val="23"/>
            <w:szCs w:val="23"/>
            <w:u w:val="single"/>
            <w:lang w:eastAsia="en-GB"/>
          </w:rPr>
          <w:t>1. Bean life cycle</w:t>
        </w:r>
      </w:hyperlink>
    </w:p>
    <w:p w14:paraId="25D8D6E7" w14:textId="77777777" w:rsidR="00F2613C" w:rsidRPr="00F2613C" w:rsidRDefault="00F2613C" w:rsidP="00F2613C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3"/>
          <w:szCs w:val="23"/>
          <w:lang w:eastAsia="en-GB"/>
        </w:rPr>
      </w:pPr>
      <w:hyperlink r:id="rId6" w:anchor="2" w:history="1">
        <w:r w:rsidRPr="00F2613C">
          <w:rPr>
            <w:rFonts w:ascii="inherit" w:hAnsi="inherit" w:cs="Courier New"/>
            <w:color w:val="0366D6"/>
            <w:sz w:val="23"/>
            <w:szCs w:val="23"/>
            <w:u w:val="single"/>
            <w:lang w:eastAsia="en-GB"/>
          </w:rPr>
          <w:t xml:space="preserve">2. Life cycle </w:t>
        </w:r>
        <w:proofErr w:type="spellStart"/>
        <w:r w:rsidRPr="00F2613C">
          <w:rPr>
            <w:rFonts w:ascii="inherit" w:hAnsi="inherit" w:cs="Courier New"/>
            <w:color w:val="0366D6"/>
            <w:sz w:val="23"/>
            <w:szCs w:val="23"/>
            <w:u w:val="single"/>
            <w:lang w:eastAsia="en-GB"/>
          </w:rPr>
          <w:t>callback</w:t>
        </w:r>
        <w:proofErr w:type="spellEnd"/>
        <w:r w:rsidRPr="00F2613C">
          <w:rPr>
            <w:rFonts w:ascii="inherit" w:hAnsi="inherit" w:cs="Courier New"/>
            <w:color w:val="0366D6"/>
            <w:sz w:val="23"/>
            <w:szCs w:val="23"/>
            <w:u w:val="single"/>
            <w:lang w:eastAsia="en-GB"/>
          </w:rPr>
          <w:t xml:space="preserve"> methods</w:t>
        </w:r>
      </w:hyperlink>
    </w:p>
    <w:p w14:paraId="0AB91A09" w14:textId="77777777" w:rsidR="00F2613C" w:rsidRPr="00F2613C" w:rsidRDefault="00F2613C" w:rsidP="00F2613C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GB"/>
        </w:rPr>
        <w:t>1. Bean life cycle</w:t>
      </w:r>
    </w:p>
    <w:p w14:paraId="7A2894FF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When container starts – a Spring bean needs to be instantiated, based on Java or XML bean definition. It may also be required to perform some post-initialization steps to get it into a usable state. </w:t>
      </w:r>
      <w:r w:rsidRPr="00F2613C">
        <w:rPr>
          <w:rFonts w:ascii="Helvetica Neue" w:hAnsi="Helvetica Neue" w:cs="Times New Roman"/>
          <w:i/>
          <w:iCs/>
          <w:color w:val="333333"/>
          <w:sz w:val="26"/>
          <w:szCs w:val="26"/>
          <w:lang w:eastAsia="en-GB"/>
        </w:rPr>
        <w:t>Same bean life cycle is for </w:t>
      </w:r>
      <w:hyperlink r:id="rId7" w:history="1">
        <w:r w:rsidRPr="00F2613C">
          <w:rPr>
            <w:rFonts w:ascii="Helvetica Neue" w:hAnsi="Helvetica Neue" w:cs="Times New Roman"/>
            <w:i/>
            <w:iCs/>
            <w:color w:val="0366D6"/>
            <w:sz w:val="26"/>
            <w:szCs w:val="26"/>
            <w:u w:val="single"/>
            <w:lang w:eastAsia="en-GB"/>
          </w:rPr>
          <w:t>spring boot</w:t>
        </w:r>
      </w:hyperlink>
      <w:r w:rsidRPr="00F2613C">
        <w:rPr>
          <w:rFonts w:ascii="Helvetica Neue" w:hAnsi="Helvetica Neue" w:cs="Times New Roman"/>
          <w:i/>
          <w:iCs/>
          <w:color w:val="333333"/>
          <w:sz w:val="26"/>
          <w:szCs w:val="26"/>
          <w:lang w:eastAsia="en-GB"/>
        </w:rPr>
        <w:t> applications as well.</w:t>
      </w:r>
    </w:p>
    <w:p w14:paraId="01E8F0A7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After that, when the bean is no longer required, it will be removed from the IoC container.</w:t>
      </w:r>
    </w:p>
    <w:p w14:paraId="6064ED70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Spring bean factory is responsible for managing the life cycle of beans created through spring container.</w:t>
      </w:r>
    </w:p>
    <w:p w14:paraId="1AF5D96E" w14:textId="73F9499A" w:rsidR="00F2613C" w:rsidRPr="00F2613C" w:rsidRDefault="00F2613C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1.1. Life cycle call</w:t>
      </w:r>
      <w:r w:rsidR="00F21F8F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-</w:t>
      </w:r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backs</w:t>
      </w:r>
    </w:p>
    <w:p w14:paraId="64A2FF1D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Spring bean factory controls the creation and destruction of beans. To execute some custom code, it provides the call back methods which can be categorized broadly in two groups:</w:t>
      </w:r>
    </w:p>
    <w:p w14:paraId="5C21F78A" w14:textId="2027BCE3" w:rsidR="00F2613C" w:rsidRPr="00F2613C" w:rsidRDefault="00F2613C" w:rsidP="00F2613C">
      <w:pPr>
        <w:numPr>
          <w:ilvl w:val="0"/>
          <w:numId w:val="1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en-GB"/>
        </w:rPr>
        <w:t>Post-initialization</w:t>
      </w:r>
      <w:r w:rsidR="00214EF9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call-</w:t>
      </w: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back methods</w:t>
      </w:r>
    </w:p>
    <w:p w14:paraId="1E225A94" w14:textId="46BBDEE8" w:rsidR="00F2613C" w:rsidRPr="00F2613C" w:rsidRDefault="00F2613C" w:rsidP="00F2613C">
      <w:pPr>
        <w:numPr>
          <w:ilvl w:val="0"/>
          <w:numId w:val="1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en-GB"/>
        </w:rPr>
        <w:t>Pre-destruction</w:t>
      </w:r>
      <w:r w:rsidR="00214EF9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call-</w:t>
      </w: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back methods</w:t>
      </w:r>
    </w:p>
    <w:p w14:paraId="26F99365" w14:textId="4462BFA3" w:rsidR="00F2613C" w:rsidRPr="00EA4D4B" w:rsidRDefault="00F2613C" w:rsidP="00EA4D4B">
      <w:pPr>
        <w:pStyle w:val="ListParagraph"/>
        <w:numPr>
          <w:ilvl w:val="1"/>
          <w:numId w:val="5"/>
        </w:num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  <w:r w:rsidRPr="00EA4D4B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Life cycle in diagram</w:t>
      </w:r>
    </w:p>
    <w:p w14:paraId="22F8F885" w14:textId="1D0569DE" w:rsidR="00EA4D4B" w:rsidRPr="00DD0F4C" w:rsidRDefault="004D74C1" w:rsidP="00231715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vertAlign w:val="superscript"/>
          <w:lang w:eastAsia="en-GB"/>
        </w:rPr>
      </w:pPr>
      <w:r>
        <w:rPr>
          <w:rFonts w:ascii="Helvetica Neue" w:eastAsia="Times New Roman" w:hAnsi="Helvetica Neue" w:cs="Times New Roman"/>
          <w:b/>
          <w:bCs/>
          <w:noProof/>
          <w:color w:val="333333"/>
          <w:sz w:val="29"/>
          <w:szCs w:val="29"/>
          <w:vertAlign w:val="superscript"/>
          <w:lang w:eastAsia="en-GB"/>
        </w:rPr>
        <w:lastRenderedPageBreak/>
        <w:drawing>
          <wp:inline distT="0" distB="0" distL="0" distR="0" wp14:anchorId="2339E42D" wp14:editId="25893D67">
            <wp:extent cx="5729605" cy="6794500"/>
            <wp:effectExtent l="0" t="0" r="10795" b="12700"/>
            <wp:docPr id="10" name="Picture 10" descr="../Desktop/Screenshot%202019-11-26%20at%209.48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esktop/Screenshot%202019-11-26%20at%209.48.0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9842F0" w14:textId="77777777" w:rsidR="0043308C" w:rsidRDefault="00F2613C" w:rsidP="00F2613C">
      <w:pPr>
        <w:rPr>
          <w:rFonts w:ascii="Times New Roman" w:eastAsia="Times New Roman" w:hAnsi="Times New Roman" w:cs="Times New Roman"/>
          <w:lang w:eastAsia="en-GB"/>
        </w:rPr>
      </w:pPr>
      <w:r w:rsidRPr="00F2613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416212A" wp14:editId="20031E34">
            <wp:extent cx="4988560" cy="3889375"/>
            <wp:effectExtent l="0" t="0" r="0" b="0"/>
            <wp:docPr id="1" name="Picture 1" descr="pring Bean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g Bean Life 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C256" w14:textId="77777777" w:rsidR="00F2613C" w:rsidRPr="00F2613C" w:rsidRDefault="00F2613C" w:rsidP="00F2613C">
      <w:pPr>
        <w:rPr>
          <w:rFonts w:ascii="Times New Roman" w:eastAsia="Times New Roman" w:hAnsi="Times New Roman" w:cs="Times New Roman"/>
          <w:lang w:eastAsia="en-GB"/>
        </w:rPr>
      </w:pPr>
      <w:r w:rsidRPr="00F2613C">
        <w:rPr>
          <w:rFonts w:ascii="Times New Roman" w:eastAsia="Times New Roman" w:hAnsi="Times New Roman" w:cs="Times New Roman"/>
          <w:lang w:eastAsia="en-GB"/>
        </w:rPr>
        <w:t>Spring Bean Life Cycle</w:t>
      </w:r>
    </w:p>
    <w:p w14:paraId="5EC82C37" w14:textId="4B2024E8" w:rsidR="00F2613C" w:rsidRPr="00F2613C" w:rsidRDefault="00F2613C" w:rsidP="00F2613C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GB"/>
        </w:rPr>
        <w:t xml:space="preserve">2. Life cycle </w:t>
      </w:r>
      <w:r w:rsidR="008A5B44" w:rsidRPr="00F2613C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GB"/>
        </w:rPr>
        <w:t>call-back</w:t>
      </w:r>
      <w:r w:rsidRPr="00F2613C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en-GB"/>
        </w:rPr>
        <w:t xml:space="preserve"> methods</w:t>
      </w:r>
    </w:p>
    <w:p w14:paraId="4055250E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Spring framework provides following </w:t>
      </w:r>
      <w:r w:rsidRPr="00F2613C">
        <w:rPr>
          <w:rFonts w:ascii="Helvetica Neue" w:hAnsi="Helvetica Neue" w:cs="Times New Roman"/>
          <w:b/>
          <w:bCs/>
          <w:color w:val="333333"/>
          <w:sz w:val="26"/>
          <w:szCs w:val="26"/>
          <w:lang w:eastAsia="en-GB"/>
        </w:rPr>
        <w:t>4 ways for controlling life cycle events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of a bean:</w:t>
      </w:r>
    </w:p>
    <w:p w14:paraId="1D7B5338" w14:textId="77777777" w:rsidR="00F2613C" w:rsidRPr="00F2613C" w:rsidRDefault="00F2613C" w:rsidP="00F2613C">
      <w:pPr>
        <w:numPr>
          <w:ilvl w:val="0"/>
          <w:numId w:val="2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InitializingBean</w:t>
      </w:r>
      <w:proofErr w:type="spellEnd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and 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DisposableBean</w:t>
      </w:r>
      <w:proofErr w:type="spellEnd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</w:t>
      </w:r>
      <w:proofErr w:type="spellStart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callback</w:t>
      </w:r>
      <w:proofErr w:type="spellEnd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 xml:space="preserve"> interfaces</w:t>
      </w:r>
    </w:p>
    <w:p w14:paraId="1F34499D" w14:textId="31FEE0C7" w:rsidR="00F2613C" w:rsidRPr="00F2613C" w:rsidRDefault="00F2613C" w:rsidP="00F2613C">
      <w:pPr>
        <w:numPr>
          <w:ilvl w:val="0"/>
          <w:numId w:val="2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 xml:space="preserve">*Aware interfaces for specific </w:t>
      </w:r>
      <w:r w:rsidR="004575EC"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behaviour</w:t>
      </w:r>
      <w:r w:rsidR="004575E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.</w:t>
      </w:r>
    </w:p>
    <w:p w14:paraId="33F8BD57" w14:textId="59733EB9" w:rsidR="00F2613C" w:rsidRPr="00F2613C" w:rsidRDefault="00F2613C" w:rsidP="00F2613C">
      <w:pPr>
        <w:numPr>
          <w:ilvl w:val="0"/>
          <w:numId w:val="2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Custom </w:t>
      </w:r>
      <w:proofErr w:type="spellStart"/>
      <w:proofErr w:type="gram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init</w:t>
      </w:r>
      <w:proofErr w:type="spellEnd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(</w:t>
      </w:r>
      <w:proofErr w:type="gramEnd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)</w:t>
      </w: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and </w:t>
      </w: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destroy()</w:t>
      </w: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 xml:space="preserve"> methods in bean </w:t>
      </w:r>
      <w:r w:rsidR="004575E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 xml:space="preserve">xml </w:t>
      </w: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configuration file</w:t>
      </w:r>
      <w:r w:rsidR="004575E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.</w:t>
      </w:r>
    </w:p>
    <w:p w14:paraId="68847A03" w14:textId="77777777" w:rsidR="00F2613C" w:rsidRPr="00F2613C" w:rsidRDefault="00F2613C" w:rsidP="00F2613C">
      <w:pPr>
        <w:numPr>
          <w:ilvl w:val="0"/>
          <w:numId w:val="2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@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PostConstruct</w:t>
      </w:r>
      <w:proofErr w:type="spellEnd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and </w:t>
      </w: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@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PreDestroy</w:t>
      </w:r>
      <w:proofErr w:type="spellEnd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annotations</w:t>
      </w:r>
    </w:p>
    <w:p w14:paraId="3D49A2E7" w14:textId="77777777" w:rsidR="00F2613C" w:rsidRPr="00F2613C" w:rsidRDefault="00F2613C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 xml:space="preserve">2.1. </w:t>
      </w:r>
      <w:proofErr w:type="spellStart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InitializingBean</w:t>
      </w:r>
      <w:proofErr w:type="spellEnd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 xml:space="preserve"> and </w:t>
      </w:r>
      <w:proofErr w:type="spellStart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DisposableBean</w:t>
      </w:r>
      <w:proofErr w:type="spellEnd"/>
    </w:p>
    <w:p w14:paraId="4CFB3B47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The </w:t>
      </w:r>
      <w:hyperlink r:id="rId10" w:tooltip="InitializingBean" w:history="1">
        <w:proofErr w:type="spellStart"/>
        <w:r w:rsidRPr="00F2613C">
          <w:rPr>
            <w:rFonts w:ascii="Helvetica Neue" w:hAnsi="Helvetica Neue" w:cs="Times New Roman"/>
            <w:color w:val="0366D6"/>
            <w:sz w:val="26"/>
            <w:szCs w:val="26"/>
            <w:u w:val="single"/>
            <w:lang w:eastAsia="en-GB"/>
          </w:rPr>
          <w:t>org.springframework.beans.factory.InitializingBean</w:t>
        </w:r>
        <w:proofErr w:type="spellEnd"/>
      </w:hyperlink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interface allows a bean to perform initialization work after all necessary properties on the bean have been set by the container.</w:t>
      </w:r>
    </w:p>
    <w:p w14:paraId="2EFCF9D1" w14:textId="2370E20D" w:rsidR="00C96FD3" w:rsidRDefault="00AF1690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>
        <w:rPr>
          <w:rFonts w:ascii="Helvetica Neue" w:hAnsi="Helvetica Neue" w:cs="Times New Roman"/>
          <w:noProof/>
          <w:color w:val="333333"/>
          <w:sz w:val="26"/>
          <w:szCs w:val="26"/>
          <w:lang w:eastAsia="en-GB"/>
        </w:rPr>
        <w:drawing>
          <wp:inline distT="0" distB="0" distL="0" distR="0" wp14:anchorId="0FC855C7" wp14:editId="512C7907">
            <wp:extent cx="6109335" cy="1259770"/>
            <wp:effectExtent l="0" t="0" r="0" b="10795"/>
            <wp:docPr id="2" name="Picture 2" descr="../Desktop/Screenshot%202019-11-26%20at%209.22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19-11-26%20at%209.22.5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651" cy="12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75DB" w14:textId="76BEDFE0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This is not a </w:t>
      </w:r>
      <w:r w:rsidR="00C96FD3"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preferable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 way to initialize the bean because it tightly </w:t>
      </w:r>
      <w:proofErr w:type="gramStart"/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couple</w:t>
      </w:r>
      <w:proofErr w:type="gramEnd"/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 your bean class with spring container. A better approach is to use “</w:t>
      </w:r>
      <w:proofErr w:type="spellStart"/>
      <w:r w:rsidRPr="00F2613C">
        <w:rPr>
          <w:rFonts w:ascii="Helvetica Neue" w:hAnsi="Helvetica Neue" w:cs="Times New Roman"/>
          <w:i/>
          <w:iCs/>
          <w:color w:val="333333"/>
          <w:sz w:val="26"/>
          <w:szCs w:val="26"/>
          <w:lang w:eastAsia="en-GB"/>
        </w:rPr>
        <w:t>init</w:t>
      </w:r>
      <w:proofErr w:type="spellEnd"/>
      <w:r w:rsidRPr="00F2613C">
        <w:rPr>
          <w:rFonts w:ascii="Helvetica Neue" w:hAnsi="Helvetica Neue" w:cs="Times New Roman"/>
          <w:i/>
          <w:iCs/>
          <w:color w:val="333333"/>
          <w:sz w:val="26"/>
          <w:szCs w:val="26"/>
          <w:lang w:eastAsia="en-GB"/>
        </w:rPr>
        <w:t>-method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” attribute in bean definition in </w:t>
      </w: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applicationContext.xml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file.</w:t>
      </w:r>
    </w:p>
    <w:p w14:paraId="356A1B64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Similarly, implementing the </w:t>
      </w:r>
      <w:hyperlink r:id="rId12" w:tooltip="DisposableBean" w:history="1">
        <w:proofErr w:type="spellStart"/>
        <w:r w:rsidRPr="00F2613C">
          <w:rPr>
            <w:rFonts w:ascii="Helvetica Neue" w:hAnsi="Helvetica Neue" w:cs="Times New Roman"/>
            <w:color w:val="0366D6"/>
            <w:sz w:val="26"/>
            <w:szCs w:val="26"/>
            <w:u w:val="single"/>
            <w:lang w:eastAsia="en-GB"/>
          </w:rPr>
          <w:t>org.springframework.beans.factory.DisposableBean</w:t>
        </w:r>
        <w:proofErr w:type="spellEnd"/>
      </w:hyperlink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 interface allows a bean to get a </w:t>
      </w:r>
      <w:proofErr w:type="spellStart"/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callback</w:t>
      </w:r>
      <w:proofErr w:type="spellEnd"/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 when the container containing it is destroyed.</w:t>
      </w:r>
    </w:p>
    <w:p w14:paraId="314D7AB9" w14:textId="6D9479BD" w:rsidR="00E71091" w:rsidRDefault="00E71091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  <w:r>
        <w:rPr>
          <w:rFonts w:ascii="Helvetica Neue" w:eastAsia="Times New Roman" w:hAnsi="Helvetica Neue" w:cs="Times New Roman"/>
          <w:b/>
          <w:bCs/>
          <w:noProof/>
          <w:color w:val="333333"/>
          <w:sz w:val="29"/>
          <w:szCs w:val="29"/>
          <w:lang w:eastAsia="en-GB"/>
        </w:rPr>
        <w:drawing>
          <wp:inline distT="0" distB="0" distL="0" distR="0" wp14:anchorId="25414865" wp14:editId="5F80DC68">
            <wp:extent cx="5729605" cy="4456430"/>
            <wp:effectExtent l="0" t="0" r="10795" b="0"/>
            <wp:docPr id="4" name="Picture 4" descr="../Desktop/Screenshot%202019-11-26%20at%209.24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19-11-26%20at%209.24.26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4EB8" w14:textId="77777777" w:rsidR="00F2613C" w:rsidRPr="00F2613C" w:rsidRDefault="00F2613C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 xml:space="preserve">2.2. *Aware interfaces for specific </w:t>
      </w:r>
      <w:proofErr w:type="spellStart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behavior</w:t>
      </w:r>
      <w:proofErr w:type="spellEnd"/>
    </w:p>
    <w:p w14:paraId="6AE7A7EE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Spring offers a range of </w:t>
      </w: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*Aware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interfaces that allow beans to indicate to the container that they require a certain infrastructure dependency. Each interface will require you to implement a method to inject the dependency in bean.</w:t>
      </w:r>
    </w:p>
    <w:p w14:paraId="5422536A" w14:textId="00D9E947" w:rsid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These i</w:t>
      </w:r>
      <w:r w:rsidR="00A67216">
        <w:rPr>
          <w:rFonts w:ascii="Helvetica Neue" w:hAnsi="Helvetica Neue" w:cs="Times New Roman"/>
          <w:color w:val="333333"/>
          <w:sz w:val="26"/>
          <w:szCs w:val="26"/>
          <w:lang w:eastAsia="en-GB"/>
        </w:rPr>
        <w:t>nterfaces can be summarized as: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433"/>
        <w:gridCol w:w="4059"/>
        <w:gridCol w:w="2518"/>
      </w:tblGrid>
      <w:tr w:rsidR="00A67216" w:rsidRPr="00A67216" w14:paraId="65195EFD" w14:textId="77777777" w:rsidTr="00A67216">
        <w:trPr>
          <w:trHeight w:val="44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D87F0C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b/>
                <w:bCs/>
                <w:color w:val="333333"/>
                <w:sz w:val="22"/>
                <w:szCs w:val="22"/>
                <w:lang w:eastAsia="en-GB"/>
              </w:rPr>
              <w:t>AWARE INTERFACE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8EBE30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b/>
                <w:bCs/>
                <w:color w:val="333333"/>
                <w:sz w:val="22"/>
                <w:szCs w:val="22"/>
                <w:lang w:eastAsia="en-GB"/>
              </w:rPr>
              <w:t>METHOD TO OVERRIDE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622EE35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b/>
                <w:bCs/>
                <w:color w:val="333333"/>
                <w:sz w:val="22"/>
                <w:szCs w:val="22"/>
                <w:lang w:eastAsia="en-GB"/>
              </w:rPr>
              <w:t>PURPOSE</w:t>
            </w:r>
          </w:p>
        </w:tc>
      </w:tr>
      <w:tr w:rsidR="00A67216" w:rsidRPr="00A67216" w14:paraId="16D2C786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F3CB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ApplicationContextAware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6B18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setApplicationContext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 (ApplicationContext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applicationContext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) throws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BeansException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41F8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Interface to be implemented by any object that wishes to be notified of the </w:t>
            </w:r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ApplicationContext</w:t>
            </w: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that it runs in.</w:t>
            </w:r>
          </w:p>
        </w:tc>
      </w:tr>
      <w:tr w:rsidR="00A67216" w:rsidRPr="00A67216" w14:paraId="5A93BE42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200B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ApplicationEventPublisherAware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20F5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setApplicationEventPublisher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ApplicationEventPublisher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applicationEventPublisher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447A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Set the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ApplicationEventPublisher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that this object runs in.</w:t>
            </w:r>
          </w:p>
        </w:tc>
      </w:tr>
      <w:tr w:rsidR="00A67216" w:rsidRPr="00A67216" w14:paraId="7D6A0633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BDD2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BeanClassLoaderAware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04F2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setBeanClassLoader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ClassLoader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classLoader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81DE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Callback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supplies the bean class loader to a bean instance.</w:t>
            </w:r>
          </w:p>
        </w:tc>
      </w:tr>
      <w:tr w:rsidR="00A67216" w:rsidRPr="00A67216" w14:paraId="36E142D0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C9BC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BeanFactoryAware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3133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setBeanFactory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 (BeanFactory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beanFactory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) throws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BeansException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4DB0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Callback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supplies the owning factory to a bean instance.</w:t>
            </w:r>
          </w:p>
        </w:tc>
      </w:tr>
      <w:tr w:rsidR="00A67216" w:rsidRPr="00A67216" w14:paraId="7BBD2D54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F25C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BeanNameAware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BA98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setBeanName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(String name);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26C5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Set the name of the bean in the bean factory that created this bean.</w:t>
            </w:r>
          </w:p>
        </w:tc>
      </w:tr>
      <w:tr w:rsidR="00A67216" w:rsidRPr="00A67216" w14:paraId="4BB0CB20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E096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BootstrapContextAware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91B7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setBootstrapContext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BootstrapContext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bootstrapContext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EE4C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BootstrapContext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this object runs in.</w:t>
            </w:r>
          </w:p>
        </w:tc>
      </w:tr>
      <w:tr w:rsidR="00A67216" w:rsidRPr="00A67216" w14:paraId="2233ED30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6B95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LoadTimeWeaverAware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0E9D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setLoadTimeWeaver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LoadTimeWeaver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loadTimeWeaver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94EC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LoadTimeWeaver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of this object’s containing ApplicationContext.</w:t>
            </w:r>
          </w:p>
        </w:tc>
      </w:tr>
      <w:tr w:rsidR="00A67216" w:rsidRPr="00A67216" w14:paraId="023B4FDE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20E8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MessageSourceAware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2F48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setMessageSource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MessageSource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messageSource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D68A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MessageSource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this object runs in.</w:t>
            </w:r>
          </w:p>
        </w:tc>
      </w:tr>
      <w:tr w:rsidR="00A67216" w:rsidRPr="00A67216" w14:paraId="4DE122FD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A20F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NotificationPublisherAware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EBF3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setNotificationPublisher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NotificationPublisher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notificationPublisher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933B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NotificationPublisher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instance for the current managed resource instance.</w:t>
            </w:r>
          </w:p>
        </w:tc>
      </w:tr>
      <w:tr w:rsidR="00A67216" w:rsidRPr="00A67216" w14:paraId="3575979D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149B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PortletConfigAware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7033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setPortletConfig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PortletConfig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portletConfig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31F6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PortletConfig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this object runs in.</w:t>
            </w:r>
          </w:p>
        </w:tc>
      </w:tr>
      <w:tr w:rsidR="00A67216" w:rsidRPr="00A67216" w14:paraId="5B507589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356D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PortletContextAware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9D2B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setPortletContext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PortletContext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portletContext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5D26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PortletContext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this object runs in.</w:t>
            </w:r>
          </w:p>
        </w:tc>
      </w:tr>
      <w:tr w:rsidR="00A67216" w:rsidRPr="00A67216" w14:paraId="4281BFCD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F6FD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ResourceLoaderAware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292B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setResourceLoader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ResourceLoader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resourceLoader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279E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ResourceLoader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this object runs in.</w:t>
            </w:r>
          </w:p>
        </w:tc>
      </w:tr>
      <w:tr w:rsidR="00A67216" w:rsidRPr="00A67216" w14:paraId="68C5A35C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E86E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ServletConfigAware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65FA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setServletConfig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ServletConfig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servletConfig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137F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ServletConfig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this object runs in.</w:t>
            </w:r>
          </w:p>
        </w:tc>
      </w:tr>
      <w:tr w:rsidR="00A67216" w:rsidRPr="00A67216" w14:paraId="4A83B111" w14:textId="77777777" w:rsidTr="00A67216">
        <w:trPr>
          <w:trHeight w:val="4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F16B" w14:textId="77777777" w:rsidR="00A67216" w:rsidRPr="00A67216" w:rsidRDefault="00A67216" w:rsidP="00A67216">
            <w:pPr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</w:pP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ServletContextAware</w:t>
            </w:r>
            <w:proofErr w:type="spellEnd"/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460D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void </w:t>
            </w:r>
            <w:proofErr w:type="spellStart"/>
            <w:r w:rsidRPr="00A67216">
              <w:rPr>
                <w:rFonts w:ascii="Courier New" w:eastAsia="Times New Roman" w:hAnsi="Courier New" w:cs="Courier New"/>
                <w:color w:val="37474F"/>
                <w:sz w:val="22"/>
                <w:szCs w:val="22"/>
                <w:lang w:eastAsia="en-GB"/>
              </w:rPr>
              <w:t>setServletContext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 (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ServletContext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servletContext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);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32B2" w14:textId="77777777" w:rsidR="00A67216" w:rsidRPr="00A67216" w:rsidRDefault="00A67216" w:rsidP="00A67216">
            <w:pPr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</w:pPr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Set the </w:t>
            </w:r>
            <w:proofErr w:type="spellStart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>ServletContext</w:t>
            </w:r>
            <w:proofErr w:type="spellEnd"/>
            <w:r w:rsidRPr="00A67216">
              <w:rPr>
                <w:rFonts w:ascii="Helvetica Neue" w:eastAsia="Times New Roman" w:hAnsi="Helvetica Neue" w:cs="Times New Roman"/>
                <w:color w:val="333333"/>
                <w:sz w:val="22"/>
                <w:szCs w:val="22"/>
                <w:lang w:eastAsia="en-GB"/>
              </w:rPr>
              <w:t xml:space="preserve"> that this object runs in.</w:t>
            </w:r>
          </w:p>
        </w:tc>
      </w:tr>
    </w:tbl>
    <w:p w14:paraId="78F4D8FD" w14:textId="77777777" w:rsidR="00A67216" w:rsidRPr="00F2613C" w:rsidRDefault="00A67216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</w:p>
    <w:p w14:paraId="1F4A65C8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Java program to show usage of aware interfaces to control string bean life 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7FB1" w14:paraId="55460DB3" w14:textId="77777777" w:rsidTr="00A97FB1">
        <w:tc>
          <w:tcPr>
            <w:tcW w:w="9010" w:type="dxa"/>
          </w:tcPr>
          <w:p w14:paraId="6FFCA5FD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package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com.howtodoinjava</w:t>
            </w:r>
            <w:proofErr w:type="gramEnd"/>
            <w:r>
              <w:rPr>
                <w:rFonts w:ascii="Helvetica" w:hAnsi="Helvetica" w:cs="Helvetica"/>
              </w:rPr>
              <w:t>.task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4A78C981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16D7379A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.beans.BeansException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597CCB56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.beans.factory.BeanClassLoaderAware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23918B8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.beans.factory.BeanFactory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21A228A9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.beans.factory.BeanFactoryAware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64FEAFD6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.beans.factory.BeanNameAware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19AC99C8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.context.ApplicationContext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0D945CDC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.context.ApplicationContextAware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0FBB172D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.context.ApplicationEventPublisher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1774D61E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.context.ApplicationEventPublisherAware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7846FC49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.context.MessageSource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56496FFC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.context.MessageSourceAware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5A59ECF0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.context.ResourceLoaderAware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46E39D96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.context.weaving.LoadTimeWeaverAware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25215AA3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org.springframework.core.io.ResourceLoader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;</w:t>
            </w:r>
          </w:p>
          <w:p w14:paraId="0B9EDC36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org.springframework</w:t>
            </w:r>
            <w:proofErr w:type="gramEnd"/>
            <w:r>
              <w:rPr>
                <w:rFonts w:ascii="Helvetica" w:hAnsi="Helvetica" w:cs="Helvetica"/>
              </w:rPr>
              <w:t>.instrument.classloading.LoadTimeWeaver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6872B18C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gramStart"/>
            <w:r>
              <w:rPr>
                <w:rFonts w:ascii="Helvetica" w:hAnsi="Helvetica" w:cs="Helvetica"/>
              </w:rPr>
              <w:t>org.springframework.jmx.export</w:t>
            </w:r>
            <w:proofErr w:type="gramEnd"/>
            <w:r>
              <w:rPr>
                <w:rFonts w:ascii="Helvetica" w:hAnsi="Helvetica" w:cs="Helvetica"/>
              </w:rPr>
              <w:t>.notification.NotificationPublisher;</w:t>
            </w:r>
          </w:p>
          <w:p w14:paraId="13122EF7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import </w:t>
            </w:r>
            <w:proofErr w:type="gramStart"/>
            <w:r>
              <w:rPr>
                <w:rFonts w:ascii="Helvetica" w:hAnsi="Helvetica" w:cs="Helvetica"/>
              </w:rPr>
              <w:t>org.springframework.jmx.export</w:t>
            </w:r>
            <w:proofErr w:type="gramEnd"/>
            <w:r>
              <w:rPr>
                <w:rFonts w:ascii="Helvetica" w:hAnsi="Helvetica" w:cs="Helvetica"/>
              </w:rPr>
              <w:t>.notification.NotificationPublisherAware;</w:t>
            </w:r>
          </w:p>
          <w:p w14:paraId="3BA06ACF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142E6011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public class </w:t>
            </w:r>
            <w:proofErr w:type="spellStart"/>
            <w:r>
              <w:rPr>
                <w:rFonts w:ascii="Helvetica" w:hAnsi="Helvetica" w:cs="Helvetica"/>
              </w:rPr>
              <w:t>DemoBean</w:t>
            </w:r>
            <w:proofErr w:type="spellEnd"/>
            <w:r>
              <w:rPr>
                <w:rFonts w:ascii="Helvetica" w:hAnsi="Helvetica" w:cs="Helvetica"/>
              </w:rPr>
              <w:t xml:space="preserve"> implements </w:t>
            </w:r>
            <w:proofErr w:type="spellStart"/>
            <w:r>
              <w:rPr>
                <w:rFonts w:ascii="Helvetica" w:hAnsi="Helvetica" w:cs="Helvetica"/>
              </w:rPr>
              <w:t>ApplicationContextAware</w:t>
            </w:r>
            <w:proofErr w:type="spellEnd"/>
            <w:r>
              <w:rPr>
                <w:rFonts w:ascii="Helvetica" w:hAnsi="Helvetica" w:cs="Helvetica"/>
              </w:rPr>
              <w:t>,</w:t>
            </w:r>
          </w:p>
          <w:p w14:paraId="52282FFC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</w:rPr>
              <w:t>ApplicationEventPublisherAware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BeanClassLoaderAware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BeanFactoryAware</w:t>
            </w:r>
            <w:proofErr w:type="spellEnd"/>
            <w:r>
              <w:rPr>
                <w:rFonts w:ascii="Helvetica" w:hAnsi="Helvetica" w:cs="Helvetica"/>
              </w:rPr>
              <w:t>,</w:t>
            </w:r>
          </w:p>
          <w:p w14:paraId="6AC5BF2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</w:rPr>
              <w:t>BeanNameAware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LoadTimeWeaverAware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MessageSourceAware</w:t>
            </w:r>
            <w:proofErr w:type="spellEnd"/>
            <w:r>
              <w:rPr>
                <w:rFonts w:ascii="Helvetica" w:hAnsi="Helvetica" w:cs="Helvetica"/>
              </w:rPr>
              <w:t>,</w:t>
            </w:r>
          </w:p>
          <w:p w14:paraId="3F42DE29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</w:rPr>
              <w:t>NotificationPublisherAware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ResourceLoaderAware</w:t>
            </w:r>
            <w:proofErr w:type="spellEnd"/>
          </w:p>
          <w:p w14:paraId="03519E2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{</w:t>
            </w:r>
          </w:p>
          <w:p w14:paraId="6D2C9D59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639D4A1B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setResourceLoader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ResourceLoader</w:t>
            </w:r>
            <w:proofErr w:type="spellEnd"/>
            <w:r>
              <w:rPr>
                <w:rFonts w:ascii="Helvetica" w:hAnsi="Helvetica" w:cs="Helvetica"/>
              </w:rPr>
              <w:t xml:space="preserve"> arg0) {</w:t>
            </w:r>
          </w:p>
          <w:p w14:paraId="2430D86F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00EBE003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73FD83B7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5FB2FF43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70F7956A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setNotificationPublisher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NotificationPublisher</w:t>
            </w:r>
            <w:proofErr w:type="spellEnd"/>
            <w:r>
              <w:rPr>
                <w:rFonts w:ascii="Helvetica" w:hAnsi="Helvetica" w:cs="Helvetica"/>
              </w:rPr>
              <w:t xml:space="preserve"> arg0) {</w:t>
            </w:r>
          </w:p>
          <w:p w14:paraId="652BE8CF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608F3D37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722C560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29ED055D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04F38AE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0E2418F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setMessageSource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MessageSource</w:t>
            </w:r>
            <w:proofErr w:type="spellEnd"/>
            <w:r>
              <w:rPr>
                <w:rFonts w:ascii="Helvetica" w:hAnsi="Helvetica" w:cs="Helvetica"/>
              </w:rPr>
              <w:t xml:space="preserve"> arg0) {</w:t>
            </w:r>
          </w:p>
          <w:p w14:paraId="19DE3776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7D027624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627B3FD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2D4CB8DA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735C614D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setLoadTimeWeaver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LoadTimeWeaver</w:t>
            </w:r>
            <w:proofErr w:type="spellEnd"/>
            <w:r>
              <w:rPr>
                <w:rFonts w:ascii="Helvetica" w:hAnsi="Helvetica" w:cs="Helvetica"/>
              </w:rPr>
              <w:t xml:space="preserve"> arg0) {</w:t>
            </w:r>
          </w:p>
          <w:p w14:paraId="3A0DCC92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3E6DD1C9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1615D03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5DE13FF8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255FE83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setBeanName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>String arg0) {</w:t>
            </w:r>
          </w:p>
          <w:p w14:paraId="6B5C0E4C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459D59AB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4085C9DE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679E0DD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3585897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setBeanFactory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 xml:space="preserve">BeanFactory arg0) throws </w:t>
            </w:r>
            <w:proofErr w:type="spellStart"/>
            <w:r>
              <w:rPr>
                <w:rFonts w:ascii="Helvetica" w:hAnsi="Helvetica" w:cs="Helvetica"/>
              </w:rPr>
              <w:t>BeansException</w:t>
            </w:r>
            <w:proofErr w:type="spellEnd"/>
            <w:r>
              <w:rPr>
                <w:rFonts w:ascii="Helvetica" w:hAnsi="Helvetica" w:cs="Helvetica"/>
              </w:rPr>
              <w:t xml:space="preserve"> {</w:t>
            </w:r>
          </w:p>
          <w:p w14:paraId="5EF7289D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4ADE0A71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4343711C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0D5713C5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609E22D0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setBeanClassLoader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ClassLoader</w:t>
            </w:r>
            <w:proofErr w:type="spellEnd"/>
            <w:r>
              <w:rPr>
                <w:rFonts w:ascii="Helvetica" w:hAnsi="Helvetica" w:cs="Helvetica"/>
              </w:rPr>
              <w:t xml:space="preserve"> arg0) {</w:t>
            </w:r>
          </w:p>
          <w:p w14:paraId="2DAA72E2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7F062276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29650B52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24700568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788C3E98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setApplicationEventPublisher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ApplicationEventPublisher</w:t>
            </w:r>
            <w:proofErr w:type="spellEnd"/>
            <w:r>
              <w:rPr>
                <w:rFonts w:ascii="Helvetica" w:hAnsi="Helvetica" w:cs="Helvetica"/>
              </w:rPr>
              <w:t xml:space="preserve"> arg0) {</w:t>
            </w:r>
          </w:p>
          <w:p w14:paraId="374A48ED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37DC81BE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216A211B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7F84BC6E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@Override</w:t>
            </w:r>
          </w:p>
          <w:p w14:paraId="223DCDEF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public void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setApplicationContext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>ApplicationContext arg0)</w:t>
            </w:r>
          </w:p>
          <w:p w14:paraId="38121AF9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    throws </w:t>
            </w:r>
            <w:proofErr w:type="spellStart"/>
            <w:r>
              <w:rPr>
                <w:rFonts w:ascii="Helvetica" w:hAnsi="Helvetica" w:cs="Helvetica"/>
              </w:rPr>
              <w:t>BeansException</w:t>
            </w:r>
            <w:proofErr w:type="spellEnd"/>
            <w:r>
              <w:rPr>
                <w:rFonts w:ascii="Helvetica" w:hAnsi="Helvetica" w:cs="Helvetica"/>
              </w:rPr>
              <w:t xml:space="preserve"> {</w:t>
            </w:r>
          </w:p>
          <w:p w14:paraId="29A1916F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// TODO Auto-generated method stub</w:t>
            </w:r>
          </w:p>
          <w:p w14:paraId="36551409" w14:textId="77777777" w:rsidR="007B79B1" w:rsidRDefault="007B79B1" w:rsidP="007B79B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}</w:t>
            </w:r>
          </w:p>
          <w:p w14:paraId="39784043" w14:textId="78EE6665" w:rsidR="00A97FB1" w:rsidRPr="004B1F6C" w:rsidRDefault="007B79B1" w:rsidP="007B79B1">
            <w:pPr>
              <w:spacing w:before="360" w:after="240"/>
              <w:outlineLvl w:val="3"/>
              <w:rPr>
                <w:rFonts w:ascii="Helvetica Neue" w:eastAsia="Times New Roman" w:hAnsi="Helvetica Neue" w:cs="Times New Roman"/>
                <w:bCs/>
                <w:color w:val="333333"/>
                <w:sz w:val="10"/>
                <w:szCs w:val="10"/>
                <w:lang w:eastAsia="en-GB"/>
              </w:rPr>
            </w:pPr>
            <w:r>
              <w:rPr>
                <w:rFonts w:ascii="Helvetica" w:hAnsi="Helvetica" w:cs="Helvetica"/>
              </w:rPr>
              <w:t>}</w:t>
            </w:r>
          </w:p>
        </w:tc>
      </w:tr>
    </w:tbl>
    <w:p w14:paraId="1939A8AD" w14:textId="77777777" w:rsidR="00AC74C2" w:rsidRDefault="00AC74C2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</w:p>
    <w:p w14:paraId="708E7903" w14:textId="77777777" w:rsidR="00F2613C" w:rsidRPr="00F2613C" w:rsidRDefault="00F2613C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 xml:space="preserve">2.3. Custom </w:t>
      </w:r>
      <w:proofErr w:type="spellStart"/>
      <w:proofErr w:type="gramStart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init</w:t>
      </w:r>
      <w:proofErr w:type="spellEnd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(</w:t>
      </w:r>
      <w:proofErr w:type="gramEnd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) and destroy() methods</w:t>
      </w:r>
    </w:p>
    <w:p w14:paraId="24C55BEE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The default 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init</w:t>
      </w:r>
      <w:proofErr w:type="spellEnd"/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and </w:t>
      </w: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destroy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methods in bean configuration file can be defined in two ways:</w:t>
      </w:r>
    </w:p>
    <w:p w14:paraId="42648C68" w14:textId="77777777" w:rsidR="00F2613C" w:rsidRPr="00F2613C" w:rsidRDefault="00F2613C" w:rsidP="00F2613C">
      <w:pPr>
        <w:numPr>
          <w:ilvl w:val="0"/>
          <w:numId w:val="3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en-GB"/>
        </w:rPr>
        <w:t>Bean local definition</w:t>
      </w: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applicable to a single bean</w:t>
      </w:r>
    </w:p>
    <w:p w14:paraId="266B4E8B" w14:textId="77777777" w:rsidR="00F2613C" w:rsidRPr="00F2613C" w:rsidRDefault="00F2613C" w:rsidP="00F2613C">
      <w:pPr>
        <w:numPr>
          <w:ilvl w:val="0"/>
          <w:numId w:val="3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en-GB"/>
        </w:rPr>
        <w:t>Global definition</w:t>
      </w:r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applicable to all beans defined in beans context</w:t>
      </w:r>
    </w:p>
    <w:p w14:paraId="7DB0FF63" w14:textId="77777777" w:rsidR="00F2613C" w:rsidRPr="00F2613C" w:rsidRDefault="00F2613C" w:rsidP="00F2613C">
      <w:pPr>
        <w:shd w:val="clear" w:color="auto" w:fill="FFFFFF"/>
        <w:spacing w:before="360" w:after="240"/>
        <w:outlineLvl w:val="4"/>
        <w:rPr>
          <w:rFonts w:ascii="Helvetica Neue" w:eastAsia="Times New Roman" w:hAnsi="Helvetica Neue" w:cs="Times New Roman"/>
          <w:b/>
          <w:bCs/>
          <w:color w:val="333333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lang w:eastAsia="en-GB"/>
        </w:rPr>
        <w:t>2.3.1. Bean local definition</w:t>
      </w:r>
    </w:p>
    <w:p w14:paraId="0A427174" w14:textId="77777777" w:rsid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Local definition is given as below.</w:t>
      </w:r>
    </w:p>
    <w:p w14:paraId="1C4AB143" w14:textId="49C0FCA8" w:rsidR="00E13223" w:rsidRPr="00F2613C" w:rsidRDefault="00D50AC7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>
        <w:rPr>
          <w:rFonts w:ascii="Helvetica Neue" w:hAnsi="Helvetica Neue" w:cs="Times New Roman"/>
          <w:noProof/>
          <w:color w:val="333333"/>
          <w:sz w:val="26"/>
          <w:szCs w:val="26"/>
          <w:lang w:eastAsia="en-GB"/>
        </w:rPr>
        <w:drawing>
          <wp:inline distT="0" distB="0" distL="0" distR="0" wp14:anchorId="06538118" wp14:editId="3DCBAD37">
            <wp:extent cx="5718175" cy="1643380"/>
            <wp:effectExtent l="0" t="0" r="0" b="7620"/>
            <wp:docPr id="5" name="Picture 5" descr="../Desktop/Screenshot%202019-11-26%20at%209.32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shot%202019-11-26%20at%209.32.47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3FC2" w14:textId="77777777" w:rsidR="00F2613C" w:rsidRPr="00F2613C" w:rsidRDefault="00F2613C" w:rsidP="00F2613C">
      <w:pPr>
        <w:shd w:val="clear" w:color="auto" w:fill="FFFFFF"/>
        <w:spacing w:before="360" w:after="240"/>
        <w:outlineLvl w:val="4"/>
        <w:rPr>
          <w:rFonts w:ascii="Helvetica Neue" w:eastAsia="Times New Roman" w:hAnsi="Helvetica Neue" w:cs="Times New Roman"/>
          <w:b/>
          <w:bCs/>
          <w:color w:val="333333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lang w:eastAsia="en-GB"/>
        </w:rPr>
        <w:t>2.3.2. Global definition</w:t>
      </w:r>
    </w:p>
    <w:p w14:paraId="46ABCCC5" w14:textId="42425472" w:rsidR="00F2613C" w:rsidRPr="00F2613C" w:rsidRDefault="00D50AC7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proofErr w:type="spellStart"/>
      <w:r>
        <w:rPr>
          <w:rFonts w:ascii="Helvetica Neue" w:hAnsi="Helvetica Neue" w:cs="Times New Roman"/>
          <w:color w:val="333333"/>
          <w:sz w:val="26"/>
          <w:szCs w:val="26"/>
          <w:lang w:eastAsia="en-GB"/>
        </w:rPr>
        <w:t>Where’</w:t>
      </w:r>
      <w:r w:rsidR="00F2613C"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as</w:t>
      </w:r>
      <w:proofErr w:type="spellEnd"/>
      <w:r w:rsidR="00F2613C"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 global definition is given as below. These methods will be invoked for all bean definitions given under &lt;beans&gt; tag. They are useful when you have a pattern of defining common method names such as </w:t>
      </w:r>
      <w:proofErr w:type="spellStart"/>
      <w:proofErr w:type="gramStart"/>
      <w:r w:rsidR="00F2613C"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init</w:t>
      </w:r>
      <w:proofErr w:type="spellEnd"/>
      <w:r w:rsidR="00F2613C"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(</w:t>
      </w:r>
      <w:proofErr w:type="gramEnd"/>
      <w:r w:rsidR="00F2613C"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)</w:t>
      </w:r>
      <w:r w:rsidR="00F2613C"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and </w:t>
      </w:r>
      <w:r w:rsidR="00F2613C"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destroy()</w:t>
      </w:r>
      <w:r w:rsidR="00F2613C"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 for all your beans consistently. This feature helps you in not mentioning the </w:t>
      </w:r>
      <w:proofErr w:type="spellStart"/>
      <w:r w:rsidR="00F2613C"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init</w:t>
      </w:r>
      <w:proofErr w:type="spellEnd"/>
      <w:r w:rsidR="00F2613C"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 xml:space="preserve"> and destroy method names for all beans independently.</w:t>
      </w:r>
    </w:p>
    <w:p w14:paraId="1A7ECE55" w14:textId="00D022E5" w:rsidR="00C04BEA" w:rsidRDefault="004530DD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>
        <w:rPr>
          <w:rFonts w:ascii="Helvetica Neue" w:hAnsi="Helvetica Neue" w:cs="Times New Roman"/>
          <w:noProof/>
          <w:color w:val="333333"/>
          <w:sz w:val="26"/>
          <w:szCs w:val="26"/>
          <w:lang w:eastAsia="en-GB"/>
        </w:rPr>
        <w:drawing>
          <wp:inline distT="0" distB="0" distL="0" distR="0" wp14:anchorId="121E47CB" wp14:editId="46608B63">
            <wp:extent cx="5729605" cy="1111250"/>
            <wp:effectExtent l="0" t="0" r="10795" b="6350"/>
            <wp:docPr id="6" name="Picture 6" descr="../Desktop/Screenshot%202019-11-26%20at%209.34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shot%202019-11-26%20at%209.34.2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36AA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Java program to show methods configured in bean XML configuration file.</w:t>
      </w:r>
    </w:p>
    <w:p w14:paraId="333D53BD" w14:textId="77777777" w:rsidR="00D976F0" w:rsidRDefault="00D976F0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</w:p>
    <w:p w14:paraId="24BA6CC9" w14:textId="77777777" w:rsidR="00F2613C" w:rsidRPr="00F2613C" w:rsidRDefault="00F2613C" w:rsidP="00F2613C">
      <w:pPr>
        <w:shd w:val="clear" w:color="auto" w:fill="FFFFFF"/>
        <w:spacing w:before="36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</w:pPr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2.4. @</w:t>
      </w:r>
      <w:proofErr w:type="spellStart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PostConstruct</w:t>
      </w:r>
      <w:proofErr w:type="spellEnd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 xml:space="preserve"> and @</w:t>
      </w:r>
      <w:proofErr w:type="spellStart"/>
      <w:r w:rsidRPr="00F261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en-GB"/>
        </w:rPr>
        <w:t>PreDestroy</w:t>
      </w:r>
      <w:proofErr w:type="spellEnd"/>
    </w:p>
    <w:p w14:paraId="1EEC2B7F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Spring 2.5 onwards, you can use annotations also for specifying life cycle methods using </w:t>
      </w: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@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PostConstruct</w:t>
      </w:r>
      <w:proofErr w:type="spellEnd"/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and </w:t>
      </w: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@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PreDestroy</w:t>
      </w:r>
      <w:proofErr w:type="spellEnd"/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annotations.</w:t>
      </w:r>
    </w:p>
    <w:p w14:paraId="654D5DC2" w14:textId="77777777" w:rsidR="00F2613C" w:rsidRPr="00F2613C" w:rsidRDefault="00F2613C" w:rsidP="00F2613C">
      <w:pPr>
        <w:numPr>
          <w:ilvl w:val="0"/>
          <w:numId w:val="4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@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PostConstruct</w:t>
      </w:r>
      <w:proofErr w:type="spellEnd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annotated method will be invoked after the bean has been constructed using default constructor and just before it’s instance is returned to requesting object.</w:t>
      </w:r>
    </w:p>
    <w:p w14:paraId="6412C546" w14:textId="77777777" w:rsidR="00F2613C" w:rsidRPr="00F2613C" w:rsidRDefault="00F2613C" w:rsidP="00F2613C">
      <w:pPr>
        <w:numPr>
          <w:ilvl w:val="0"/>
          <w:numId w:val="4"/>
        </w:numPr>
        <w:shd w:val="clear" w:color="auto" w:fill="FFFFFF"/>
        <w:spacing w:before="60" w:after="100" w:afterAutospacing="1"/>
        <w:ind w:left="600"/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@</w:t>
      </w:r>
      <w:proofErr w:type="spellStart"/>
      <w:r w:rsidRPr="00F2613C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PreDestroy</w:t>
      </w:r>
      <w:proofErr w:type="spellEnd"/>
      <w:r w:rsidRPr="00F2613C">
        <w:rPr>
          <w:rFonts w:ascii="Helvetica Neue" w:eastAsia="Times New Roman" w:hAnsi="Helvetica Neue" w:cs="Times New Roman"/>
          <w:color w:val="333333"/>
          <w:sz w:val="26"/>
          <w:szCs w:val="26"/>
          <w:lang w:eastAsia="en-GB"/>
        </w:rPr>
        <w:t> annotated method is called just before the bean is about be destroyed inside bean container.</w:t>
      </w:r>
    </w:p>
    <w:p w14:paraId="3F26FA8D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Java program to show usage of </w:t>
      </w:r>
      <w:r w:rsidRPr="00F2613C">
        <w:rPr>
          <w:rFonts w:ascii="Helvetica Neue" w:hAnsi="Helvetica Neue" w:cs="Times New Roman"/>
          <w:b/>
          <w:bCs/>
          <w:color w:val="333333"/>
          <w:sz w:val="26"/>
          <w:szCs w:val="26"/>
          <w:lang w:eastAsia="en-GB"/>
        </w:rPr>
        <w:t>annotation configuration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to control using annotations.</w:t>
      </w:r>
    </w:p>
    <w:p w14:paraId="74BF2064" w14:textId="21501B72" w:rsidR="00FC6A6C" w:rsidRDefault="00AC74C2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>
        <w:rPr>
          <w:rFonts w:ascii="Helvetica Neue" w:hAnsi="Helvetica Neue" w:cs="Times New Roman"/>
          <w:noProof/>
          <w:color w:val="333333"/>
          <w:sz w:val="26"/>
          <w:szCs w:val="26"/>
          <w:lang w:eastAsia="en-GB"/>
        </w:rPr>
        <w:drawing>
          <wp:inline distT="0" distB="0" distL="0" distR="0" wp14:anchorId="3DD23711" wp14:editId="61E8213D">
            <wp:extent cx="5718175" cy="2569845"/>
            <wp:effectExtent l="0" t="0" r="0" b="0"/>
            <wp:docPr id="7" name="Picture 7" descr="../Desktop/Screenshot%202019-11-26%20at%209.36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shot%202019-11-26%20at%209.36.23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4AD1" w14:textId="77777777" w:rsidR="00F2613C" w:rsidRPr="00F2613C" w:rsidRDefault="00F2613C" w:rsidP="00F2613C">
      <w:p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So this is all about </w:t>
      </w:r>
      <w:r w:rsidRPr="00F2613C">
        <w:rPr>
          <w:rFonts w:ascii="Helvetica Neue" w:hAnsi="Helvetica Neue" w:cs="Times New Roman"/>
          <w:b/>
          <w:bCs/>
          <w:color w:val="333333"/>
          <w:sz w:val="26"/>
          <w:szCs w:val="26"/>
          <w:lang w:eastAsia="en-GB"/>
        </w:rPr>
        <w:t>spring bean life cycle</w:t>
      </w:r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 inside Spring container. Remember given types of life cycle events, it is a commonly asked </w:t>
      </w:r>
      <w:hyperlink r:id="rId17" w:history="1">
        <w:r w:rsidRPr="00F2613C">
          <w:rPr>
            <w:rFonts w:ascii="Helvetica Neue" w:hAnsi="Helvetica Neue" w:cs="Times New Roman"/>
            <w:color w:val="0366D6"/>
            <w:sz w:val="26"/>
            <w:szCs w:val="26"/>
            <w:u w:val="single"/>
            <w:lang w:eastAsia="en-GB"/>
          </w:rPr>
          <w:t>spring interview question</w:t>
        </w:r>
      </w:hyperlink>
      <w:r w:rsidRPr="00F2613C">
        <w:rPr>
          <w:rFonts w:ascii="Helvetica Neue" w:hAnsi="Helvetica Neue" w:cs="Times New Roman"/>
          <w:color w:val="333333"/>
          <w:sz w:val="26"/>
          <w:szCs w:val="26"/>
          <w:lang w:eastAsia="en-GB"/>
        </w:rPr>
        <w:t>.</w:t>
      </w:r>
    </w:p>
    <w:p w14:paraId="467E1EA0" w14:textId="77777777" w:rsidR="00F2613C" w:rsidRPr="00F2613C" w:rsidRDefault="00F2613C" w:rsidP="00F2613C">
      <w:pPr>
        <w:rPr>
          <w:rFonts w:ascii="Times New Roman" w:eastAsia="Times New Roman" w:hAnsi="Times New Roman" w:cs="Times New Roman"/>
          <w:lang w:eastAsia="en-GB"/>
        </w:rPr>
      </w:pPr>
    </w:p>
    <w:p w14:paraId="6F69ACC6" w14:textId="77777777" w:rsidR="00351217" w:rsidRDefault="004D74C1"/>
    <w:sectPr w:rsidR="00351217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E196C"/>
    <w:multiLevelType w:val="multilevel"/>
    <w:tmpl w:val="E9A2B31E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4D2E2A06"/>
    <w:multiLevelType w:val="multilevel"/>
    <w:tmpl w:val="CB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CE6A4D"/>
    <w:multiLevelType w:val="multilevel"/>
    <w:tmpl w:val="95C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AB0B16"/>
    <w:multiLevelType w:val="multilevel"/>
    <w:tmpl w:val="E3AE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E73A66"/>
    <w:multiLevelType w:val="multilevel"/>
    <w:tmpl w:val="252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3C"/>
    <w:rsid w:val="001E4048"/>
    <w:rsid w:val="00214EF9"/>
    <w:rsid w:val="00231715"/>
    <w:rsid w:val="00242D67"/>
    <w:rsid w:val="003201B1"/>
    <w:rsid w:val="0043308C"/>
    <w:rsid w:val="004530DD"/>
    <w:rsid w:val="004575EC"/>
    <w:rsid w:val="004B1F6C"/>
    <w:rsid w:val="004D74C1"/>
    <w:rsid w:val="00576D9F"/>
    <w:rsid w:val="007B79B1"/>
    <w:rsid w:val="0080069D"/>
    <w:rsid w:val="008A5B44"/>
    <w:rsid w:val="00A67216"/>
    <w:rsid w:val="00A97FB1"/>
    <w:rsid w:val="00AC74C2"/>
    <w:rsid w:val="00AF1690"/>
    <w:rsid w:val="00B85BE2"/>
    <w:rsid w:val="00C04BEA"/>
    <w:rsid w:val="00C1359F"/>
    <w:rsid w:val="00C96FD3"/>
    <w:rsid w:val="00D50AC7"/>
    <w:rsid w:val="00D976F0"/>
    <w:rsid w:val="00DD0F4C"/>
    <w:rsid w:val="00E13223"/>
    <w:rsid w:val="00E71091"/>
    <w:rsid w:val="00EA4D4B"/>
    <w:rsid w:val="00F203F1"/>
    <w:rsid w:val="00F21F8F"/>
    <w:rsid w:val="00F2613C"/>
    <w:rsid w:val="00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84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13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2613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2613C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F2613C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3C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2613C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2613C"/>
    <w:rPr>
      <w:rFonts w:ascii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2613C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entry-meta">
    <w:name w:val="entry-meta"/>
    <w:basedOn w:val="Normal"/>
    <w:rsid w:val="00F2613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entry-author-name">
    <w:name w:val="entry-author-name"/>
    <w:basedOn w:val="DefaultParagraphFont"/>
    <w:rsid w:val="00F2613C"/>
  </w:style>
  <w:style w:type="character" w:customStyle="1" w:styleId="entry-categories">
    <w:name w:val="entry-categories"/>
    <w:basedOn w:val="DefaultParagraphFont"/>
    <w:rsid w:val="00F2613C"/>
  </w:style>
  <w:style w:type="character" w:styleId="Hyperlink">
    <w:name w:val="Hyperlink"/>
    <w:basedOn w:val="DefaultParagraphFont"/>
    <w:uiPriority w:val="99"/>
    <w:semiHidden/>
    <w:unhideWhenUsed/>
    <w:rsid w:val="00F261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613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261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13C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F261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613C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3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3308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E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0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7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4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4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8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4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0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8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7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8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8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static.springsource.org/spring/docs/1.2.9/api/org/springframework/beans/factory/DisposableBean.html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howtodoinjava.com/interview-questions/top-spring-interview-questions-with-answers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owtodoinjava.com/spring-core/spring-bean-life-cycle/" TargetMode="External"/><Relationship Id="rId6" Type="http://schemas.openxmlformats.org/officeDocument/2006/relationships/hyperlink" Target="https://howtodoinjava.com/spring-core/spring-bean-life-cycle/" TargetMode="External"/><Relationship Id="rId7" Type="http://schemas.openxmlformats.org/officeDocument/2006/relationships/hyperlink" Target="https://howtodoinjava.com/spring-boot-tutorials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static.springsource.org/spring/docs/3.0.x/javadoc-api/org/springframework/beans/factory/Initializing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1369</Words>
  <Characters>7807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Spring – Bean Life Cycle</vt:lpstr>
      <vt:lpstr>    1. Bean life cycle</vt:lpstr>
      <vt:lpstr>    2. Life cycle call-back methods</vt:lpstr>
    </vt:vector>
  </TitlesOfParts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2019-11-26T15:48:00Z</dcterms:created>
  <dcterms:modified xsi:type="dcterms:W3CDTF">2019-11-26T16:19:00Z</dcterms:modified>
</cp:coreProperties>
</file>