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B30F1" w14:textId="3B7A9BBC" w:rsidR="00B4116F" w:rsidRPr="00B4116F" w:rsidRDefault="007878DA" w:rsidP="00940DCC">
      <w:pPr>
        <w:bidi/>
        <w:spacing w:line="360" w:lineRule="auto"/>
        <w:rPr>
          <w:rFonts w:ascii="Heebo" w:hAnsi="Heebo" w:cs="Heebo"/>
          <w:rtl/>
        </w:rPr>
      </w:pPr>
      <w:r>
        <w:rPr>
          <w:rFonts w:ascii="Heebo" w:eastAsia="Times New Roman" w:hAnsi="Heebo" w:cs="Heebo"/>
          <w:noProof/>
          <w:color w:val="1F1F68"/>
          <w:spacing w:val="3"/>
          <w:sz w:val="18"/>
          <w:szCs w:val="18"/>
          <w:rtl/>
          <w:lang w:val="he-IL"/>
        </w:rPr>
        <mc:AlternateContent>
          <mc:Choice Requires="wps">
            <w:drawing>
              <wp:anchor distT="0" distB="0" distL="114300" distR="114300" simplePos="0" relativeHeight="251658240" behindDoc="0" locked="0" layoutInCell="1" allowOverlap="1" wp14:anchorId="448F8BC1" wp14:editId="227693FC">
                <wp:simplePos x="0" y="0"/>
                <wp:positionH relativeFrom="column">
                  <wp:posOffset>11888865</wp:posOffset>
                </wp:positionH>
                <wp:positionV relativeFrom="paragraph">
                  <wp:posOffset>823354</wp:posOffset>
                </wp:positionV>
                <wp:extent cx="765810" cy="5538177"/>
                <wp:effectExtent l="0" t="0" r="21590" b="24765"/>
                <wp:wrapNone/>
                <wp:docPr id="1241130334" name="Straight Connector 3"/>
                <wp:cNvGraphicFramePr/>
                <a:graphic xmlns:a="http://schemas.openxmlformats.org/drawingml/2006/main">
                  <a:graphicData uri="http://schemas.microsoft.com/office/word/2010/wordprocessingShape">
                    <wps:wsp>
                      <wps:cNvCnPr/>
                      <wps:spPr>
                        <a:xfrm flipH="1">
                          <a:off x="0" y="0"/>
                          <a:ext cx="765810" cy="55381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A606A"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6.15pt,64.85pt" to="996.45pt,5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" strokecolor="#4472c4 [3204]" strokeweight=".5pt">
                <v:stroke joinstyle="miter"/>
              </v:line>
            </w:pict>
          </mc:Fallback>
        </mc:AlternateContent>
      </w:r>
    </w:p>
    <w:p w14:paraId="37F842D4" w14:textId="13485097" w:rsidR="00252628" w:rsidRPr="00252628" w:rsidRDefault="00252628" w:rsidP="007878DA">
      <w:pPr>
        <w:spacing w:line="240" w:lineRule="auto"/>
        <w:jc w:val="center"/>
        <w:rPr>
          <w:rFonts w:ascii="Poppins" w:eastAsia="Arial" w:hAnsi="Poppins"/>
          <w:color w:val="1F1F68"/>
          <w:sz w:val="18"/>
          <w:szCs w:val="18"/>
        </w:rPr>
      </w:pPr>
      <w:r w:rsidRPr="00252628">
        <w:rPr>
          <w:rFonts w:ascii="inherit" w:eastAsia="Times New Roman" w:hAnsi="inherit" w:cs="Heebo"/>
          <w:b/>
          <w:bCs/>
          <w:color w:val="1F1F68"/>
          <w:spacing w:val="3"/>
          <w:sz w:val="18"/>
          <w:szCs w:val="18"/>
          <w:bdr w:val="none" w:sz="0" w:space="0" w:color="auto" w:frame="1"/>
          <w:rtl/>
        </w:rPr>
        <w:t>חוזה הצטרפות לשירותי החברה – מנוי פרטי ועסקי</w:t>
      </w:r>
    </w:p>
    <w:p w14:paraId="4A289243" w14:textId="77777777" w:rsidR="00252628" w:rsidRPr="00252628" w:rsidRDefault="00252628" w:rsidP="00252628">
      <w:pPr>
        <w:bidi/>
        <w:spacing w:after="0" w:line="240" w:lineRule="auto"/>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 </w:t>
      </w:r>
    </w:p>
    <w:p w14:paraId="117FE69D" w14:textId="77777777" w:rsidR="00252628" w:rsidRPr="00252628" w:rsidRDefault="00252628" w:rsidP="00252628">
      <w:pPr>
        <w:bidi/>
        <w:spacing w:after="0" w:line="240" w:lineRule="auto"/>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בין:       המנוי, בהתאם לפרטיו אשר מופיעים ב</w:t>
      </w:r>
      <w:r w:rsidRPr="00252628">
        <w:rPr>
          <w:rFonts w:ascii="inherit" w:eastAsia="Times New Roman" w:hAnsi="inherit" w:cs="Heebo"/>
          <w:b/>
          <w:bCs/>
          <w:color w:val="1F1F68"/>
          <w:spacing w:val="3"/>
          <w:sz w:val="18"/>
          <w:szCs w:val="18"/>
          <w:bdr w:val="none" w:sz="0" w:space="0" w:color="auto" w:frame="1"/>
          <w:rtl/>
        </w:rPr>
        <w:t>נספח 1 </w:t>
      </w:r>
      <w:r w:rsidRPr="00252628">
        <w:rPr>
          <w:rFonts w:ascii="Heebo" w:eastAsia="Times New Roman" w:hAnsi="Heebo" w:cs="Heebo"/>
          <w:color w:val="1F1F68"/>
          <w:spacing w:val="3"/>
          <w:sz w:val="18"/>
          <w:szCs w:val="18"/>
          <w:rtl/>
        </w:rPr>
        <w:t>(להלן: "</w:t>
      </w:r>
      <w:r w:rsidRPr="00252628">
        <w:rPr>
          <w:rFonts w:ascii="inherit" w:eastAsia="Times New Roman" w:hAnsi="inherit" w:cs="Heebo"/>
          <w:b/>
          <w:bCs/>
          <w:color w:val="1F1F68"/>
          <w:spacing w:val="3"/>
          <w:sz w:val="18"/>
          <w:szCs w:val="18"/>
          <w:bdr w:val="none" w:sz="0" w:space="0" w:color="auto" w:frame="1"/>
          <w:rtl/>
        </w:rPr>
        <w:t>המנוי</w:t>
      </w:r>
      <w:r w:rsidRPr="00252628">
        <w:rPr>
          <w:rFonts w:ascii="Heebo" w:eastAsia="Times New Roman" w:hAnsi="Heebo" w:cs="Heebo"/>
          <w:color w:val="1F1F68"/>
          <w:spacing w:val="3"/>
          <w:sz w:val="18"/>
          <w:szCs w:val="18"/>
          <w:rtl/>
        </w:rPr>
        <w:t>" ו/או "</w:t>
      </w:r>
      <w:r w:rsidRPr="00252628">
        <w:rPr>
          <w:rFonts w:ascii="inherit" w:eastAsia="Times New Roman" w:hAnsi="inherit" w:cs="Heebo"/>
          <w:b/>
          <w:bCs/>
          <w:color w:val="1F1F68"/>
          <w:spacing w:val="3"/>
          <w:sz w:val="18"/>
          <w:szCs w:val="18"/>
          <w:bdr w:val="none" w:sz="0" w:space="0" w:color="auto" w:frame="1"/>
          <w:rtl/>
        </w:rPr>
        <w:t>השוכר</w:t>
      </w:r>
      <w:r w:rsidRPr="00252628">
        <w:rPr>
          <w:rFonts w:ascii="Heebo" w:eastAsia="Times New Roman" w:hAnsi="Heebo" w:cs="Heebo"/>
          <w:color w:val="1F1F68"/>
          <w:spacing w:val="3"/>
          <w:sz w:val="18"/>
          <w:szCs w:val="18"/>
          <w:rtl/>
        </w:rPr>
        <w:t>").</w:t>
      </w:r>
    </w:p>
    <w:p w14:paraId="72BED971" w14:textId="3FFECFB9" w:rsidR="00252628" w:rsidRPr="00252628" w:rsidRDefault="00252628" w:rsidP="00252628">
      <w:pPr>
        <w:bidi/>
        <w:spacing w:after="0" w:line="240" w:lineRule="auto"/>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לבין:     חברת גוטו גלובל מוביליטי בע"מ,</w:t>
      </w: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xml:space="preserve"> ח.פ. 514145036, רח' לינקולן 20, ת"א. </w:t>
      </w:r>
    </w:p>
    <w:p w14:paraId="1EA8BE09" w14:textId="77777777" w:rsidR="00252628" w:rsidRPr="00252628" w:rsidRDefault="00252628" w:rsidP="00252628">
      <w:pPr>
        <w:bidi/>
        <w:spacing w:after="0" w:line="240" w:lineRule="auto"/>
        <w:ind w:firstLine="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טל: 8255*, פקס: 03-5220523,</w:t>
      </w: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xml:space="preserve"> דוא"ל:</w:t>
      </w:r>
      <w:r w:rsidRPr="00252628">
        <w:rPr>
          <w:rFonts w:ascii="Times New Roman" w:eastAsia="Times New Roman" w:hAnsi="Times New Roman" w:cs="Times New Roman" w:hint="cs"/>
          <w:color w:val="1F1F68"/>
          <w:spacing w:val="3"/>
          <w:sz w:val="18"/>
          <w:szCs w:val="18"/>
          <w:rtl/>
        </w:rPr>
        <w:t>  </w:t>
      </w:r>
      <w:hyperlink r:id="rId10" w:tgtFrame="_blank" w:history="1">
        <w:r w:rsidRPr="00252628">
          <w:rPr>
            <w:rFonts w:ascii="Heebo" w:eastAsia="Times New Roman" w:hAnsi="Heebo" w:cs="Heebo"/>
            <w:color w:val="338BF1"/>
            <w:spacing w:val="3"/>
            <w:sz w:val="18"/>
            <w:szCs w:val="18"/>
            <w:u w:val="single"/>
            <w:bdr w:val="none" w:sz="0" w:space="0" w:color="auto" w:frame="1"/>
          </w:rPr>
          <w:t>info.il@gotoglobal.com</w:t>
        </w:r>
      </w:hyperlink>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(להלן: "</w:t>
      </w:r>
      <w:r w:rsidRPr="00252628">
        <w:rPr>
          <w:rFonts w:ascii="inherit" w:eastAsia="Times New Roman" w:hAnsi="inherit" w:cs="Heebo"/>
          <w:b/>
          <w:bCs/>
          <w:color w:val="1F1F68"/>
          <w:spacing w:val="3"/>
          <w:sz w:val="18"/>
          <w:szCs w:val="18"/>
          <w:bdr w:val="none" w:sz="0" w:space="0" w:color="auto" w:frame="1"/>
          <w:rtl/>
        </w:rPr>
        <w:t>החברה</w:t>
      </w:r>
      <w:r w:rsidRPr="00252628">
        <w:rPr>
          <w:rFonts w:ascii="Heebo" w:eastAsia="Times New Roman" w:hAnsi="Heebo" w:cs="Heebo"/>
          <w:color w:val="1F1F68"/>
          <w:spacing w:val="3"/>
          <w:sz w:val="18"/>
          <w:szCs w:val="18"/>
          <w:rtl/>
        </w:rPr>
        <w:t>" ).</w:t>
      </w:r>
    </w:p>
    <w:p w14:paraId="4A8F2E05" w14:textId="77777777" w:rsidR="00252628" w:rsidRPr="00252628" w:rsidRDefault="00252628" w:rsidP="00252628">
      <w:pPr>
        <w:bidi/>
        <w:spacing w:after="0" w:line="240" w:lineRule="auto"/>
        <w:jc w:val="both"/>
        <w:textAlignment w:val="baseline"/>
        <w:rPr>
          <w:rFonts w:ascii="Heebo" w:eastAsia="Times New Roman" w:hAnsi="Heebo" w:cs="Heebo"/>
          <w:color w:val="1F1F68"/>
          <w:spacing w:val="3"/>
          <w:sz w:val="18"/>
          <w:szCs w:val="18"/>
          <w:rtl/>
        </w:rPr>
      </w:pP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w:t>
      </w:r>
    </w:p>
    <w:p w14:paraId="71E54BFB" w14:textId="77777777" w:rsidR="00252628" w:rsidRPr="00252628" w:rsidRDefault="00252628" w:rsidP="00252628">
      <w:pPr>
        <w:bidi/>
        <w:spacing w:after="0" w:line="240" w:lineRule="auto"/>
        <w:ind w:left="720" w:hanging="36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1.     </w:t>
      </w:r>
      <w:r w:rsidRPr="00252628">
        <w:rPr>
          <w:rFonts w:ascii="inherit" w:eastAsia="Times New Roman" w:hAnsi="inherit" w:cs="Heebo"/>
          <w:b/>
          <w:bCs/>
          <w:color w:val="1F1F68"/>
          <w:spacing w:val="3"/>
          <w:sz w:val="18"/>
          <w:szCs w:val="18"/>
          <w:bdr w:val="none" w:sz="0" w:space="0" w:color="auto" w:frame="1"/>
          <w:rtl/>
        </w:rPr>
        <w:t>כללי</w:t>
      </w:r>
      <w:r w:rsidRPr="00252628">
        <w:rPr>
          <w:rFonts w:ascii="Heebo" w:eastAsia="Times New Roman" w:hAnsi="Heebo" w:cs="Heebo"/>
          <w:color w:val="1F1F68"/>
          <w:spacing w:val="3"/>
          <w:sz w:val="18"/>
          <w:szCs w:val="18"/>
          <w:rtl/>
        </w:rPr>
        <w:t> </w:t>
      </w:r>
    </w:p>
    <w:p w14:paraId="04A0D80B" w14:textId="6B9E434F" w:rsidR="00252628" w:rsidRPr="00252628" w:rsidRDefault="00252628" w:rsidP="00252628">
      <w:pPr>
        <w:bidi/>
        <w:spacing w:after="0" w:line="240" w:lineRule="auto"/>
        <w:ind w:left="1229" w:hanging="549"/>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1.1.     המבוא לחוזה זה ונספחיו מהווים חלק בלתי נפרד ממנו ובחזקת תנאיו. </w:t>
      </w:r>
    </w:p>
    <w:p w14:paraId="298CDB37" w14:textId="77777777" w:rsidR="00252628" w:rsidRPr="00252628" w:rsidRDefault="00252628" w:rsidP="00252628">
      <w:pPr>
        <w:bidi/>
        <w:spacing w:after="0" w:line="240" w:lineRule="auto"/>
        <w:ind w:left="1229" w:hanging="549"/>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1.2.     כותרות חוזה זה לרבות כותרות המשנה, נכתבו לצורך נוחיות בלבד ואין לעשות בהם שימוש לפרשנות ו/או הבנת חוזה הצטרפות זה ו/או לאומד דעת הצדדים באשר אליו. </w:t>
      </w:r>
    </w:p>
    <w:p w14:paraId="1BC28FD2" w14:textId="77777777" w:rsidR="00252628" w:rsidRPr="00252628" w:rsidRDefault="00252628" w:rsidP="00252628">
      <w:pPr>
        <w:bidi/>
        <w:spacing w:after="0" w:line="240" w:lineRule="auto"/>
        <w:ind w:left="1229" w:hanging="549"/>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1.3.     במסמכי החוזה, לשון יחיד תכלול גם את צורת הרבים, לשון מין מסוים תתייחס אף למין האחר, והתייחסות לאדם, במשמע, תתייחס אף לכל תאגיד או ישות משפטית אחרת.</w:t>
      </w: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w:t>
      </w:r>
    </w:p>
    <w:p w14:paraId="12141FAB" w14:textId="77777777" w:rsidR="00252628" w:rsidRPr="00252628" w:rsidRDefault="00252628" w:rsidP="00252628">
      <w:pPr>
        <w:bidi/>
        <w:spacing w:after="0" w:line="240" w:lineRule="auto"/>
        <w:ind w:left="1229" w:hanging="549"/>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     למונחים שלהלן תינתן במסמכי החוזה הפרשנות ו/או המשמעות הנקובה לצדם, כמפורט להלן אלא אם כוונה אחרת משתמעת מגופו של עניין: </w:t>
      </w:r>
    </w:p>
    <w:p w14:paraId="290F9553" w14:textId="77777777"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 xml:space="preserve">1.4.1.     מסמכי החוזה: חוזה זה לרבות נספחיו כמפורט בסעיף </w:t>
      </w:r>
      <w:r w:rsidRPr="00252628">
        <w:rPr>
          <w:rFonts w:ascii="Heebo" w:eastAsia="Times New Roman" w:hAnsi="Heebo" w:cs="Heebo"/>
          <w:color w:val="1F1F68"/>
          <w:spacing w:val="3"/>
          <w:sz w:val="18"/>
          <w:szCs w:val="18"/>
          <w:cs/>
        </w:rPr>
        <w:t>‎‎</w:t>
      </w:r>
      <w:r w:rsidRPr="00252628">
        <w:rPr>
          <w:rFonts w:ascii="Heebo" w:eastAsia="Times New Roman" w:hAnsi="Heebo" w:cs="Heebo"/>
          <w:color w:val="1F1F68"/>
          <w:spacing w:val="3"/>
          <w:sz w:val="18"/>
          <w:szCs w:val="18"/>
        </w:rPr>
        <w:t>2</w:t>
      </w:r>
      <w:r w:rsidRPr="00252628">
        <w:rPr>
          <w:rFonts w:ascii="Heebo" w:eastAsia="Times New Roman" w:hAnsi="Heebo" w:cs="Heebo"/>
          <w:color w:val="1F1F68"/>
          <w:spacing w:val="3"/>
          <w:sz w:val="18"/>
          <w:szCs w:val="18"/>
          <w:rtl/>
        </w:rPr>
        <w:t> להלן. </w:t>
      </w:r>
    </w:p>
    <w:p w14:paraId="55E05F74" w14:textId="172BE81D"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bookmarkStart w:id="0" w:name="_Ref114415480"/>
      <w:bookmarkEnd w:id="0"/>
      <w:r w:rsidRPr="00252628">
        <w:rPr>
          <w:rFonts w:ascii="Heebo" w:eastAsia="Times New Roman" w:hAnsi="Heebo" w:cs="Heebo"/>
          <w:color w:val="1F1F68"/>
          <w:spacing w:val="3"/>
          <w:sz w:val="18"/>
          <w:szCs w:val="18"/>
          <w:rtl/>
        </w:rPr>
        <w:t>1.4.2.     מנוי: מבקש, אשר פרטיו מופיעים ב</w:t>
      </w:r>
      <w:r w:rsidRPr="00252628">
        <w:rPr>
          <w:rFonts w:ascii="inherit" w:eastAsia="Times New Roman" w:hAnsi="inherit" w:cs="Heebo"/>
          <w:b/>
          <w:bCs/>
          <w:color w:val="1F1F68"/>
          <w:spacing w:val="3"/>
          <w:sz w:val="18"/>
          <w:szCs w:val="18"/>
          <w:bdr w:val="none" w:sz="0" w:space="0" w:color="auto" w:frame="1"/>
          <w:rtl/>
        </w:rPr>
        <w:t>נספח 1</w:t>
      </w:r>
      <w:r w:rsidRPr="00252628">
        <w:rPr>
          <w:rFonts w:ascii="Heebo" w:eastAsia="Times New Roman" w:hAnsi="Heebo" w:cs="Heebo"/>
          <w:color w:val="1F1F68"/>
          <w:spacing w:val="3"/>
          <w:sz w:val="18"/>
          <w:szCs w:val="18"/>
          <w:rtl/>
        </w:rPr>
        <w:t> לחוזה זה ו/או בטופס בקשת ההצטרפות, שזכאותו לקבלת השירותים אושרה על ידי החברה. </w:t>
      </w:r>
    </w:p>
    <w:p w14:paraId="1BBAB7DD" w14:textId="77777777"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1.4.3.     כרטיס מנוי: אמצעי גישה, בין בכרטיס חכם, בין ביישומון (אפליקציה סלולרית) ובין בכל אמצעי אחר, שיונפק על שם המנוי, אשר יאפשר למנוי להשתמש בשירות. </w:t>
      </w:r>
    </w:p>
    <w:p w14:paraId="652C6124" w14:textId="33DD5990"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1.4.4.     הרכב: רכב מערך שיתוף הרכבים המיועד לשימוש המנוי. </w:t>
      </w:r>
    </w:p>
    <w:p w14:paraId="72978355" w14:textId="77777777"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1.4.5.     כלי הרכב: רכב פרטי ומסחרי וכל כלי תחבורה נוסף שהחברה תעמיד למנוייה להשכרה שיתופית במסגרת חוזה זה.</w:t>
      </w:r>
    </w:p>
    <w:p w14:paraId="39964B3E" w14:textId="3A4ECCD4"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1.4.6.     מודל לנסיעה הלוך ושוב: רכב מערך השירות המיועד לנסיעות מעגליות (קרי- החזרת הרכב לאותה חניה ייעודית ממנה נלקח הרכב על ידי המנוי). </w:t>
      </w:r>
    </w:p>
    <w:p w14:paraId="55D14AA3" w14:textId="7F98525E"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1.4.7.     אתר האינטרנט: אתר האינטרנט של החברה (לרבות אתר מותאם סלולר), אשר כתובתו האלקטרונית הינה:</w:t>
      </w:r>
      <w:r w:rsidRPr="00252628">
        <w:rPr>
          <w:rFonts w:ascii="Times New Roman" w:eastAsia="Times New Roman" w:hAnsi="Times New Roman" w:cs="Times New Roman" w:hint="cs"/>
          <w:color w:val="1F1F68"/>
          <w:spacing w:val="3"/>
          <w:sz w:val="18"/>
          <w:szCs w:val="18"/>
          <w:rtl/>
        </w:rPr>
        <w:t> </w:t>
      </w:r>
      <w:hyperlink r:id="rId11" w:tgtFrame="_blank" w:history="1">
        <w:r w:rsidRPr="00252628">
          <w:rPr>
            <w:rFonts w:ascii="Heebo" w:eastAsia="Times New Roman" w:hAnsi="Heebo" w:cs="Heebo"/>
            <w:color w:val="338BF1"/>
            <w:spacing w:val="3"/>
            <w:sz w:val="18"/>
            <w:szCs w:val="18"/>
            <w:u w:val="single"/>
            <w:bdr w:val="none" w:sz="0" w:space="0" w:color="auto" w:frame="1"/>
          </w:rPr>
          <w:t>https://gotoglobal.com/he/goto-israel</w:t>
        </w:r>
        <w:r w:rsidRPr="00252628">
          <w:rPr>
            <w:rFonts w:ascii="Heebo" w:eastAsia="Times New Roman" w:hAnsi="Heebo" w:cs="Heebo"/>
            <w:color w:val="338BF1"/>
            <w:spacing w:val="3"/>
            <w:sz w:val="18"/>
            <w:szCs w:val="18"/>
            <w:u w:val="single"/>
            <w:bdr w:val="none" w:sz="0" w:space="0" w:color="auto" w:frame="1"/>
            <w:rtl/>
          </w:rPr>
          <w:t>/</w:t>
        </w:r>
      </w:hyperlink>
      <w:r w:rsidRPr="00252628">
        <w:rPr>
          <w:rFonts w:ascii="Heebo" w:eastAsia="Times New Roman" w:hAnsi="Heebo" w:cs="Heebo"/>
          <w:color w:val="1F1F68"/>
          <w:spacing w:val="3"/>
          <w:sz w:val="18"/>
          <w:szCs w:val="18"/>
          <w:rtl/>
        </w:rPr>
        <w:t>, או כפי שתהיה מעת לעת. </w:t>
      </w:r>
    </w:p>
    <w:p w14:paraId="59292322" w14:textId="77777777"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1.4.8.     יישומון: אפליקציה/ות סלולריות של החברה בקשר עם השימוש במערכי שיתוף כלי הרכב, כפי שיהיו מעת לעת. </w:t>
      </w:r>
    </w:p>
    <w:p w14:paraId="1A35B9FA" w14:textId="5F145B83"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 xml:space="preserve">1.4.9.     מדריך למשתמש: מדריך המיועד למנוי הקובע את התחייבויות המנוי בקשר עם השימוש ברכבים ו/או השירות, ובכפוף לאמור בחוזה זה, כפי שיעודכן מדי פעם בפעם על ידי החברה. הנוסחים המעודכנים ביותר של המדריכים למשתמש (מדריכי </w:t>
      </w:r>
      <w:r w:rsidRPr="00252628">
        <w:rPr>
          <w:rFonts w:ascii="Heebo" w:eastAsia="Times New Roman" w:hAnsi="Heebo" w:cs="Heebo"/>
          <w:color w:val="1F1F68"/>
          <w:spacing w:val="3"/>
          <w:sz w:val="18"/>
          <w:szCs w:val="18"/>
        </w:rPr>
        <w:t>How2Go</w:t>
      </w:r>
      <w:r w:rsidRPr="00252628">
        <w:rPr>
          <w:rFonts w:ascii="Heebo" w:eastAsia="Times New Roman" w:hAnsi="Heebo" w:cs="Heebo"/>
          <w:color w:val="1F1F68"/>
          <w:spacing w:val="3"/>
          <w:sz w:val="18"/>
          <w:szCs w:val="18"/>
          <w:rtl/>
        </w:rPr>
        <w:t>), מפורסמים באתר האינטרנט.</w:t>
      </w: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w:t>
      </w:r>
    </w:p>
    <w:p w14:paraId="1A2C7182" w14:textId="77777777"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1.4.10.  מסלול שירות: אחד ממסלולי השירות, ככל שיהיו, כפי שיעודכנו מעת לעת ויפורטו באתר האינטרנט.</w:t>
      </w: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w:t>
      </w:r>
    </w:p>
    <w:p w14:paraId="360B38DB" w14:textId="77777777" w:rsidR="00252628" w:rsidRPr="00252628" w:rsidRDefault="00252628" w:rsidP="00252628">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1.4.11.  משכירת הרכב: משמעו החברה או כל חברה להשכרת רכב עמה החברה תתקשר לצורך מתן השירותים על פי חוזה זה.</w:t>
      </w:r>
      <w:r w:rsidRPr="00252628">
        <w:rPr>
          <w:rFonts w:ascii="Times New Roman" w:eastAsia="Times New Roman" w:hAnsi="Times New Roman" w:cs="Times New Roman" w:hint="cs"/>
          <w:color w:val="1F1F68"/>
          <w:spacing w:val="3"/>
          <w:sz w:val="18"/>
          <w:szCs w:val="18"/>
          <w:rtl/>
        </w:rPr>
        <w:t> </w:t>
      </w:r>
      <w:r w:rsidRPr="00252628">
        <w:rPr>
          <w:rFonts w:ascii="Heebo" w:eastAsia="Times New Roman" w:hAnsi="Heebo" w:cs="Heebo"/>
          <w:color w:val="1F1F68"/>
          <w:spacing w:val="3"/>
          <w:sz w:val="18"/>
          <w:szCs w:val="18"/>
          <w:rtl/>
        </w:rPr>
        <w:t> </w:t>
      </w:r>
    </w:p>
    <w:p w14:paraId="75D89510" w14:textId="77777777" w:rsidR="007878DA" w:rsidRDefault="00252628" w:rsidP="007878DA">
      <w:pPr>
        <w:bidi/>
        <w:spacing w:after="0" w:line="240" w:lineRule="auto"/>
        <w:ind w:left="1684" w:hanging="720"/>
        <w:jc w:val="both"/>
        <w:textAlignment w:val="baseline"/>
        <w:rPr>
          <w:rFonts w:ascii="Heebo" w:eastAsia="Times New Roman" w:hAnsi="Heebo" w:cs="Heebo"/>
          <w:color w:val="1F1F68"/>
          <w:spacing w:val="3"/>
          <w:sz w:val="18"/>
          <w:szCs w:val="18"/>
          <w:rtl/>
        </w:rPr>
      </w:pPr>
      <w:r w:rsidRPr="00252628">
        <w:rPr>
          <w:rFonts w:ascii="Heebo" w:eastAsia="Times New Roman" w:hAnsi="Heebo" w:cs="Heebo"/>
          <w:color w:val="1F1F68"/>
          <w:spacing w:val="3"/>
          <w:sz w:val="18"/>
          <w:szCs w:val="18"/>
          <w:rtl/>
        </w:rPr>
        <w:t>1.4.12.  נהג נוסף: משמעו נהג שהמנוי ביקש להכלילו במסגרת השירותים הניתנים תחת חוזה זה, אשר פרטיו יימסרו לחברה על ידי המנוי ויאושרו על ידיה. במנוי פרטי ניתן להוסיף עד שני נהגים נוספים מלבד הנהג שהינו בעל המנוי. הנהג הנוסף יכול להיות רק מקרבה ראשונה של המנוי. במקרה ומדובר בבני זוג שאינם נשואים יש צורך בהצגת תעודת ידועים בציבור ו/או הוכחה למגורים משותפים. במנוי עסקי אין מגבלה על כמות ו/או קרבה ראשונה של הנהג הנוסף, ובלבד שהנהג הנוסף הינו עובד של המנוי העסקי. </w:t>
      </w:r>
    </w:p>
    <w:p w14:paraId="612FFFBB" w14:textId="73649C99" w:rsidR="007878DA" w:rsidRPr="00252628" w:rsidRDefault="007878DA" w:rsidP="00E120BA">
      <w:pPr>
        <w:bidi/>
        <w:spacing w:after="0" w:line="240" w:lineRule="auto"/>
        <w:jc w:val="both"/>
        <w:textAlignment w:val="baseline"/>
        <w:rPr>
          <w:rFonts w:ascii="Heebo" w:eastAsia="Times New Roman" w:hAnsi="Heebo" w:cs="Heebo"/>
          <w:color w:val="1F1F68"/>
          <w:spacing w:val="3"/>
          <w:sz w:val="18"/>
          <w:szCs w:val="18"/>
        </w:rPr>
        <w:sectPr w:rsidR="007878DA" w:rsidRPr="00252628" w:rsidSect="00CE1B2C">
          <w:headerReference w:type="default" r:id="rId12"/>
          <w:footerReference w:type="default" r:id="rId13"/>
          <w:type w:val="continuous"/>
          <w:pgSz w:w="11906" w:h="16838"/>
          <w:pgMar w:top="1440" w:right="1440" w:bottom="1440" w:left="1440" w:header="708" w:footer="708" w:gutter="0"/>
          <w:cols w:space="708"/>
          <w:bidi/>
          <w:rtlGutter/>
          <w:docGrid w:linePitch="360"/>
        </w:sectPr>
      </w:pPr>
      <w:r>
        <w:rPr>
          <w:rFonts w:ascii="Heebo" w:eastAsia="Times New Roman" w:hAnsi="Heebo" w:cs="Heebo"/>
          <w:noProof/>
          <w:color w:val="1F1F68"/>
          <w:spacing w:val="3"/>
          <w:sz w:val="18"/>
          <w:szCs w:val="18"/>
          <w:rtl/>
          <w:lang w:val="he-IL"/>
        </w:rPr>
        <mc:AlternateContent>
          <mc:Choice Requires="wps">
            <w:drawing>
              <wp:anchor distT="0" distB="0" distL="114300" distR="114300" simplePos="0" relativeHeight="251658241" behindDoc="0" locked="0" layoutInCell="1" allowOverlap="1" wp14:anchorId="7E8BC75F" wp14:editId="69E2BB8B">
                <wp:simplePos x="0" y="0"/>
                <wp:positionH relativeFrom="column">
                  <wp:posOffset>-29182</wp:posOffset>
                </wp:positionH>
                <wp:positionV relativeFrom="paragraph">
                  <wp:posOffset>196918</wp:posOffset>
                </wp:positionV>
                <wp:extent cx="5544766" cy="0"/>
                <wp:effectExtent l="0" t="0" r="5715" b="12700"/>
                <wp:wrapNone/>
                <wp:docPr id="2072691585" name="Straight Connector 4"/>
                <wp:cNvGraphicFramePr/>
                <a:graphic xmlns:a="http://schemas.openxmlformats.org/drawingml/2006/main">
                  <a:graphicData uri="http://schemas.microsoft.com/office/word/2010/wordprocessingShape">
                    <wps:wsp>
                      <wps:cNvCnPr/>
                      <wps:spPr>
                        <a:xfrm>
                          <a:off x="0" y="0"/>
                          <a:ext cx="5544766"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w:pict>
              <v:line w14:anchorId="6134E9F8"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pt,15.5pt" to="434.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" strokecolor="#a5a5a5 [3206]" strokeweight="1pt">
                <v:stroke joinstyle="miter"/>
              </v:line>
            </w:pict>
          </mc:Fallback>
        </mc:AlternateContent>
      </w:r>
    </w:p>
    <w:p w14:paraId="6EED64CA" w14:textId="02DC48BF" w:rsidR="00252628" w:rsidRDefault="00252628" w:rsidP="00252628">
      <w:pPr>
        <w:bidi/>
        <w:spacing w:after="0" w:line="276" w:lineRule="atLeast"/>
        <w:jc w:val="both"/>
        <w:textAlignment w:val="baseline"/>
        <w:rPr>
          <w:rFonts w:ascii="Heebo" w:eastAsia="Times New Roman" w:hAnsi="Heebo" w:cs="Heebo"/>
          <w:color w:val="1F1F68"/>
          <w:spacing w:val="3"/>
          <w:sz w:val="18"/>
          <w:szCs w:val="18"/>
        </w:rPr>
      </w:pPr>
    </w:p>
    <w:p w14:paraId="3D3F465C" w14:textId="0DC2745E" w:rsidR="00FC77CF" w:rsidRPr="00FC77CF" w:rsidRDefault="00B4116F" w:rsidP="00FC77CF">
      <w:pPr>
        <w:bidi/>
        <w:spacing w:line="276" w:lineRule="atLeast"/>
        <w:textAlignment w:val="baseline"/>
        <w:rPr>
          <w:rFonts w:ascii="Heebo" w:eastAsia="Times New Roman" w:hAnsi="Heebo" w:cs="Heebo"/>
          <w:b/>
          <w:bCs/>
          <w:color w:val="002060"/>
          <w:spacing w:val="3"/>
          <w:sz w:val="18"/>
          <w:szCs w:val="18"/>
          <w:lang w:val="en-IL"/>
        </w:rPr>
      </w:pPr>
      <w:r w:rsidRPr="001852A2">
        <w:rPr>
          <w:rFonts w:ascii="Heebo" w:eastAsia="Times New Roman" w:hAnsi="Heebo" w:cs="Heebo" w:hint="cs"/>
          <w:b/>
          <w:bCs/>
          <w:color w:val="002060"/>
          <w:spacing w:val="3"/>
          <w:sz w:val="18"/>
          <w:szCs w:val="18"/>
          <w:rtl/>
        </w:rPr>
        <w:t>אושר</w:t>
      </w:r>
      <w:r w:rsidR="00252628" w:rsidRPr="001852A2">
        <w:rPr>
          <w:rFonts w:ascii="Heebo" w:eastAsia="Times New Roman" w:hAnsi="Heebo" w:cs="Heebo" w:hint="cs"/>
          <w:b/>
          <w:bCs/>
          <w:color w:val="002060"/>
          <w:spacing w:val="3"/>
          <w:sz w:val="18"/>
          <w:szCs w:val="18"/>
          <w:rtl/>
        </w:rPr>
        <w:t xml:space="preserve"> דיגיטלית בתאריך</w:t>
      </w:r>
      <w:r w:rsidR="00162970">
        <w:rPr>
          <w:rFonts w:ascii="Heebo" w:eastAsia="Times New Roman" w:hAnsi="Heebo" w:cs="Heebo" w:hint="cs"/>
          <w:b/>
          <w:bCs/>
          <w:color w:val="002060"/>
          <w:spacing w:val="3"/>
          <w:sz w:val="18"/>
          <w:szCs w:val="18"/>
          <w:rtl/>
        </w:rPr>
        <w:t xml:space="preserve"> </w:t>
      </w:r>
      <w:r w:rsidR="008E1BB0">
        <w:rPr>
          <w:rFonts w:ascii="Heebo" w:eastAsia="Times New Roman" w:hAnsi="Heebo" w:cs="Heebo"/>
          <w:b/>
          <w:bCs/>
          <w:color w:val="002060"/>
          <w:spacing w:val="3"/>
          <w:sz w:val="18"/>
          <w:szCs w:val="18"/>
        </w:rPr>
        <w:t xml:space="preserve"> &lt;&lt;Date&gt;&gt;</w:t>
      </w:r>
      <w:r w:rsidR="00BF290B">
        <w:rPr>
          <w:rFonts w:ascii="Heebo" w:eastAsia="Times New Roman" w:hAnsi="Heebo" w:cs="Heebo" w:hint="cs"/>
          <w:b/>
          <w:bCs/>
          <w:color w:val="002060"/>
          <w:spacing w:val="3"/>
          <w:sz w:val="18"/>
          <w:szCs w:val="18"/>
          <w:rtl/>
        </w:rPr>
        <w:t xml:space="preserve"> </w:t>
      </w:r>
      <w:r w:rsidR="00252628" w:rsidRPr="001852A2">
        <w:rPr>
          <w:rFonts w:ascii="Heebo" w:eastAsia="Times New Roman" w:hAnsi="Heebo" w:cs="Heebo" w:hint="cs"/>
          <w:b/>
          <w:bCs/>
          <w:color w:val="002060"/>
          <w:spacing w:val="3"/>
          <w:sz w:val="18"/>
          <w:szCs w:val="18"/>
          <w:rtl/>
        </w:rPr>
        <w:t>על י</w:t>
      </w:r>
      <w:r w:rsidR="00AB0036">
        <w:rPr>
          <w:rFonts w:ascii="Heebo" w:eastAsia="Times New Roman" w:hAnsi="Heebo" w:cs="Heebo" w:hint="cs"/>
          <w:b/>
          <w:bCs/>
          <w:color w:val="002060"/>
          <w:spacing w:val="3"/>
          <w:sz w:val="18"/>
          <w:szCs w:val="18"/>
          <w:rtl/>
        </w:rPr>
        <w:t xml:space="preserve">די </w:t>
      </w:r>
      <w:r w:rsidR="008E1BB0">
        <w:rPr>
          <w:rFonts w:ascii="Heebo" w:eastAsia="Times New Roman" w:hAnsi="Heebo" w:cs="Heebo"/>
          <w:b/>
          <w:bCs/>
          <w:color w:val="002060"/>
          <w:spacing w:val="3"/>
          <w:sz w:val="18"/>
          <w:szCs w:val="18"/>
          <w:lang w:val="en-IL"/>
        </w:rPr>
        <w:t>&lt;&lt;Name&gt;&gt;</w:t>
      </w:r>
    </w:p>
    <w:p w14:paraId="6B01D30C" w14:textId="3F7B1CE0" w:rsidR="009D3058" w:rsidRPr="00BF290B" w:rsidRDefault="009D3058" w:rsidP="009D3058">
      <w:pPr>
        <w:bidi/>
        <w:spacing w:line="276" w:lineRule="atLeast"/>
        <w:textAlignment w:val="baseline"/>
        <w:rPr>
          <w:rFonts w:ascii="Heebo" w:eastAsia="Times New Roman" w:hAnsi="Heebo" w:cs="Heebo"/>
          <w:b/>
          <w:bCs/>
          <w:color w:val="002060"/>
          <w:spacing w:val="3"/>
          <w:sz w:val="18"/>
          <w:szCs w:val="18"/>
          <w:lang w:val="en-IL"/>
        </w:rPr>
      </w:pPr>
    </w:p>
    <w:p w14:paraId="0CD96884" w14:textId="26FD89D9" w:rsidR="00252628" w:rsidRPr="00956A1A" w:rsidRDefault="00252628" w:rsidP="00BB0193">
      <w:pPr>
        <w:bidi/>
        <w:spacing w:line="276" w:lineRule="atLeast"/>
        <w:textAlignment w:val="baseline"/>
        <w:rPr>
          <w:rFonts w:ascii="Heebo" w:eastAsia="Times New Roman" w:hAnsi="Heebo" w:cs="Heebo"/>
          <w:b/>
          <w:bCs/>
          <w:color w:val="002060"/>
          <w:spacing w:val="3"/>
          <w:sz w:val="18"/>
          <w:szCs w:val="18"/>
          <w:lang w:val="en-IL"/>
        </w:rPr>
      </w:pPr>
    </w:p>
    <w:sectPr w:rsidR="00252628" w:rsidRPr="00956A1A" w:rsidSect="00A009BF">
      <w:type w:val="continuous"/>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0217" w14:textId="77777777" w:rsidR="006F2EC9" w:rsidRDefault="006F2EC9" w:rsidP="00F32BE4">
      <w:pPr>
        <w:spacing w:after="0" w:line="240" w:lineRule="auto"/>
      </w:pPr>
      <w:r>
        <w:separator/>
      </w:r>
    </w:p>
  </w:endnote>
  <w:endnote w:type="continuationSeparator" w:id="0">
    <w:p w14:paraId="26011941" w14:textId="77777777" w:rsidR="006F2EC9" w:rsidRDefault="006F2EC9" w:rsidP="00F32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ebo">
    <w:charset w:val="B1"/>
    <w:family w:val="auto"/>
    <w:pitch w:val="variable"/>
    <w:sig w:usb0="A00008E7" w:usb1="40000043" w:usb2="00000000" w:usb3="00000000" w:csb0="00000021"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19F4" w14:textId="1F28DEB8" w:rsidR="005A315E" w:rsidRPr="005A315E" w:rsidRDefault="00E411C1" w:rsidP="005A315E">
    <w:pPr>
      <w:pStyle w:val="Footer"/>
      <w:jc w:val="center"/>
      <w:rPr>
        <w:rFonts w:ascii="Heebo" w:hAnsi="Heebo" w:cs="Heebo"/>
        <w:color w:val="002060"/>
        <w:sz w:val="18"/>
        <w:szCs w:val="18"/>
      </w:rPr>
    </w:pPr>
    <w:r>
      <w:rPr>
        <w:noProof/>
      </w:rPr>
      <w:drawing>
        <wp:inline distT="0" distB="0" distL="0" distR="0" wp14:anchorId="7B2209B1" wp14:editId="6560EBE1">
          <wp:extent cx="5731510" cy="327025"/>
          <wp:effectExtent l="0" t="0" r="0" b="0"/>
          <wp:docPr id="198543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327025"/>
                  </a:xfrm>
                  <a:prstGeom prst="rect">
                    <a:avLst/>
                  </a:prstGeom>
                  <a:noFill/>
                  <a:ln>
                    <a:noFill/>
                  </a:ln>
                </pic:spPr>
              </pic:pic>
            </a:graphicData>
          </a:graphic>
        </wp:inline>
      </w:drawing>
    </w:r>
    <w:r w:rsidR="005A315E" w:rsidRPr="005A315E">
      <w:rPr>
        <w:rFonts w:ascii="Heebo" w:hAnsi="Heebo" w:cs="Heebo" w:hint="cs"/>
        <w:color w:val="002060"/>
        <w:sz w:val="18"/>
        <w:szCs w:val="18"/>
      </w:rPr>
      <w:t xml:space="preserve">גוטו </w:t>
    </w:r>
    <w:proofErr w:type="spellStart"/>
    <w:r w:rsidR="005A315E" w:rsidRPr="005A315E">
      <w:rPr>
        <w:rFonts w:ascii="Heebo" w:hAnsi="Heebo" w:cs="Heebo" w:hint="cs"/>
        <w:color w:val="002060"/>
        <w:sz w:val="18"/>
        <w:szCs w:val="18"/>
      </w:rPr>
      <w:t>גלובל</w:t>
    </w:r>
    <w:proofErr w:type="spellEnd"/>
    <w:r w:rsidR="005A315E" w:rsidRPr="005A315E">
      <w:rPr>
        <w:rFonts w:ascii="Heebo" w:hAnsi="Heebo" w:cs="Heebo" w:hint="cs"/>
        <w:color w:val="002060"/>
        <w:sz w:val="18"/>
        <w:szCs w:val="18"/>
      </w:rPr>
      <w:t xml:space="preserve"> מוביליטי </w:t>
    </w:r>
    <w:proofErr w:type="spellStart"/>
    <w:r w:rsidR="005A315E" w:rsidRPr="005A315E">
      <w:rPr>
        <w:rFonts w:ascii="Heebo" w:hAnsi="Heebo" w:cs="Heebo" w:hint="cs"/>
        <w:color w:val="002060"/>
        <w:sz w:val="18"/>
        <w:szCs w:val="18"/>
      </w:rPr>
      <w:t>בע"מ</w:t>
    </w:r>
    <w:proofErr w:type="spellEnd"/>
    <w:r w:rsidR="005A315E" w:rsidRPr="005A315E">
      <w:rPr>
        <w:rFonts w:ascii="Heebo" w:hAnsi="Heebo" w:cs="Heebo" w:hint="cs"/>
        <w:color w:val="002060"/>
        <w:sz w:val="18"/>
        <w:szCs w:val="18"/>
      </w:rPr>
      <w:t xml:space="preserve"> </w:t>
    </w:r>
    <w:r w:rsidR="005A315E" w:rsidRPr="005A315E">
      <w:rPr>
        <w:rFonts w:ascii="Heebo" w:hAnsi="Heebo" w:cs="Heebo"/>
        <w:color w:val="002060"/>
        <w:sz w:val="18"/>
        <w:szCs w:val="18"/>
      </w:rPr>
      <w:t>(</w:t>
    </w:r>
    <w:proofErr w:type="spellStart"/>
    <w:r w:rsidR="005A315E" w:rsidRPr="005A315E">
      <w:rPr>
        <w:rFonts w:ascii="Heebo" w:hAnsi="Heebo" w:cs="Heebo"/>
        <w:color w:val="002060"/>
        <w:sz w:val="18"/>
        <w:szCs w:val="18"/>
      </w:rPr>
      <w:t>לשעבר</w:t>
    </w:r>
    <w:proofErr w:type="spellEnd"/>
    <w:r w:rsidR="005A315E" w:rsidRPr="005A315E">
      <w:rPr>
        <w:rFonts w:ascii="Heebo" w:hAnsi="Heebo" w:cs="Heebo" w:hint="cs"/>
        <w:color w:val="002060"/>
        <w:sz w:val="18"/>
        <w:szCs w:val="18"/>
      </w:rPr>
      <w:t xml:space="preserve"> </w:t>
    </w:r>
    <w:r w:rsidR="005A315E" w:rsidRPr="005A315E">
      <w:rPr>
        <w:rFonts w:ascii="Heebo" w:hAnsi="Heebo" w:cs="Heebo"/>
        <w:color w:val="002060"/>
        <w:sz w:val="18"/>
        <w:szCs w:val="18"/>
      </w:rPr>
      <w:t>CAR2GO) |</w:t>
    </w:r>
    <w:r w:rsidR="005A315E" w:rsidRPr="005A315E">
      <w:rPr>
        <w:rFonts w:ascii="Heebo" w:hAnsi="Heebo" w:cs="Heebo" w:hint="cs"/>
        <w:color w:val="002060"/>
        <w:sz w:val="18"/>
        <w:szCs w:val="18"/>
      </w:rPr>
      <w:t xml:space="preserve"> </w:t>
    </w:r>
    <w:proofErr w:type="spellStart"/>
    <w:r w:rsidR="005A315E" w:rsidRPr="005A315E">
      <w:rPr>
        <w:rFonts w:ascii="Heebo" w:hAnsi="Heebo" w:cs="Heebo"/>
        <w:color w:val="002060"/>
        <w:sz w:val="18"/>
        <w:szCs w:val="18"/>
      </w:rPr>
      <w:t>עוסק</w:t>
    </w:r>
    <w:proofErr w:type="spellEnd"/>
    <w:r w:rsidR="005A315E" w:rsidRPr="005A315E">
      <w:rPr>
        <w:rFonts w:ascii="Heebo" w:hAnsi="Heebo" w:cs="Heebo"/>
        <w:color w:val="002060"/>
        <w:sz w:val="18"/>
        <w:szCs w:val="18"/>
      </w:rPr>
      <w:t xml:space="preserve"> </w:t>
    </w:r>
    <w:proofErr w:type="spellStart"/>
    <w:r w:rsidR="005A315E" w:rsidRPr="005A315E">
      <w:rPr>
        <w:rFonts w:ascii="Heebo" w:hAnsi="Heebo" w:cs="Heebo"/>
        <w:color w:val="002060"/>
        <w:sz w:val="18"/>
        <w:szCs w:val="18"/>
      </w:rPr>
      <w:t>מורשה</w:t>
    </w:r>
    <w:proofErr w:type="spellEnd"/>
    <w:r w:rsidR="005A315E" w:rsidRPr="005A315E">
      <w:rPr>
        <w:rFonts w:ascii="Heebo" w:hAnsi="Heebo" w:cs="Heebo"/>
        <w:color w:val="002060"/>
        <w:sz w:val="18"/>
        <w:szCs w:val="18"/>
      </w:rPr>
      <w:t xml:space="preserve"> 514145036</w:t>
    </w:r>
  </w:p>
  <w:p w14:paraId="33FC0645" w14:textId="307E9150" w:rsidR="00E411C1" w:rsidRPr="00A46B47" w:rsidRDefault="00E411C1" w:rsidP="00741794">
    <w:pPr>
      <w:pStyle w:val="Footer"/>
      <w:jc w:val="center"/>
      <w:rPr>
        <w:rFonts w:ascii="Heebo" w:hAnsi="Heebo" w:cs="Heebo"/>
        <w:color w:val="002060"/>
        <w:sz w:val="18"/>
        <w:szCs w:val="18"/>
        <w:rtl/>
      </w:rPr>
    </w:pPr>
  </w:p>
  <w:p w14:paraId="6651D06D" w14:textId="2D083A2B" w:rsidR="00A46B47" w:rsidRPr="00A46B47" w:rsidRDefault="00A46B47" w:rsidP="00A46B47">
    <w:pPr>
      <w:pStyle w:val="Footer"/>
      <w:jc w:val="center"/>
      <w:rPr>
        <w:rFonts w:ascii="Heebo" w:hAnsi="Heebo" w:cs="Heebo"/>
        <w:color w:val="002060"/>
        <w:sz w:val="18"/>
        <w:szCs w:val="18"/>
      </w:rPr>
    </w:pPr>
    <w:r w:rsidRPr="00A46B47">
      <w:rPr>
        <w:rFonts w:ascii="Heebo" w:hAnsi="Heebo" w:cs="Heebo" w:hint="cs"/>
        <w:color w:val="002060"/>
        <w:sz w:val="18"/>
        <w:szCs w:val="18"/>
      </w:rPr>
      <w:t xml:space="preserve">8255* | GOTOGLOBAL.COM/ISRAEL | INFO.IL@GOTOGLOBAL.COM | </w:t>
    </w:r>
    <w:r w:rsidRPr="00A46B47">
      <w:rPr>
        <w:rFonts w:ascii="Heebo" w:hAnsi="Heebo" w:cs="Heebo" w:hint="cs"/>
        <w:color w:val="002060"/>
        <w:sz w:val="18"/>
        <w:szCs w:val="18"/>
        <w:rtl/>
      </w:rPr>
      <w:t>לינקולן 20, תל אביב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4D5C" w14:textId="77777777" w:rsidR="006F2EC9" w:rsidRDefault="006F2EC9" w:rsidP="00F32BE4">
      <w:pPr>
        <w:spacing w:after="0" w:line="240" w:lineRule="auto"/>
      </w:pPr>
      <w:r>
        <w:separator/>
      </w:r>
    </w:p>
  </w:footnote>
  <w:footnote w:type="continuationSeparator" w:id="0">
    <w:p w14:paraId="63739BAB" w14:textId="77777777" w:rsidR="006F2EC9" w:rsidRDefault="006F2EC9" w:rsidP="00F32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784E" w14:textId="6E73EECA" w:rsidR="00E411C1" w:rsidRDefault="00E411C1">
    <w:pPr>
      <w:pStyle w:val="Header"/>
    </w:pPr>
    <w:r>
      <w:rPr>
        <w:noProof/>
      </w:rPr>
      <w:drawing>
        <wp:inline distT="0" distB="0" distL="0" distR="0" wp14:anchorId="48F64B7F" wp14:editId="0816D19B">
          <wp:extent cx="1240155" cy="334010"/>
          <wp:effectExtent l="0" t="0" r="0" b="8890"/>
          <wp:docPr id="499943328" name="Picture 3" descr="A colorful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lorful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155" cy="3340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F6449"/>
    <w:multiLevelType w:val="hybridMultilevel"/>
    <w:tmpl w:val="7BD06E26"/>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96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9B9"/>
    <w:rsid w:val="00075A1C"/>
    <w:rsid w:val="00077A12"/>
    <w:rsid w:val="000853D5"/>
    <w:rsid w:val="000A6CAA"/>
    <w:rsid w:val="000D7914"/>
    <w:rsid w:val="000F160B"/>
    <w:rsid w:val="000F56D0"/>
    <w:rsid w:val="0013437A"/>
    <w:rsid w:val="001427AE"/>
    <w:rsid w:val="00162970"/>
    <w:rsid w:val="0018372E"/>
    <w:rsid w:val="001852A2"/>
    <w:rsid w:val="001A3DDB"/>
    <w:rsid w:val="001A477B"/>
    <w:rsid w:val="001A5057"/>
    <w:rsid w:val="001E0FF4"/>
    <w:rsid w:val="00203D9C"/>
    <w:rsid w:val="00251F4B"/>
    <w:rsid w:val="00252628"/>
    <w:rsid w:val="00280EBE"/>
    <w:rsid w:val="0028435A"/>
    <w:rsid w:val="00287339"/>
    <w:rsid w:val="002942F1"/>
    <w:rsid w:val="002B123F"/>
    <w:rsid w:val="002D060A"/>
    <w:rsid w:val="002F3FBF"/>
    <w:rsid w:val="002F459A"/>
    <w:rsid w:val="00366C50"/>
    <w:rsid w:val="00372981"/>
    <w:rsid w:val="0038523C"/>
    <w:rsid w:val="003A3D83"/>
    <w:rsid w:val="003D4CC9"/>
    <w:rsid w:val="003F53AB"/>
    <w:rsid w:val="00413EC6"/>
    <w:rsid w:val="00420D75"/>
    <w:rsid w:val="00421A7F"/>
    <w:rsid w:val="00424D76"/>
    <w:rsid w:val="0043435B"/>
    <w:rsid w:val="0045290B"/>
    <w:rsid w:val="00466CA8"/>
    <w:rsid w:val="0047199D"/>
    <w:rsid w:val="00475CD8"/>
    <w:rsid w:val="0048127F"/>
    <w:rsid w:val="00492C85"/>
    <w:rsid w:val="004956DF"/>
    <w:rsid w:val="004B28E3"/>
    <w:rsid w:val="004D55F4"/>
    <w:rsid w:val="004F4B85"/>
    <w:rsid w:val="00505D4F"/>
    <w:rsid w:val="00514401"/>
    <w:rsid w:val="005652F9"/>
    <w:rsid w:val="005A315E"/>
    <w:rsid w:val="005B08FB"/>
    <w:rsid w:val="005D7283"/>
    <w:rsid w:val="005F70BC"/>
    <w:rsid w:val="005F7E8E"/>
    <w:rsid w:val="00615683"/>
    <w:rsid w:val="00634889"/>
    <w:rsid w:val="00651F1E"/>
    <w:rsid w:val="00654C35"/>
    <w:rsid w:val="006671E7"/>
    <w:rsid w:val="00686FD7"/>
    <w:rsid w:val="006D2039"/>
    <w:rsid w:val="006E1625"/>
    <w:rsid w:val="006F2EC9"/>
    <w:rsid w:val="0073237F"/>
    <w:rsid w:val="00741794"/>
    <w:rsid w:val="007878DA"/>
    <w:rsid w:val="007B03EA"/>
    <w:rsid w:val="007E7198"/>
    <w:rsid w:val="007F3AA9"/>
    <w:rsid w:val="00814986"/>
    <w:rsid w:val="0082619A"/>
    <w:rsid w:val="00851CC2"/>
    <w:rsid w:val="00861352"/>
    <w:rsid w:val="00870BBF"/>
    <w:rsid w:val="0087180D"/>
    <w:rsid w:val="008876F2"/>
    <w:rsid w:val="008977E0"/>
    <w:rsid w:val="008A53B7"/>
    <w:rsid w:val="008B3E6D"/>
    <w:rsid w:val="008C4827"/>
    <w:rsid w:val="008D1167"/>
    <w:rsid w:val="008E1BB0"/>
    <w:rsid w:val="008F2D39"/>
    <w:rsid w:val="00917467"/>
    <w:rsid w:val="009351C1"/>
    <w:rsid w:val="009369B9"/>
    <w:rsid w:val="00940DCC"/>
    <w:rsid w:val="00944B8A"/>
    <w:rsid w:val="00956A1A"/>
    <w:rsid w:val="00972206"/>
    <w:rsid w:val="00977033"/>
    <w:rsid w:val="0097780F"/>
    <w:rsid w:val="00995AFA"/>
    <w:rsid w:val="009962C8"/>
    <w:rsid w:val="009A14BE"/>
    <w:rsid w:val="009A164F"/>
    <w:rsid w:val="009D3058"/>
    <w:rsid w:val="00A009BF"/>
    <w:rsid w:val="00A0782B"/>
    <w:rsid w:val="00A10492"/>
    <w:rsid w:val="00A423AD"/>
    <w:rsid w:val="00A46B47"/>
    <w:rsid w:val="00AB0036"/>
    <w:rsid w:val="00AB1138"/>
    <w:rsid w:val="00AC23F6"/>
    <w:rsid w:val="00B25958"/>
    <w:rsid w:val="00B35690"/>
    <w:rsid w:val="00B4116F"/>
    <w:rsid w:val="00B84790"/>
    <w:rsid w:val="00BB0193"/>
    <w:rsid w:val="00BC3572"/>
    <w:rsid w:val="00BD029F"/>
    <w:rsid w:val="00BD152F"/>
    <w:rsid w:val="00BD292A"/>
    <w:rsid w:val="00BD71AA"/>
    <w:rsid w:val="00BF290B"/>
    <w:rsid w:val="00C24E84"/>
    <w:rsid w:val="00C36BF3"/>
    <w:rsid w:val="00C53327"/>
    <w:rsid w:val="00C60D89"/>
    <w:rsid w:val="00C86050"/>
    <w:rsid w:val="00C965D8"/>
    <w:rsid w:val="00C97024"/>
    <w:rsid w:val="00CB769D"/>
    <w:rsid w:val="00CD6ACC"/>
    <w:rsid w:val="00CE1B2C"/>
    <w:rsid w:val="00D26249"/>
    <w:rsid w:val="00D32DB3"/>
    <w:rsid w:val="00D5231D"/>
    <w:rsid w:val="00D63FC2"/>
    <w:rsid w:val="00D66E58"/>
    <w:rsid w:val="00D85F85"/>
    <w:rsid w:val="00DA77F3"/>
    <w:rsid w:val="00DB00AC"/>
    <w:rsid w:val="00DD5BD7"/>
    <w:rsid w:val="00E10159"/>
    <w:rsid w:val="00E120BA"/>
    <w:rsid w:val="00E16C27"/>
    <w:rsid w:val="00E242DA"/>
    <w:rsid w:val="00E33AB4"/>
    <w:rsid w:val="00E411C1"/>
    <w:rsid w:val="00E724D0"/>
    <w:rsid w:val="00E82AD2"/>
    <w:rsid w:val="00EA0814"/>
    <w:rsid w:val="00EA3797"/>
    <w:rsid w:val="00EB5031"/>
    <w:rsid w:val="00EC0EB2"/>
    <w:rsid w:val="00EC655B"/>
    <w:rsid w:val="00ED68D0"/>
    <w:rsid w:val="00F21165"/>
    <w:rsid w:val="00F221DC"/>
    <w:rsid w:val="00F32BE4"/>
    <w:rsid w:val="00F34AD9"/>
    <w:rsid w:val="00F41731"/>
    <w:rsid w:val="00FA4E41"/>
    <w:rsid w:val="00FA51B7"/>
    <w:rsid w:val="00FC77CF"/>
    <w:rsid w:val="00FD07CB"/>
    <w:rsid w:val="00FE290E"/>
    <w:rsid w:val="00FF3282"/>
    <w:rsid w:val="00FF6054"/>
    <w:rsid w:val="105B029E"/>
    <w:rsid w:val="6C24EC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784C9"/>
  <w15:docId w15:val="{B8F72F95-5C9F-4D8D-884D-307D20BB9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69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242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9B9"/>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9369B9"/>
    <w:pPr>
      <w:bidi/>
      <w:ind w:left="720"/>
      <w:contextualSpacing/>
    </w:pPr>
    <w:rPr>
      <w:rFonts w:eastAsiaTheme="minorHAnsi"/>
    </w:rPr>
  </w:style>
  <w:style w:type="paragraph" w:styleId="Title">
    <w:name w:val="Title"/>
    <w:basedOn w:val="Normal"/>
    <w:next w:val="Normal"/>
    <w:link w:val="TitleChar"/>
    <w:uiPriority w:val="10"/>
    <w:qFormat/>
    <w:rsid w:val="009369B9"/>
    <w:pPr>
      <w:bidi/>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9B9"/>
    <w:rPr>
      <w:rFonts w:asciiTheme="majorHAnsi" w:eastAsiaTheme="majorEastAsia" w:hAnsiTheme="majorHAnsi" w:cstheme="majorBidi"/>
      <w:spacing w:val="-10"/>
      <w:kern w:val="28"/>
      <w:sz w:val="56"/>
      <w:szCs w:val="56"/>
    </w:rPr>
  </w:style>
  <w:style w:type="paragraph" w:styleId="NoSpacing">
    <w:name w:val="No Spacing"/>
    <w:uiPriority w:val="1"/>
    <w:qFormat/>
    <w:rsid w:val="009369B9"/>
    <w:pPr>
      <w:bidi/>
      <w:spacing w:after="0" w:line="240" w:lineRule="auto"/>
    </w:pPr>
    <w:rPr>
      <w:rFonts w:eastAsiaTheme="minorHAnsi"/>
    </w:rPr>
  </w:style>
  <w:style w:type="character" w:styleId="PlaceholderText">
    <w:name w:val="Placeholder Text"/>
    <w:basedOn w:val="DefaultParagraphFont"/>
    <w:uiPriority w:val="99"/>
    <w:semiHidden/>
    <w:rsid w:val="009369B9"/>
    <w:rPr>
      <w:color w:val="808080"/>
    </w:rPr>
  </w:style>
  <w:style w:type="character" w:customStyle="1" w:styleId="normaltextrun">
    <w:name w:val="normaltextrun"/>
    <w:basedOn w:val="DefaultParagraphFont"/>
    <w:rsid w:val="00F21165"/>
  </w:style>
  <w:style w:type="character" w:styleId="Strong">
    <w:name w:val="Strong"/>
    <w:basedOn w:val="DefaultParagraphFont"/>
    <w:uiPriority w:val="22"/>
    <w:qFormat/>
    <w:rsid w:val="00252628"/>
    <w:rPr>
      <w:b/>
      <w:bCs/>
    </w:rPr>
  </w:style>
  <w:style w:type="character" w:styleId="Hyperlink">
    <w:name w:val="Hyperlink"/>
    <w:basedOn w:val="DefaultParagraphFont"/>
    <w:uiPriority w:val="99"/>
    <w:semiHidden/>
    <w:unhideWhenUsed/>
    <w:rsid w:val="00252628"/>
    <w:rPr>
      <w:color w:val="0000FF"/>
      <w:u w:val="single"/>
    </w:rPr>
  </w:style>
  <w:style w:type="character" w:styleId="Emphasis">
    <w:name w:val="Emphasis"/>
    <w:basedOn w:val="DefaultParagraphFont"/>
    <w:uiPriority w:val="20"/>
    <w:qFormat/>
    <w:rsid w:val="00252628"/>
    <w:rPr>
      <w:i/>
      <w:iCs/>
    </w:rPr>
  </w:style>
  <w:style w:type="table" w:styleId="TableGrid">
    <w:name w:val="Table Grid"/>
    <w:basedOn w:val="TableNormal"/>
    <w:uiPriority w:val="39"/>
    <w:rsid w:val="006D2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D20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6D20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F32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BE4"/>
  </w:style>
  <w:style w:type="paragraph" w:styleId="Footer">
    <w:name w:val="footer"/>
    <w:basedOn w:val="Normal"/>
    <w:link w:val="FooterChar"/>
    <w:uiPriority w:val="99"/>
    <w:unhideWhenUsed/>
    <w:rsid w:val="00F32B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BE4"/>
  </w:style>
  <w:style w:type="character" w:customStyle="1" w:styleId="Heading2Char">
    <w:name w:val="Heading 2 Char"/>
    <w:basedOn w:val="DefaultParagraphFont"/>
    <w:link w:val="Heading2"/>
    <w:uiPriority w:val="9"/>
    <w:semiHidden/>
    <w:rsid w:val="00E242D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66115">
      <w:bodyDiv w:val="1"/>
      <w:marLeft w:val="0"/>
      <w:marRight w:val="0"/>
      <w:marTop w:val="0"/>
      <w:marBottom w:val="0"/>
      <w:divBdr>
        <w:top w:val="none" w:sz="0" w:space="0" w:color="auto"/>
        <w:left w:val="none" w:sz="0" w:space="0" w:color="auto"/>
        <w:bottom w:val="none" w:sz="0" w:space="0" w:color="auto"/>
        <w:right w:val="none" w:sz="0" w:space="0" w:color="auto"/>
      </w:divBdr>
    </w:div>
    <w:div w:id="183716324">
      <w:bodyDiv w:val="1"/>
      <w:marLeft w:val="0"/>
      <w:marRight w:val="0"/>
      <w:marTop w:val="0"/>
      <w:marBottom w:val="0"/>
      <w:divBdr>
        <w:top w:val="none" w:sz="0" w:space="0" w:color="auto"/>
        <w:left w:val="none" w:sz="0" w:space="0" w:color="auto"/>
        <w:bottom w:val="none" w:sz="0" w:space="0" w:color="auto"/>
        <w:right w:val="none" w:sz="0" w:space="0" w:color="auto"/>
      </w:divBdr>
      <w:divsChild>
        <w:div w:id="2016417320">
          <w:marLeft w:val="0"/>
          <w:marRight w:val="0"/>
          <w:marTop w:val="0"/>
          <w:marBottom w:val="0"/>
          <w:divBdr>
            <w:top w:val="none" w:sz="0" w:space="0" w:color="auto"/>
            <w:left w:val="none" w:sz="0" w:space="0" w:color="auto"/>
            <w:bottom w:val="none" w:sz="0" w:space="0" w:color="auto"/>
            <w:right w:val="none" w:sz="0" w:space="0" w:color="auto"/>
          </w:divBdr>
        </w:div>
      </w:divsChild>
    </w:div>
    <w:div w:id="1112285488">
      <w:bodyDiv w:val="1"/>
      <w:marLeft w:val="0"/>
      <w:marRight w:val="0"/>
      <w:marTop w:val="0"/>
      <w:marBottom w:val="0"/>
      <w:divBdr>
        <w:top w:val="none" w:sz="0" w:space="0" w:color="auto"/>
        <w:left w:val="none" w:sz="0" w:space="0" w:color="auto"/>
        <w:bottom w:val="none" w:sz="0" w:space="0" w:color="auto"/>
        <w:right w:val="none" w:sz="0" w:space="0" w:color="auto"/>
      </w:divBdr>
      <w:divsChild>
        <w:div w:id="1942034072">
          <w:marLeft w:val="0"/>
          <w:marRight w:val="0"/>
          <w:marTop w:val="0"/>
          <w:marBottom w:val="0"/>
          <w:divBdr>
            <w:top w:val="none" w:sz="0" w:space="0" w:color="auto"/>
            <w:left w:val="none" w:sz="0" w:space="0" w:color="auto"/>
            <w:bottom w:val="none" w:sz="0" w:space="0" w:color="auto"/>
            <w:right w:val="none" w:sz="0" w:space="0" w:color="auto"/>
          </w:divBdr>
        </w:div>
      </w:divsChild>
    </w:div>
    <w:div w:id="1902211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otoglobal.com/he/goto-israe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info.il@gotogloba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E189DDFC1A1B4689C77589A546AA4F" ma:contentTypeVersion="3" ma:contentTypeDescription="Create a new document." ma:contentTypeScope="" ma:versionID="ad120e911bc34c9f5a42ff05afe3e6df">
  <xsd:schema xmlns:xsd="http://www.w3.org/2001/XMLSchema" xmlns:xs="http://www.w3.org/2001/XMLSchema" xmlns:p="http://schemas.microsoft.com/office/2006/metadata/properties" xmlns:ns2="2f817ba2-d07b-4fbf-a9dd-63a7dfec6f61" targetNamespace="http://schemas.microsoft.com/office/2006/metadata/properties" ma:root="true" ma:fieldsID="ec66c1ab327c6e58d8bcd0e93fe7b42d" ns2:_="">
    <xsd:import namespace="2f817ba2-d07b-4fbf-a9dd-63a7dfec6f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817ba2-d07b-4fbf-a9dd-63a7dfec6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1AEA3A-265F-4C6F-82B5-4FB1247351B6}">
  <ds:schemaRefs>
    <ds:schemaRef ds:uri="http://schemas.microsoft.com/sharepoint/v3/contenttype/forms"/>
  </ds:schemaRefs>
</ds:datastoreItem>
</file>

<file path=customXml/itemProps2.xml><?xml version="1.0" encoding="utf-8"?>
<ds:datastoreItem xmlns:ds="http://schemas.openxmlformats.org/officeDocument/2006/customXml" ds:itemID="{388FAA99-DEA8-4459-BA7A-4C0C9F21C7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31A84C-D844-42D3-838A-38B7B9C845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817ba2-d07b-4fbf-a9dd-63a7dfec6f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Tzeela Negev</dc:creator>
  <cp:keywords/>
  <dc:description>Created by the Microsoft Dynamics NAV report engine.</dc:description>
  <cp:lastModifiedBy>Israel Barmack</cp:lastModifiedBy>
  <cp:revision>88</cp:revision>
  <cp:lastPrinted>2025-11-13T15:11:00Z</cp:lastPrinted>
  <dcterms:created xsi:type="dcterms:W3CDTF">2025-04-15T13:06:00Z</dcterms:created>
  <dcterms:modified xsi:type="dcterms:W3CDTF">2025-11-16T08:03:00Z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0x01010017E189DDFC1A1B4689C77589A546AA4F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