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A3DAD" w14:textId="5A7EFF2B" w:rsidR="000F0B05" w:rsidRPr="004F50F7" w:rsidRDefault="000F0B05" w:rsidP="005273A2">
      <w:pPr>
        <w:pStyle w:val="h1-titlepage"/>
        <w:rPr>
          <w:b/>
          <w:bCs/>
        </w:rPr>
      </w:pPr>
      <w:r w:rsidRPr="004F50F7">
        <w:rPr>
          <w:b/>
          <w:bCs/>
        </w:rPr>
        <w:t xml:space="preserve">Influence of Daytime Short-Wavelength Dominant Electric Light Exposure on Human Alertness </w:t>
      </w:r>
      <w:r w:rsidR="004F50F7">
        <w:rPr>
          <w:b/>
          <w:bCs/>
        </w:rPr>
        <w:t>a</w:t>
      </w:r>
      <w:r w:rsidRPr="004F50F7">
        <w:rPr>
          <w:b/>
          <w:bCs/>
        </w:rPr>
        <w:t>nd Higher Cognitive Functions: A CIE S026-Based Pilot Study</w:t>
      </w:r>
    </w:p>
    <w:p w14:paraId="4ECD1633" w14:textId="7A3A741C" w:rsidR="000F0B05" w:rsidRPr="000F0B05" w:rsidRDefault="000F0B05" w:rsidP="000F0B05">
      <w:pPr>
        <w:pStyle w:val="Author"/>
      </w:pPr>
      <w:r w:rsidRPr="000F0B05">
        <w:t>Mushfiqul Anwar Siraji</w:t>
      </w:r>
      <w:r w:rsidRPr="000F0B05">
        <w:rPr>
          <w:vertAlign w:val="superscript"/>
        </w:rPr>
        <w:t>1</w:t>
      </w:r>
      <w:r w:rsidR="002F25CC">
        <w:rPr>
          <w:vertAlign w:val="superscript"/>
        </w:rPr>
        <w:t>,2</w:t>
      </w:r>
      <w:r w:rsidRPr="000F0B05">
        <w:t xml:space="preserve">, Yi </w:t>
      </w:r>
      <w:proofErr w:type="spellStart"/>
      <w:r w:rsidRPr="000F0B05">
        <w:t>Jiau</w:t>
      </w:r>
      <w:proofErr w:type="spellEnd"/>
      <w:r w:rsidRPr="000F0B05">
        <w:t xml:space="preserve"> Saw</w:t>
      </w:r>
      <w:r w:rsidR="00172738">
        <w:rPr>
          <w:vertAlign w:val="superscript"/>
        </w:rPr>
        <w:t>2,3</w:t>
      </w:r>
      <w:r w:rsidRPr="000F0B05">
        <w:t>, Vineetha Kalavally</w:t>
      </w:r>
      <w:r w:rsidRPr="000F0B05">
        <w:rPr>
          <w:vertAlign w:val="superscript"/>
        </w:rPr>
        <w:t>2</w:t>
      </w:r>
      <w:r w:rsidR="00172738">
        <w:rPr>
          <w:vertAlign w:val="superscript"/>
        </w:rPr>
        <w:t>,3</w:t>
      </w:r>
      <w:r w:rsidRPr="000F0B05">
        <w:t>, &amp; Shamsul Haque</w:t>
      </w:r>
      <w:r w:rsidR="00E210DA" w:rsidRPr="00E210DA">
        <w:rPr>
          <w:vertAlign w:val="superscript"/>
        </w:rPr>
        <w:t>*</w:t>
      </w:r>
      <w:r w:rsidR="00E210DA">
        <w:rPr>
          <w:vertAlign w:val="superscript"/>
        </w:rPr>
        <w:t>,</w:t>
      </w:r>
      <w:r w:rsidRPr="000F0B05">
        <w:rPr>
          <w:vertAlign w:val="superscript"/>
        </w:rPr>
        <w:t>1</w:t>
      </w:r>
      <w:r w:rsidR="00172738">
        <w:rPr>
          <w:vertAlign w:val="superscript"/>
        </w:rPr>
        <w:t>,2</w:t>
      </w:r>
    </w:p>
    <w:p w14:paraId="2CD98223" w14:textId="396C5C4E" w:rsidR="000F0B05" w:rsidRDefault="000F0B05" w:rsidP="000F0B05">
      <w:pPr>
        <w:pStyle w:val="Author"/>
      </w:pPr>
      <w:r w:rsidRPr="000F0B05">
        <w:rPr>
          <w:vertAlign w:val="superscript"/>
        </w:rPr>
        <w:t>1</w:t>
      </w:r>
      <w:r w:rsidRPr="000F0B05">
        <w:t xml:space="preserve"> Department of Psychology, Jeffrey Cheah School of Medicine and Health Sciences, </w:t>
      </w:r>
      <w:r w:rsidR="00172738" w:rsidRPr="000F0B05">
        <w:t xml:space="preserve">Monash University, </w:t>
      </w:r>
      <w:r w:rsidRPr="000F0B05">
        <w:t>Malaysia</w:t>
      </w:r>
    </w:p>
    <w:p w14:paraId="05B76726" w14:textId="5370C497" w:rsidR="00172738" w:rsidRPr="00172738" w:rsidRDefault="00172738" w:rsidP="00E051CA">
      <w:pPr>
        <w:pStyle w:val="Author"/>
      </w:pPr>
      <w:r>
        <w:rPr>
          <w:vertAlign w:val="superscript"/>
        </w:rPr>
        <w:t>2</w:t>
      </w:r>
      <w:r w:rsidRPr="000F0B05">
        <w:t xml:space="preserve"> </w:t>
      </w:r>
      <w:r>
        <w:t>Intelligent Lighting Lab, Monash University Malaysia</w:t>
      </w:r>
    </w:p>
    <w:p w14:paraId="480D70DA" w14:textId="0849481E" w:rsidR="000F0B05" w:rsidRPr="000F0B05" w:rsidRDefault="00172738" w:rsidP="00E57988">
      <w:pPr>
        <w:pStyle w:val="Author"/>
      </w:pPr>
      <w:r>
        <w:rPr>
          <w:vertAlign w:val="superscript"/>
        </w:rPr>
        <w:t>3</w:t>
      </w:r>
      <w:r w:rsidR="000F0B05" w:rsidRPr="000F0B05">
        <w:t xml:space="preserve"> Department of Electrical and Computer Systems Engineering, </w:t>
      </w:r>
      <w:r w:rsidRPr="000F0B05">
        <w:t xml:space="preserve">Monash University, </w:t>
      </w:r>
      <w:r w:rsidR="000F0B05" w:rsidRPr="000F0B05">
        <w:t>Malaysia</w:t>
      </w:r>
    </w:p>
    <w:p w14:paraId="12ADB535" w14:textId="556D2898" w:rsidR="00E210DA" w:rsidRPr="003D0716" w:rsidRDefault="000F0B05" w:rsidP="00E210DA">
      <w:pPr>
        <w:pStyle w:val="BodyText"/>
        <w:spacing w:line="240" w:lineRule="auto"/>
        <w:rPr>
          <w:color w:val="4472C4" w:themeColor="accent1"/>
        </w:rPr>
      </w:pPr>
      <w:r w:rsidRPr="000F0B05">
        <w:t> </w:t>
      </w:r>
      <w:r w:rsidR="00E210DA" w:rsidRPr="00E210DA">
        <w:rPr>
          <w:vertAlign w:val="superscript"/>
        </w:rPr>
        <w:t>*</w:t>
      </w:r>
      <w:r w:rsidR="00E210DA" w:rsidRPr="00E21762">
        <w:t xml:space="preserve">Correspondence concerning this article should be addressed to Shamsul Haque, Monash University Malaysia, Jalan Lagoon Selatan, 47500 Bandar Sunway, Selangor </w:t>
      </w:r>
      <w:proofErr w:type="spellStart"/>
      <w:r w:rsidR="00E210DA" w:rsidRPr="00E21762">
        <w:t>Darul</w:t>
      </w:r>
      <w:proofErr w:type="spellEnd"/>
      <w:r w:rsidR="00E210DA" w:rsidRPr="00E21762">
        <w:t xml:space="preserve"> Ehsan, Malaysia. E-mail: </w:t>
      </w:r>
      <w:hyperlink r:id="rId8" w:history="1">
        <w:r w:rsidR="00E210DA" w:rsidRPr="00E21762">
          <w:rPr>
            <w:rStyle w:val="Hyperlink"/>
          </w:rPr>
          <w:t>shamsul@monash.edu</w:t>
        </w:r>
      </w:hyperlink>
      <w:r w:rsidR="00E210DA" w:rsidRPr="00E21762">
        <w:rPr>
          <w:rStyle w:val="Hyperlink"/>
        </w:rPr>
        <w:t xml:space="preserve">. </w:t>
      </w:r>
    </w:p>
    <w:p w14:paraId="2D0D6C40" w14:textId="77777777" w:rsidR="00E210DA" w:rsidRPr="008D102C" w:rsidRDefault="00E210DA" w:rsidP="00E210DA"/>
    <w:p w14:paraId="75DF6631" w14:textId="76FE9D5A" w:rsidR="000F0B05" w:rsidRPr="000F0B05" w:rsidRDefault="000F0B05" w:rsidP="000F0B05">
      <w:pPr>
        <w:pStyle w:val="BodyText"/>
      </w:pPr>
    </w:p>
    <w:p w14:paraId="166069FA" w14:textId="77777777" w:rsidR="000F0B05" w:rsidRPr="000F0B05" w:rsidRDefault="000F0B05" w:rsidP="000F0B05">
      <w:pPr>
        <w:pStyle w:val="BodyText"/>
      </w:pPr>
      <w:r w:rsidRPr="000F0B05">
        <w:t> </w:t>
      </w:r>
    </w:p>
    <w:p w14:paraId="51ACA87D" w14:textId="11653A81" w:rsidR="004F50F7" w:rsidRDefault="00BF3FF2" w:rsidP="004F50F7">
      <w:pPr>
        <w:pStyle w:val="Heading1"/>
      </w:pPr>
      <w:r>
        <w:t>Declarations</w:t>
      </w:r>
    </w:p>
    <w:p w14:paraId="0DA08FF7" w14:textId="77777777" w:rsidR="008D102C" w:rsidRDefault="008D102C" w:rsidP="008D102C">
      <w:pPr>
        <w:spacing w:line="240" w:lineRule="auto"/>
      </w:pPr>
      <w:r w:rsidRPr="00356E18">
        <w:rPr>
          <w:b/>
          <w:bCs/>
        </w:rPr>
        <w:t>Conflict of Interest:</w:t>
      </w:r>
      <w:r>
        <w:t xml:space="preserve"> </w:t>
      </w:r>
      <w:r w:rsidRPr="009247A7">
        <w:t xml:space="preserve">The authors declare that they have no conflict of interest. </w:t>
      </w:r>
    </w:p>
    <w:p w14:paraId="63BFAA47" w14:textId="01795AFC" w:rsidR="008D102C" w:rsidRDefault="008D102C" w:rsidP="008D102C">
      <w:pPr>
        <w:pStyle w:val="BodyText"/>
        <w:spacing w:line="240" w:lineRule="auto"/>
        <w:rPr>
          <w:b/>
          <w:bCs/>
        </w:rPr>
      </w:pPr>
      <w:r w:rsidRPr="00307977">
        <w:rPr>
          <w:b/>
          <w:bCs/>
        </w:rPr>
        <w:t>Author contributions</w:t>
      </w:r>
      <w:r>
        <w:rPr>
          <w:b/>
          <w:bCs/>
        </w:rPr>
        <w:t xml:space="preserve">: </w:t>
      </w:r>
      <w:r w:rsidRPr="003948E7">
        <w:rPr>
          <w:i/>
          <w:iCs/>
        </w:rPr>
        <w:t>Mushfiqul Anwar Siraji:</w:t>
      </w:r>
      <w:r>
        <w:t xml:space="preserve"> </w:t>
      </w:r>
      <w:r w:rsidRPr="00307977">
        <w:t>Conceptualization</w:t>
      </w:r>
      <w:r>
        <w:t xml:space="preserve">, </w:t>
      </w:r>
      <w:r w:rsidRPr="00307977">
        <w:t>Methodology</w:t>
      </w:r>
      <w:r>
        <w:t>, Data curation, I</w:t>
      </w:r>
      <w:r w:rsidRPr="00307977">
        <w:t>nvestigation</w:t>
      </w:r>
      <w:r>
        <w:t xml:space="preserve">, Formal analysis, Visualization, </w:t>
      </w:r>
      <w:r w:rsidRPr="00307977">
        <w:t>Writing - original draft preparation</w:t>
      </w:r>
      <w:r>
        <w:t xml:space="preserve">, </w:t>
      </w:r>
      <w:r w:rsidRPr="00307977">
        <w:t>Writing - review and editing</w:t>
      </w:r>
      <w:r>
        <w:t xml:space="preserve">. </w:t>
      </w:r>
      <w:r w:rsidR="003948E7" w:rsidRPr="003948E7">
        <w:rPr>
          <w:i/>
          <w:iCs/>
        </w:rPr>
        <w:t xml:space="preserve">Yi </w:t>
      </w:r>
      <w:proofErr w:type="spellStart"/>
      <w:r w:rsidR="003948E7" w:rsidRPr="003948E7">
        <w:rPr>
          <w:i/>
          <w:iCs/>
        </w:rPr>
        <w:t>Jiau</w:t>
      </w:r>
      <w:proofErr w:type="spellEnd"/>
      <w:r w:rsidR="003948E7" w:rsidRPr="003948E7">
        <w:rPr>
          <w:i/>
          <w:iCs/>
        </w:rPr>
        <w:t xml:space="preserve"> Saw</w:t>
      </w:r>
      <w:r w:rsidRPr="003948E7">
        <w:rPr>
          <w:i/>
          <w:iCs/>
        </w:rPr>
        <w:t>:</w:t>
      </w:r>
      <w:r w:rsidRPr="002E1AB4">
        <w:t xml:space="preserve"> </w:t>
      </w:r>
      <w:r w:rsidRPr="00307977">
        <w:t>Conceptualization</w:t>
      </w:r>
      <w:r>
        <w:t xml:space="preserve">, Data curation. </w:t>
      </w:r>
      <w:r w:rsidR="003948E7" w:rsidRPr="003948E7">
        <w:rPr>
          <w:i/>
          <w:iCs/>
        </w:rPr>
        <w:t xml:space="preserve">Vineetha </w:t>
      </w:r>
      <w:proofErr w:type="spellStart"/>
      <w:r w:rsidR="003948E7" w:rsidRPr="003948E7">
        <w:rPr>
          <w:i/>
          <w:iCs/>
        </w:rPr>
        <w:t>Kalavally</w:t>
      </w:r>
      <w:proofErr w:type="spellEnd"/>
      <w:r w:rsidR="003948E7" w:rsidRPr="003948E7">
        <w:rPr>
          <w:i/>
          <w:iCs/>
        </w:rPr>
        <w:t xml:space="preserve"> and Shamsul Haque</w:t>
      </w:r>
      <w:r>
        <w:t>:</w:t>
      </w:r>
      <w:r w:rsidRPr="002E1AB4">
        <w:t xml:space="preserve"> </w:t>
      </w:r>
      <w:r w:rsidRPr="00307977">
        <w:t>Conceptualization</w:t>
      </w:r>
      <w:r>
        <w:t xml:space="preserve">, </w:t>
      </w:r>
      <w:r w:rsidRPr="00307977">
        <w:t>Writing - review and editing</w:t>
      </w:r>
      <w:r>
        <w:t>, Supervision.</w:t>
      </w:r>
    </w:p>
    <w:p w14:paraId="4AF464CC" w14:textId="0AC46359" w:rsidR="008D102C" w:rsidRPr="009247A7" w:rsidRDefault="008D102C" w:rsidP="008D102C">
      <w:pPr>
        <w:pStyle w:val="BodyText"/>
        <w:spacing w:line="240" w:lineRule="auto"/>
      </w:pPr>
      <w:r w:rsidRPr="00727900">
        <w:rPr>
          <w:b/>
          <w:bCs/>
        </w:rPr>
        <w:t>Data Availability</w:t>
      </w:r>
      <w:r>
        <w:rPr>
          <w:b/>
          <w:bCs/>
        </w:rPr>
        <w:t xml:space="preserve">: </w:t>
      </w:r>
      <w:r w:rsidRPr="00E21762">
        <w:t xml:space="preserve">All data, analysis code underlying this article and an R-markdown reproducible manuscript have been made publicly available on GitHub and can be accessed at </w:t>
      </w:r>
      <w:r w:rsidR="00485407" w:rsidRPr="00485407">
        <w:t>https://github.com/Light-Alertness-Cognition/Study2-manuscript</w:t>
      </w:r>
      <w:r w:rsidRPr="00E21762">
        <w:t xml:space="preserve">. </w:t>
      </w:r>
    </w:p>
    <w:p w14:paraId="3A235CD7" w14:textId="77777777" w:rsidR="008D102C" w:rsidRDefault="008D102C" w:rsidP="008D102C">
      <w:pPr>
        <w:pStyle w:val="BodyText"/>
        <w:spacing w:line="240" w:lineRule="auto"/>
      </w:pPr>
      <w:r w:rsidRPr="00394535">
        <w:rPr>
          <w:b/>
          <w:bCs/>
        </w:rPr>
        <w:t>Ethical consideration</w:t>
      </w:r>
      <w:r>
        <w:rPr>
          <w:b/>
          <w:bCs/>
        </w:rPr>
        <w:t xml:space="preserve">s: </w:t>
      </w:r>
      <w:r w:rsidRPr="008D102C">
        <w:t>The study obtained ethics clearance from the Monash University Human Research Ethics Committee (Project ID: 14786), and participants provided written informed consent prior to the study.</w:t>
      </w:r>
    </w:p>
    <w:p w14:paraId="1830FBCF" w14:textId="77777777" w:rsidR="00BF3FF2" w:rsidRDefault="00BF3FF2" w:rsidP="00BF3FF2"/>
    <w:p w14:paraId="28711A8B" w14:textId="77777777" w:rsidR="00B00B25" w:rsidRDefault="00B00B25" w:rsidP="004F50F7">
      <w:pPr>
        <w:pStyle w:val="Heading1"/>
        <w:sectPr w:rsidR="00B00B25" w:rsidSect="005E0371">
          <w:headerReference w:type="default" r:id="rId9"/>
          <w:headerReference w:type="first" r:id="rId10"/>
          <w:pgSz w:w="11906" w:h="16838"/>
          <w:pgMar w:top="1440" w:right="1440" w:bottom="1440" w:left="1440" w:header="708" w:footer="708" w:gutter="0"/>
          <w:lnNumType w:countBy="1" w:restart="continuous"/>
          <w:cols w:space="708"/>
          <w:titlePg/>
          <w:docGrid w:linePitch="360"/>
        </w:sectPr>
      </w:pPr>
    </w:p>
    <w:p w14:paraId="0BCE5F2F" w14:textId="77777777" w:rsidR="000F0B05" w:rsidRPr="000F0B05" w:rsidRDefault="000F0B05" w:rsidP="004F50F7">
      <w:pPr>
        <w:pStyle w:val="Heading1"/>
      </w:pPr>
      <w:r w:rsidRPr="000F0B05">
        <w:lastRenderedPageBreak/>
        <w:t>Abstract</w:t>
      </w:r>
    </w:p>
    <w:p w14:paraId="6760102D" w14:textId="2872C2AB" w:rsidR="00654811" w:rsidRDefault="00654811" w:rsidP="00DD716B">
      <w:pPr>
        <w:ind w:firstLine="720"/>
        <w:jc w:val="left"/>
      </w:pPr>
      <w:r>
        <w:t xml:space="preserve">We </w:t>
      </w:r>
      <w:r w:rsidR="00EE520B">
        <w:t xml:space="preserve">conducted a pilot study to test </w:t>
      </w:r>
      <w:r w:rsidR="00E2048C">
        <w:t xml:space="preserve">the influence </w:t>
      </w:r>
      <w:r>
        <w:t xml:space="preserve">of </w:t>
      </w:r>
      <w:r w:rsidR="00E2048C">
        <w:t xml:space="preserve">electric </w:t>
      </w:r>
      <w:r>
        <w:t>daytime short-wavelength</w:t>
      </w:r>
      <w:r w:rsidR="008E216A">
        <w:t xml:space="preserve">-enriched </w:t>
      </w:r>
      <w:r w:rsidR="00E2048C">
        <w:t xml:space="preserve">white </w:t>
      </w:r>
      <w:r>
        <w:t xml:space="preserve">light exposure on alertness and </w:t>
      </w:r>
      <w:r w:rsidR="008E216A">
        <w:t>cognitive performance</w:t>
      </w:r>
      <w:r>
        <w:t xml:space="preserve"> </w:t>
      </w:r>
      <w:r w:rsidR="00E2048C">
        <w:t xml:space="preserve">while </w:t>
      </w:r>
      <w:r w:rsidR="004A6CC2">
        <w:t>respecting the lighting guidelines and standards</w:t>
      </w:r>
      <w:r>
        <w:t>.</w:t>
      </w:r>
      <w:r w:rsidR="004A6CC2">
        <w:t xml:space="preserve"> Twenty-four p</w:t>
      </w:r>
      <w:r>
        <w:t xml:space="preserve">articipants (n = 24; </w:t>
      </w:r>
      <w:proofErr w:type="spellStart"/>
      <w:r>
        <w:t>Age</w:t>
      </w:r>
      <w:r w:rsidRPr="004077D9">
        <w:rPr>
          <w:vertAlign w:val="subscript"/>
        </w:rPr>
        <w:t>mean±sd</w:t>
      </w:r>
      <w:proofErr w:type="spellEnd"/>
      <w:r w:rsidRPr="004077D9">
        <w:rPr>
          <w:vertAlign w:val="subscript"/>
        </w:rPr>
        <w:t xml:space="preserve"> </w:t>
      </w:r>
      <w:r>
        <w:t xml:space="preserve">=23.96±2.42; </w:t>
      </w:r>
      <w:r w:rsidR="00FE63B6">
        <w:t>16F</w:t>
      </w:r>
      <w:r>
        <w:t xml:space="preserve">) were randomized to a two-hour daytime exposure to one of three light conditions with photopic illuminance maintained at </w:t>
      </w:r>
      <w:r w:rsidR="007B4BC5">
        <w:t>~</w:t>
      </w:r>
      <w:r>
        <w:t>250 lx</w:t>
      </w:r>
      <w:r w:rsidR="004077D9">
        <w:t xml:space="preserve"> (238.12±</w:t>
      </w:r>
      <w:r w:rsidR="00B03671">
        <w:t>27.4</w:t>
      </w:r>
      <w:r w:rsidR="00927219">
        <w:t xml:space="preserve"> lx</w:t>
      </w:r>
      <w:r w:rsidR="004077D9">
        <w:t>)</w:t>
      </w:r>
      <w:r>
        <w:t xml:space="preserve"> measured at </w:t>
      </w:r>
      <w:r w:rsidR="007B4BC5">
        <w:t xml:space="preserve">the </w:t>
      </w:r>
      <w:r>
        <w:t>horizontal plane</w:t>
      </w:r>
      <w:r w:rsidR="007B4BC5">
        <w:t xml:space="preserve"> (</w:t>
      </w:r>
      <w:r>
        <w:t>80cm</w:t>
      </w:r>
      <w:r w:rsidR="007B4BC5">
        <w:t>)</w:t>
      </w:r>
      <w:r>
        <w:t xml:space="preserve"> and </w:t>
      </w:r>
      <w:r w:rsidR="00B03671">
        <w:t>1</w:t>
      </w:r>
      <w:r>
        <w:t>30 lx</w:t>
      </w:r>
      <w:r w:rsidR="00927219">
        <w:t xml:space="preserve"> </w:t>
      </w:r>
      <w:r w:rsidR="004077D9">
        <w:t>(</w:t>
      </w:r>
      <w:r w:rsidR="00B03671">
        <w:t xml:space="preserve">128.45.12±13.11 </w:t>
      </w:r>
      <w:r w:rsidR="00927219">
        <w:t>lx</w:t>
      </w:r>
      <w:r w:rsidR="004077D9">
        <w:t>)</w:t>
      </w:r>
      <w:r w:rsidR="00927219">
        <w:t xml:space="preserve"> </w:t>
      </w:r>
      <w:r>
        <w:t>measured at eye level vertical plane</w:t>
      </w:r>
      <w:r w:rsidR="005E2D41">
        <w:t xml:space="preserve"> </w:t>
      </w:r>
      <w:r w:rsidR="00BE414F">
        <w:t>(</w:t>
      </w:r>
      <w:r>
        <w:t>12</w:t>
      </w:r>
      <w:r w:rsidR="00BE414F">
        <w:t>0</w:t>
      </w:r>
      <w:r>
        <w:t>cm</w:t>
      </w:r>
      <w:r w:rsidR="00BE414F">
        <w:t>)</w:t>
      </w:r>
      <w:r>
        <w:t xml:space="preserve"> with three different melanopic daylight efficacy ratio</w:t>
      </w:r>
      <w:r w:rsidR="002F1F1C">
        <w:t xml:space="preserve"> </w:t>
      </w:r>
      <w:r w:rsidR="00BE414F">
        <w:t>(</w:t>
      </w:r>
      <w:r>
        <w:t>High</w:t>
      </w:r>
      <w:r w:rsidR="009E5C06">
        <w:t xml:space="preserve"> MDER=</w:t>
      </w:r>
      <w:r>
        <w:t xml:space="preserve"> 0.85</w:t>
      </w:r>
      <w:r w:rsidR="009E5C06">
        <w:t>;</w:t>
      </w:r>
      <w:r>
        <w:t xml:space="preserve"> Neutral</w:t>
      </w:r>
      <w:r w:rsidR="009E5C06">
        <w:t xml:space="preserve"> MDER=</w:t>
      </w:r>
      <w:r>
        <w:t xml:space="preserve"> 0.6</w:t>
      </w:r>
      <w:r w:rsidR="009A131B">
        <w:t>0</w:t>
      </w:r>
      <w:r w:rsidR="009E5C06">
        <w:t xml:space="preserve">; </w:t>
      </w:r>
      <w:r>
        <w:t>Low</w:t>
      </w:r>
      <w:r w:rsidR="009E5C06">
        <w:t xml:space="preserve"> MDER=</w:t>
      </w:r>
      <w:r>
        <w:t xml:space="preserve"> 0.43).  </w:t>
      </w:r>
    </w:p>
    <w:p w14:paraId="5CF64752" w14:textId="017685DD" w:rsidR="008100AC" w:rsidRDefault="00054965" w:rsidP="00DD716B">
      <w:pPr>
        <w:ind w:firstLine="720"/>
        <w:jc w:val="left"/>
      </w:pPr>
      <w:r w:rsidRPr="00AF22F2">
        <w:t>Karolinska sleepiness scale</w:t>
      </w:r>
      <w:r>
        <w:t xml:space="preserve"> was used to measure subjective </w:t>
      </w:r>
      <w:r w:rsidR="00584115">
        <w:t>alertness</w:t>
      </w:r>
      <w:r w:rsidR="00027090">
        <w:t xml:space="preserve">, </w:t>
      </w:r>
      <w:r w:rsidR="00BE414F">
        <w:t>A comprehensive cognitive battery</w:t>
      </w:r>
      <w:r w:rsidR="0026070E">
        <w:t xml:space="preserve"> </w:t>
      </w:r>
      <w:r w:rsidR="00F20628">
        <w:t>including</w:t>
      </w:r>
      <w:r w:rsidR="00654811">
        <w:t xml:space="preserve"> auditory psychomotor vigilance task (aPVT)</w:t>
      </w:r>
      <w:r w:rsidR="008100AC">
        <w:t xml:space="preserve">, Digit Span Task, Tower of London and N-back task was used to measure objective alertness, working memory span, planning </w:t>
      </w:r>
      <w:r w:rsidR="00D164D9">
        <w:t>ability,</w:t>
      </w:r>
      <w:r w:rsidR="008100AC">
        <w:t xml:space="preserve"> and working memory resp</w:t>
      </w:r>
      <w:r w:rsidR="00B12593">
        <w:t xml:space="preserve">ectively. </w:t>
      </w:r>
    </w:p>
    <w:p w14:paraId="64C47425" w14:textId="20383097" w:rsidR="00654811" w:rsidRDefault="00654811" w:rsidP="00DD716B">
      <w:pPr>
        <w:ind w:firstLine="720"/>
        <w:jc w:val="left"/>
      </w:pPr>
      <w:r>
        <w:t>Results indicated a trend of</w:t>
      </w:r>
      <w:r w:rsidR="00B12593">
        <w:t xml:space="preserve"> </w:t>
      </w:r>
      <w:r w:rsidR="00584115">
        <w:t xml:space="preserve">improved </w:t>
      </w:r>
      <w:r>
        <w:t xml:space="preserve">subjective </w:t>
      </w:r>
      <w:r w:rsidR="00584115">
        <w:t xml:space="preserve">alertness </w:t>
      </w:r>
      <w:r>
        <w:t>under the High</w:t>
      </w:r>
      <w:r w:rsidR="009E5C06">
        <w:t xml:space="preserve"> </w:t>
      </w:r>
      <w:r>
        <w:t xml:space="preserve">MDER light condition. </w:t>
      </w:r>
      <w:r w:rsidR="009C3B78">
        <w:t>N</w:t>
      </w:r>
      <w:r>
        <w:t>o significant influence of light on the performance outcome of aPVT</w:t>
      </w:r>
      <w:r w:rsidR="009C3B78">
        <w:t xml:space="preserve"> was observed</w:t>
      </w:r>
      <w:r>
        <w:t xml:space="preserve">. </w:t>
      </w:r>
      <w:r w:rsidR="00330451">
        <w:t xml:space="preserve">Further, </w:t>
      </w:r>
      <w:r>
        <w:t xml:space="preserve">light’s beneficial influences </w:t>
      </w:r>
      <w:r w:rsidR="00FA0AC5">
        <w:t>were</w:t>
      </w:r>
      <w:r w:rsidR="00B8133D">
        <w:t xml:space="preserve"> dependent </w:t>
      </w:r>
      <w:r>
        <w:t xml:space="preserve">on the cognitive domain. </w:t>
      </w:r>
      <w:r w:rsidR="002F4E32">
        <w:t>A higher</w:t>
      </w:r>
      <w:r w:rsidR="00330451">
        <w:t xml:space="preserve"> memory span in the</w:t>
      </w:r>
      <w:r>
        <w:t xml:space="preserve"> forward digit span task was observed for </w:t>
      </w:r>
      <w:r w:rsidR="00CA5540">
        <w:t xml:space="preserve">the </w:t>
      </w:r>
      <w:r>
        <w:t xml:space="preserve">neutral MDER light condition in comparison to </w:t>
      </w:r>
      <w:r w:rsidR="00CA5540">
        <w:t xml:space="preserve">the </w:t>
      </w:r>
      <w:r w:rsidR="009E5C06">
        <w:t>l</w:t>
      </w:r>
      <w:r>
        <w:t>ow</w:t>
      </w:r>
      <w:r w:rsidR="009E5C06">
        <w:t xml:space="preserve"> MDER</w:t>
      </w:r>
      <w:r>
        <w:t xml:space="preserve"> light condition (</w:t>
      </w:r>
      <w:r w:rsidRPr="009E5C06">
        <w:rPr>
          <w:i/>
          <w:iCs/>
        </w:rPr>
        <w:t>p</w:t>
      </w:r>
      <w:r>
        <w:t>=0.04)</w:t>
      </w:r>
      <w:r w:rsidR="00CA5540">
        <w:t xml:space="preserve">. In contrast, </w:t>
      </w:r>
      <w:r>
        <w:t xml:space="preserve">participants had faster execution time in the Tower of London task under </w:t>
      </w:r>
      <w:r w:rsidR="00CA5540">
        <w:t xml:space="preserve">the </w:t>
      </w:r>
      <w:r>
        <w:t>low MDER light compared to those under neutral MDER light</w:t>
      </w:r>
      <w:r w:rsidR="002F1F1C">
        <w:t xml:space="preserve"> (</w:t>
      </w:r>
      <w:r w:rsidR="002F1F1C" w:rsidRPr="009E5C06">
        <w:rPr>
          <w:i/>
          <w:iCs/>
        </w:rPr>
        <w:t>p</w:t>
      </w:r>
      <w:r w:rsidR="002F1F1C">
        <w:t>=0.04)</w:t>
      </w:r>
      <w:r>
        <w:t>.</w:t>
      </w:r>
    </w:p>
    <w:p w14:paraId="171F6F9B" w14:textId="15D4D51E" w:rsidR="00DE12D8" w:rsidRDefault="00654811" w:rsidP="00DD716B">
      <w:pPr>
        <w:pStyle w:val="BodyText"/>
        <w:ind w:firstLine="720"/>
        <w:jc w:val="left"/>
      </w:pPr>
      <w:r>
        <w:t xml:space="preserve">These results demonstrate that </w:t>
      </w:r>
      <w:r w:rsidR="00C860C5">
        <w:t>short-wavelength-enriched light</w:t>
      </w:r>
      <w:r w:rsidR="00221DB9">
        <w:t xml:space="preserve"> exposure </w:t>
      </w:r>
      <w:r w:rsidR="0032743B">
        <w:t>within</w:t>
      </w:r>
      <w:r w:rsidR="00221DB9">
        <w:t xml:space="preserve"> the lighting standards </w:t>
      </w:r>
      <w:r w:rsidR="00633ADA">
        <w:t xml:space="preserve">can </w:t>
      </w:r>
      <w:r w:rsidR="00221DB9">
        <w:t>improve alertness</w:t>
      </w:r>
      <w:r w:rsidR="0032743B">
        <w:t>.</w:t>
      </w:r>
      <w:r w:rsidR="00F7730C">
        <w:t xml:space="preserve"> Improvement in cognitive performance is dependent on </w:t>
      </w:r>
      <w:r w:rsidR="002F4E32">
        <w:t xml:space="preserve">the </w:t>
      </w:r>
      <w:r w:rsidR="00F7730C">
        <w:t>cognitive domain.</w:t>
      </w:r>
      <w:r w:rsidR="0032743B">
        <w:t xml:space="preserve"> </w:t>
      </w:r>
      <w:r w:rsidR="00633ADA">
        <w:t xml:space="preserve"> </w:t>
      </w:r>
      <w:r w:rsidR="00DE12D8">
        <w:t>Collectively, these results will guide us in designing a full-pledged study investigating the possibility of consolidating the beneficial influences of daytime electric light in a real-world environment.</w:t>
      </w:r>
    </w:p>
    <w:p w14:paraId="2697FE6C" w14:textId="418125A5" w:rsidR="00EC16FE" w:rsidRDefault="000F0B05" w:rsidP="00436760">
      <w:r w:rsidRPr="000F0B05">
        <w:rPr>
          <w:i/>
          <w:iCs/>
        </w:rPr>
        <w:lastRenderedPageBreak/>
        <w:t>Keywords:</w:t>
      </w:r>
      <w:r w:rsidRPr="000F0B05">
        <w:t xml:space="preserve"> light exposure, </w:t>
      </w:r>
      <w:r w:rsidR="005F1357">
        <w:t>IIL responses</w:t>
      </w:r>
      <w:r w:rsidRPr="000F0B05">
        <w:t>,</w:t>
      </w:r>
      <w:r w:rsidR="005F1357">
        <w:t xml:space="preserve"> non-visual </w:t>
      </w:r>
      <w:r w:rsidR="008632D0">
        <w:t xml:space="preserve">effects, </w:t>
      </w:r>
      <w:r w:rsidR="008632D0" w:rsidRPr="000F0B05">
        <w:t>alertness</w:t>
      </w:r>
      <w:r w:rsidRPr="000F0B05">
        <w:t>, cognition.</w:t>
      </w:r>
    </w:p>
    <w:p w14:paraId="744EC034" w14:textId="77777777" w:rsidR="00C4799B" w:rsidRDefault="00C4799B" w:rsidP="00255654">
      <w:pPr>
        <w:sectPr w:rsidR="00C4799B" w:rsidSect="005E0371">
          <w:pgSz w:w="11906" w:h="16838"/>
          <w:pgMar w:top="1440" w:right="1440" w:bottom="1440" w:left="1440" w:header="708" w:footer="708" w:gutter="0"/>
          <w:lnNumType w:countBy="1" w:restart="continuous"/>
          <w:cols w:space="708"/>
          <w:titlePg/>
          <w:docGrid w:linePitch="360"/>
        </w:sectPr>
      </w:pPr>
    </w:p>
    <w:p w14:paraId="53520B5C" w14:textId="38015604" w:rsidR="00DE6D33" w:rsidRPr="00E14B5B" w:rsidRDefault="004F50F7" w:rsidP="00E14B5B">
      <w:pPr>
        <w:pStyle w:val="h1-titlepage"/>
        <w:rPr>
          <w:b/>
          <w:bCs/>
        </w:rPr>
      </w:pPr>
      <w:r w:rsidRPr="00E14B5B">
        <w:rPr>
          <w:b/>
          <w:bCs/>
        </w:rPr>
        <w:lastRenderedPageBreak/>
        <w:t>Influence of Daytime Short-Wavelength Dominant Electric Light Exposure on Human Alertness and Higher Cognitive Functions: A CIE S026-Based Pilot Study</w:t>
      </w:r>
    </w:p>
    <w:p w14:paraId="35AAB460" w14:textId="4FD16AF8" w:rsidR="00715485" w:rsidRDefault="00DE6D33" w:rsidP="00DD716B">
      <w:r>
        <w:tab/>
      </w:r>
      <w:r w:rsidR="00715485">
        <w:t>In addition to its primal role in human vision</w:t>
      </w:r>
      <w:r w:rsidR="007B713D">
        <w:t>,</w:t>
      </w:r>
      <w:r w:rsidR="00715485">
        <w:t xml:space="preserve"> light </w:t>
      </w:r>
      <w:r w:rsidR="007B713D">
        <w:t xml:space="preserve">also </w:t>
      </w:r>
      <w:r w:rsidR="00A5713E">
        <w:t>influences</w:t>
      </w:r>
      <w:r w:rsidR="007B713D">
        <w:t xml:space="preserve"> different physiological and psychological aspects</w:t>
      </w:r>
      <w:r w:rsidR="00FF4ED4">
        <w:t>, including</w:t>
      </w:r>
      <w:r w:rsidR="00480D9F">
        <w:t xml:space="preserve"> </w:t>
      </w:r>
      <w:r w:rsidR="00A5713E">
        <w:t xml:space="preserve">modulation of our sleep-wake cycle, alertness, </w:t>
      </w:r>
      <w:r w:rsidR="00753B2B">
        <w:t xml:space="preserve">and </w:t>
      </w:r>
      <w:r w:rsidR="00A5713E">
        <w:t>cognitive performance</w:t>
      </w:r>
      <w:r w:rsidR="00753B2B">
        <w:t xml:space="preserve"> </w:t>
      </w:r>
      <w:r w:rsidR="00BD75AD" w:rsidRPr="00AF22F2">
        <w:fldChar w:fldCharType="begin">
          <w:fldData xml:space="preserve">PEVuZE5vdGU+PENpdGU+PEF1dGhvcj5DYWpvY2hlbjwvQXV0aG9yPjxZZWFyPjIwMjI8L1llYXI+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</w:fldData>
        </w:fldChar>
      </w:r>
      <w:r w:rsidR="00480D9F">
        <w:instrText xml:space="preserve"> ADDIN EN.CITE </w:instrText>
      </w:r>
      <w:r w:rsidR="00480D9F">
        <w:fldChar w:fldCharType="begin">
          <w:fldData xml:space="preserve">PEVuZE5vdGU+PENpdGU+PEF1dGhvcj5DYWpvY2hlbjwvQXV0aG9yPjxZZWFyPjIwMjI8L1llYXI+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</w:fldData>
        </w:fldChar>
      </w:r>
      <w:r w:rsidR="00480D9F">
        <w:instrText xml:space="preserve"> ADDIN EN.CITE.DATA </w:instrText>
      </w:r>
      <w:r w:rsidR="00480D9F">
        <w:fldChar w:fldCharType="end"/>
      </w:r>
      <w:r w:rsidR="00BD75AD" w:rsidRPr="00AF22F2">
        <w:fldChar w:fldCharType="separate"/>
      </w:r>
      <w:r w:rsidR="00480D9F">
        <w:rPr>
          <w:noProof/>
        </w:rPr>
        <w:t>(Cajochen et al., 2022; Lockley, 2008; Siraji et al., 2022; Spitschan, 2019)</w:t>
      </w:r>
      <w:r w:rsidR="00BD75AD" w:rsidRPr="00AF22F2">
        <w:fldChar w:fldCharType="end"/>
      </w:r>
      <w:r w:rsidR="00BD75AD" w:rsidRPr="00AF22F2">
        <w:t>.</w:t>
      </w:r>
      <w:r w:rsidR="00A5713E">
        <w:t xml:space="preserve"> </w:t>
      </w:r>
      <w:r w:rsidR="00480D9F">
        <w:t xml:space="preserve">These responses are </w:t>
      </w:r>
      <w:r w:rsidR="00DA1AED">
        <w:t>guided mainly</w:t>
      </w:r>
      <w:r w:rsidR="00445FCF">
        <w:t xml:space="preserve"> by a group of photoreceptors-</w:t>
      </w:r>
      <w:r w:rsidR="00C667ED" w:rsidRPr="00C667ED">
        <w:t xml:space="preserve"> </w:t>
      </w:r>
      <w:r w:rsidR="002E04E7">
        <w:t xml:space="preserve">intrinsically </w:t>
      </w:r>
      <w:r w:rsidR="00BF61CF">
        <w:t>photosensitive</w:t>
      </w:r>
      <w:r w:rsidR="002E04E7">
        <w:t xml:space="preserve"> </w:t>
      </w:r>
      <w:r w:rsidR="00C667ED" w:rsidRPr="00AF22F2">
        <w:t xml:space="preserve">retinal ganglion cells </w:t>
      </w:r>
      <w:r w:rsidR="00C667ED" w:rsidRPr="00AF22F2">
        <w:fldChar w:fldCharType="begin"/>
      </w:r>
      <w:r w:rsidR="008B0582">
        <w:instrText xml:space="preserve"> ADDIN EN.CITE &lt;EndNote&gt;&lt;Cite&gt;&lt;Author&gt;Berson&lt;/Author&gt;&lt;Year&gt;2002&lt;/Year&gt;&lt;RecNum&gt;1735&lt;/RecNum&gt;&lt;Prefix&gt;ipRGCs`; &lt;/Prefix&gt;&lt;DisplayText&gt;(ipRGCs; Berson et al., 2002)&lt;/DisplayText&gt;&lt;record&gt;&lt;rec-number&gt;1735&lt;/rec-number&gt;&lt;foreign-keys&gt;&lt;key app="EN" db-id="5fa5wf9ac5ffz6eefsqvear65avdrepps9zf" timestamp="1668242044" guid="265c5aa2-f0d1-4b91-b8ac-9212175b48f8"&gt;1735&lt;/key&gt;&lt;/foreign-keys&gt;&lt;ref-type name="Journal Article"&gt;17&lt;/ref-type&gt;&lt;contributors&gt;&lt;authors&gt;&lt;author&gt;Berson, David M.&lt;/author&gt;&lt;author&gt;Dunn, Felice A.&lt;/author&gt;&lt;author&gt;Takao, Motoharu&lt;/author&gt;&lt;/authors&gt;&lt;/contributors&gt;&lt;titles&gt;&lt;title&gt;Phototransduction by retinal ganglion cells that set the circadian clock&lt;/title&gt;&lt;secondary-title&gt;Science (New York, N.Y.)&lt;/secondary-title&gt;&lt;alt-title&gt;Science&lt;/alt-title&gt;&lt;/titles&gt;&lt;pages&gt;1070-1073&lt;/pages&gt;&lt;volume&gt;295&lt;/volume&gt;&lt;number&gt;5557&lt;/number&gt;&lt;dates&gt;&lt;year&gt;2002&lt;/year&gt;&lt;pub-dates&gt;&lt;date&gt;2002&lt;/date&gt;&lt;/pub-dates&gt;&lt;/dates&gt;&lt;urls&gt;&lt;/urls&gt;&lt;/record&gt;&lt;/Cite&gt;&lt;/EndNote&gt;</w:instrText>
      </w:r>
      <w:r w:rsidR="00C667ED" w:rsidRPr="00AF22F2">
        <w:fldChar w:fldCharType="separate"/>
      </w:r>
      <w:r w:rsidR="008B0582">
        <w:rPr>
          <w:noProof/>
        </w:rPr>
        <w:t>(ipRGCs; Berson et al., 2002)</w:t>
      </w:r>
      <w:r w:rsidR="00C667ED" w:rsidRPr="00AF22F2">
        <w:fldChar w:fldCharType="end"/>
      </w:r>
      <w:r w:rsidR="004867EE">
        <w:t>,</w:t>
      </w:r>
      <w:r w:rsidR="00C667ED">
        <w:t xml:space="preserve"> which are</w:t>
      </w:r>
      <w:r w:rsidR="00695579">
        <w:t xml:space="preserve"> </w:t>
      </w:r>
      <w:r w:rsidR="000B5538">
        <w:t>highly sensitive to short-wavelength-enriched light exposure</w:t>
      </w:r>
      <w:r w:rsidR="00D34D87">
        <w:t xml:space="preserve"> </w:t>
      </w:r>
      <w:r w:rsidR="00D34D87" w:rsidRPr="00AF22F2">
        <w:fldChar w:fldCharType="begin"/>
      </w:r>
      <w:r w:rsidR="00D34D87">
        <w:instrText xml:space="preserve"> ADDIN EN.CITE &lt;EndNote&gt;&lt;Cite&gt;&lt;Author&gt;Hankins&lt;/Author&gt;&lt;Year&gt;2002&lt;/Year&gt;&lt;RecNum&gt;1739&lt;/RecNum&gt;&lt;DisplayText&gt;(Hankins &amp;amp; Lucas, 2002)&lt;/DisplayText&gt;&lt;record&gt;&lt;rec-number&gt;1739&lt;/rec-number&gt;&lt;foreign-keys&gt;&lt;key app="EN" db-id="5fa5wf9ac5ffz6eefsqvear65avdrepps9zf" timestamp="1668242044" guid="ce42b3f2-8104-4fba-b251-e8b325eb39bc"&gt;1739&lt;/key&gt;&lt;/foreign-keys&gt;&lt;ref-type name="Journal Article"&gt;17&lt;/ref-type&gt;&lt;contributors&gt;&lt;authors&gt;&lt;author&gt;Hankins, M. W.&lt;/author&gt;&lt;author&gt;Lucas, R. J.&lt;/author&gt;&lt;/authors&gt;&lt;/contributors&gt;&lt;titles&gt;&lt;title&gt;The primary visual pathway in humans is regulated according to long-term light exposure through the action of a nonclassical photopigment&lt;/title&gt;&lt;secondary-title&gt;Current Biology&lt;/secondary-title&gt;&lt;/titles&gt;&lt;periodical&gt;&lt;full-title&gt;Current Biology&lt;/full-title&gt;&lt;abbr-1&gt;Curr. Biol.&lt;/abbr-1&gt;&lt;abbr-2&gt;Curr Biol&lt;/abbr-2&gt;&lt;/periodical&gt;&lt;pages&gt;191-198&lt;/pages&gt;&lt;volume&gt;12&lt;/volume&gt;&lt;number&gt;3&lt;/number&gt;&lt;dates&gt;&lt;year&gt;2002&lt;/year&gt;&lt;pub-dates&gt;&lt;date&gt;2002&lt;/date&gt;&lt;/pub-dates&gt;&lt;/dates&gt;&lt;urls&gt;&lt;/urls&gt;&lt;/record&gt;&lt;/Cite&gt;&lt;/EndNote&gt;</w:instrText>
      </w:r>
      <w:r w:rsidR="00D34D87" w:rsidRPr="00AF22F2">
        <w:fldChar w:fldCharType="separate"/>
      </w:r>
      <w:r w:rsidR="00D34D87">
        <w:rPr>
          <w:noProof/>
        </w:rPr>
        <w:t>(Hankins &amp; Lucas, 2002)</w:t>
      </w:r>
      <w:r w:rsidR="00D34D87" w:rsidRPr="00AF22F2">
        <w:fldChar w:fldCharType="end"/>
      </w:r>
      <w:r w:rsidR="00695579">
        <w:t xml:space="preserve">. </w:t>
      </w:r>
      <w:r w:rsidR="008E0914">
        <w:t xml:space="preserve">ipRGCs </w:t>
      </w:r>
      <w:r w:rsidR="006126CC">
        <w:t>receive</w:t>
      </w:r>
      <w:r w:rsidR="008B551E">
        <w:t xml:space="preserve"> light signals and </w:t>
      </w:r>
      <w:r w:rsidR="006126CC">
        <w:t>send</w:t>
      </w:r>
      <w:r w:rsidR="008B551E">
        <w:t xml:space="preserve"> them to different regions of </w:t>
      </w:r>
      <w:r w:rsidR="006126CC">
        <w:t xml:space="preserve">the </w:t>
      </w:r>
      <w:r w:rsidR="008B551E">
        <w:t>brain</w:t>
      </w:r>
      <w:r w:rsidR="006126CC">
        <w:t>,</w:t>
      </w:r>
      <w:r w:rsidR="008B551E">
        <w:t xml:space="preserve"> including</w:t>
      </w:r>
      <w:r w:rsidR="00D20519">
        <w:t xml:space="preserve"> </w:t>
      </w:r>
      <w:r w:rsidR="006126CC">
        <w:t xml:space="preserve">the </w:t>
      </w:r>
      <w:r w:rsidR="00D20519">
        <w:t>suprachiasmatic nucleus (SCN)</w:t>
      </w:r>
      <w:r w:rsidR="00BF61CF">
        <w:t>-the master clock of our body</w:t>
      </w:r>
      <w:r w:rsidR="00D20519">
        <w:t xml:space="preserve"> and </w:t>
      </w:r>
      <w:r w:rsidR="001420B7">
        <w:t xml:space="preserve">other </w:t>
      </w:r>
      <w:r w:rsidR="007D4278">
        <w:t>areas related</w:t>
      </w:r>
      <w:r w:rsidR="00D20519">
        <w:t xml:space="preserve"> to the modulation of alertness and cognitive functioning</w:t>
      </w:r>
      <w:r w:rsidR="001420B7">
        <w:t>,</w:t>
      </w:r>
      <w:r w:rsidR="00FD6A0A">
        <w:t xml:space="preserve"> such as locus coeruleus</w:t>
      </w:r>
      <w:r w:rsidR="002157B8">
        <w:t xml:space="preserve"> </w:t>
      </w:r>
      <w:r w:rsidR="001420B7">
        <w:t xml:space="preserve">and </w:t>
      </w:r>
      <w:r w:rsidR="002157B8">
        <w:t>hypothalamus</w:t>
      </w:r>
      <w:r w:rsidR="00CC60E9">
        <w:t xml:space="preserve"> </w:t>
      </w:r>
      <w:r w:rsidR="00006273">
        <w:fldChar w:fldCharType="begin">
          <w:fldData xml:space="preserve">PEVuZE5vdGU+PENpdGU+PEF1dGhvcj5Mb2s8L0F1dGhvcj48WWVhcj4yMDE4PC9ZZWFyPjxSZWNO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=
</w:fldData>
        </w:fldChar>
      </w:r>
      <w:r w:rsidR="00E70CD6">
        <w:instrText xml:space="preserve"> ADDIN EN.CITE </w:instrText>
      </w:r>
      <w:r w:rsidR="00E70CD6">
        <w:fldChar w:fldCharType="begin">
          <w:fldData xml:space="preserve">PEVuZE5vdGU+PENpdGU+PEF1dGhvcj5Mb2s8L0F1dGhvcj48WWVhcj4yMDE4PC9ZZWFyPjxSZWNO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=
</w:fldData>
        </w:fldChar>
      </w:r>
      <w:r w:rsidR="00E70CD6">
        <w:instrText xml:space="preserve"> ADDIN EN.CITE.DATA </w:instrText>
      </w:r>
      <w:r w:rsidR="00E70CD6">
        <w:fldChar w:fldCharType="end"/>
      </w:r>
      <w:r w:rsidR="00006273">
        <w:fldChar w:fldCharType="separate"/>
      </w:r>
      <w:r w:rsidR="00E70CD6">
        <w:rPr>
          <w:noProof/>
        </w:rPr>
        <w:t>(Lok, Smolders, et al., 2018)</w:t>
      </w:r>
      <w:r w:rsidR="00006273">
        <w:fldChar w:fldCharType="end"/>
      </w:r>
      <w:r w:rsidR="00D20519">
        <w:t xml:space="preserve">. </w:t>
      </w:r>
      <w:r w:rsidR="00695579">
        <w:t>Hence, these</w:t>
      </w:r>
      <w:r w:rsidR="005B163F">
        <w:t xml:space="preserve"> light-induced non-visual</w:t>
      </w:r>
      <w:r w:rsidR="00695579">
        <w:t xml:space="preserve"> responses </w:t>
      </w:r>
      <w:r w:rsidR="00D1359F">
        <w:t>are collectively known</w:t>
      </w:r>
      <w:r w:rsidR="00695579">
        <w:t xml:space="preserve"> as </w:t>
      </w:r>
      <w:r w:rsidR="008B0582">
        <w:t>ipRGCs</w:t>
      </w:r>
      <w:r w:rsidR="00D1359F" w:rsidRPr="00AF22F2">
        <w:t xml:space="preserve"> influenced light (IIL) responses </w:t>
      </w:r>
      <w:r w:rsidR="00D1359F" w:rsidRPr="00AF22F2">
        <w:fldChar w:fldCharType="begin"/>
      </w:r>
      <w:r w:rsidR="00D1359F">
        <w:instrText xml:space="preserve"> ADDIN EN.CITE &lt;EndNote&gt;&lt;Cite&gt;&lt;Author&gt;CIE&lt;/Author&gt;&lt;Year&gt;2018&lt;/Year&gt;&lt;RecNum&gt;1728&lt;/RecNum&gt;&lt;DisplayText&gt;(CIE, 2018)&lt;/DisplayText&gt;&lt;record&gt;&lt;rec-number&gt;1728&lt;/rec-number&gt;&lt;foreign-keys&gt;&lt;key app="EN" db-id="5fa5wf9ac5ffz6eefsqvear65avdrepps9zf" timestamp="1668242044" guid="01271ea9-b322-4da3-a80f-07bb4fb3dc79"&gt;1728&lt;/key&gt;&lt;/foreign-keys&gt;&lt;ref-type name="Report"&gt;27&lt;/ref-type&gt;&lt;contributors&gt;&lt;authors&gt;&lt;author&gt;CIE&lt;/author&gt;&lt;/authors&gt;&lt;/contributors&gt;&lt;titles&gt;&lt;title&gt;CIE international Standard (CIE S 026/E:2018) &amp;quot;System for Metrology of Optical Radiation for ipRGC-Influenced Responses to Light&amp;quot;&lt;/title&gt;&lt;/titles&gt;&lt;dates&gt;&lt;year&gt;2018&lt;/year&gt;&lt;/dates&gt;&lt;urls&gt;&lt;related-urls&gt;&lt;url&gt;http://www.cie.co.at/publications/international-standards&lt;/url&gt;&lt;/related-urls&gt;&lt;/urls&gt;&lt;electronic-resource-num&gt;10.25039/S026.2018&lt;/electronic-resource-num&gt;&lt;/record&gt;&lt;/Cite&gt;&lt;/EndNote&gt;</w:instrText>
      </w:r>
      <w:r w:rsidR="00D1359F" w:rsidRPr="00AF22F2">
        <w:fldChar w:fldCharType="separate"/>
      </w:r>
      <w:r w:rsidR="00D1359F">
        <w:rPr>
          <w:noProof/>
        </w:rPr>
        <w:t>(CIE, 2018)</w:t>
      </w:r>
      <w:r w:rsidR="00D1359F" w:rsidRPr="00AF22F2">
        <w:fldChar w:fldCharType="end"/>
      </w:r>
      <w:r w:rsidR="00820A69">
        <w:t xml:space="preserve">. </w:t>
      </w:r>
    </w:p>
    <w:p w14:paraId="75860EC8" w14:textId="50E79C11" w:rsidR="00337335" w:rsidRDefault="00820A69" w:rsidP="00DD716B">
      <w:r>
        <w:tab/>
      </w:r>
      <w:r w:rsidR="002F6F5E">
        <w:t xml:space="preserve">With the modern advancement of lighting technology and building </w:t>
      </w:r>
      <w:r w:rsidR="00524B8B">
        <w:t>architecture</w:t>
      </w:r>
      <w:r w:rsidR="002F6F5E">
        <w:t xml:space="preserve">, humans are exposed to electric light </w:t>
      </w:r>
      <w:r w:rsidR="004A1D8C">
        <w:t>at night and during the day</w:t>
      </w:r>
      <w:r w:rsidR="002F6F5E">
        <w:t xml:space="preserve">. </w:t>
      </w:r>
      <w:r w:rsidR="007D3D86">
        <w:t xml:space="preserve">Nighttime electric light </w:t>
      </w:r>
      <w:proofErr w:type="gramStart"/>
      <w:r w:rsidR="00DB5371">
        <w:t>exposure-induced</w:t>
      </w:r>
      <w:proofErr w:type="gramEnd"/>
      <w:r w:rsidR="007D3D86">
        <w:t xml:space="preserve"> IIL responses </w:t>
      </w:r>
      <w:r w:rsidR="001420B7">
        <w:t>have</w:t>
      </w:r>
      <w:r w:rsidR="007D3D86">
        <w:t xml:space="preserve"> been widely </w:t>
      </w:r>
      <w:r w:rsidR="002B4262">
        <w:t xml:space="preserve">investigated. Studies reported </w:t>
      </w:r>
      <w:r w:rsidR="00A318EF">
        <w:t xml:space="preserve">improvement </w:t>
      </w:r>
      <w:r w:rsidR="001420B7">
        <w:t xml:space="preserve">in </w:t>
      </w:r>
      <w:r w:rsidR="00A318EF">
        <w:t xml:space="preserve">alertness </w:t>
      </w:r>
      <w:r w:rsidR="004A1D8C">
        <w:t>and</w:t>
      </w:r>
      <w:r w:rsidR="00A318EF">
        <w:t xml:space="preserve"> </w:t>
      </w:r>
      <w:r w:rsidR="00AB6BDF">
        <w:t xml:space="preserve">a </w:t>
      </w:r>
      <w:r w:rsidR="00A318EF">
        <w:t>significant phase shift in human circadian rhythm due</w:t>
      </w:r>
      <w:r w:rsidR="003B1A81">
        <w:t xml:space="preserve"> to evening and nighttime</w:t>
      </w:r>
      <w:r w:rsidR="009C2393">
        <w:t xml:space="preserve"> electric light exposu</w:t>
      </w:r>
      <w:r w:rsidR="003B1A81">
        <w:t>re</w:t>
      </w:r>
      <w:r w:rsidR="00AB6BDF">
        <w:t xml:space="preserve"> </w:t>
      </w:r>
      <w:r w:rsidR="006150D9">
        <w:fldChar w:fldCharType="begin">
          <w:fldData xml:space="preserve">PEVuZE5vdGU+PENpdGU+PEF1dGhvcj5DaGVsbGFwcGE8L0F1dGhvcj48WWVhcj4yMDExPC9ZZWFy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</w:fldData>
        </w:fldChar>
      </w:r>
      <w:r w:rsidR="009904B6">
        <w:instrText xml:space="preserve"> ADDIN EN.CITE </w:instrText>
      </w:r>
      <w:r w:rsidR="009904B6">
        <w:fldChar w:fldCharType="begin">
          <w:fldData xml:space="preserve">PEVuZE5vdGU+PENpdGU+PEF1dGhvcj5DaGVsbGFwcGE8L0F1dGhvcj48WWVhcj4yMDExPC9ZZWFy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</w:fldData>
        </w:fldChar>
      </w:r>
      <w:r w:rsidR="009904B6">
        <w:instrText xml:space="preserve"> ADDIN EN.CITE.DATA </w:instrText>
      </w:r>
      <w:r w:rsidR="009904B6">
        <w:fldChar w:fldCharType="end"/>
      </w:r>
      <w:r w:rsidR="006150D9">
        <w:fldChar w:fldCharType="separate"/>
      </w:r>
      <w:r w:rsidR="009904B6">
        <w:rPr>
          <w:noProof/>
        </w:rPr>
        <w:t>(Cajochen et al., 2005; Chellappa et al., 2011; Lockley et al., 2006)</w:t>
      </w:r>
      <w:r w:rsidR="006150D9">
        <w:fldChar w:fldCharType="end"/>
      </w:r>
      <w:r w:rsidR="003B1A81">
        <w:t xml:space="preserve">. </w:t>
      </w:r>
      <w:r w:rsidR="007B4849">
        <w:t>However, l</w:t>
      </w:r>
      <w:r w:rsidR="004F01C6">
        <w:t xml:space="preserve">ess focus is given to </w:t>
      </w:r>
      <w:r w:rsidR="00CC5886">
        <w:t>investigate</w:t>
      </w:r>
      <w:r w:rsidR="004F01C6">
        <w:t xml:space="preserve"> the influence of daytime electric light </w:t>
      </w:r>
      <w:proofErr w:type="gramStart"/>
      <w:r w:rsidR="00961C4E">
        <w:t>exposure-induced</w:t>
      </w:r>
      <w:proofErr w:type="gramEnd"/>
      <w:r w:rsidR="004F01C6">
        <w:t xml:space="preserve"> IIL responses.</w:t>
      </w:r>
      <w:r w:rsidR="00EB2D83">
        <w:t xml:space="preserve"> </w:t>
      </w:r>
      <w:r w:rsidR="00DB5371">
        <w:t>A few studies</w:t>
      </w:r>
      <w:r w:rsidR="00960228">
        <w:t xml:space="preserve"> have </w:t>
      </w:r>
      <w:r w:rsidR="00583357">
        <w:t>shown</w:t>
      </w:r>
      <w:r w:rsidR="00461DF9">
        <w:t xml:space="preserve"> that </w:t>
      </w:r>
      <w:r w:rsidR="008562FF">
        <w:t xml:space="preserve">daytime </w:t>
      </w:r>
      <w:r w:rsidR="00461DF9">
        <w:t xml:space="preserve">short-wavelength-enriched light exposure </w:t>
      </w:r>
      <w:r w:rsidR="00583357">
        <w:t>has the potential to improve</w:t>
      </w:r>
      <w:r w:rsidR="008562FF">
        <w:t xml:space="preserve"> </w:t>
      </w:r>
      <w:r w:rsidR="00FA7B2D">
        <w:t xml:space="preserve">the </w:t>
      </w:r>
      <w:r w:rsidR="00461DF9">
        <w:t xml:space="preserve">alertness </w:t>
      </w:r>
      <w:r w:rsidR="0073444C">
        <w:fldChar w:fldCharType="begin">
          <w:fldData xml:space="preserve">PEVuZE5vdGU+PENpdGU+PEF1dGhvcj5BbGtvemVpLjwvQXV0aG9yPjxZZWFyPjIwMTY8L1llYXI+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</w:fldData>
        </w:fldChar>
      </w:r>
      <w:r w:rsidR="002E04F8">
        <w:instrText xml:space="preserve"> ADDIN EN.CITE </w:instrText>
      </w:r>
      <w:r w:rsidR="002E04F8">
        <w:fldChar w:fldCharType="begin">
          <w:fldData xml:space="preserve">PEVuZE5vdGU+PENpdGU+PEF1dGhvcj5BbGtvemVpLjwvQXV0aG9yPjxZZWFyPjIwMTY8L1llYXI+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</w:fldData>
        </w:fldChar>
      </w:r>
      <w:r w:rsidR="002E04F8">
        <w:instrText xml:space="preserve"> ADDIN EN.CITE.DATA </w:instrText>
      </w:r>
      <w:r w:rsidR="002E04F8">
        <w:fldChar w:fldCharType="end"/>
      </w:r>
      <w:r w:rsidR="0073444C">
        <w:fldChar w:fldCharType="separate"/>
      </w:r>
      <w:r w:rsidR="002E04F8">
        <w:rPr>
          <w:noProof/>
        </w:rPr>
        <w:t>(Alkozei. et al., 2016; Viola et al., 2008)</w:t>
      </w:r>
      <w:r w:rsidR="0073444C">
        <w:fldChar w:fldCharType="end"/>
      </w:r>
      <w:r w:rsidR="00D11B04">
        <w:t xml:space="preserve">. </w:t>
      </w:r>
      <w:r w:rsidR="0073600A">
        <w:t>But</w:t>
      </w:r>
      <w:r w:rsidR="00D11B04">
        <w:t xml:space="preserve"> </w:t>
      </w:r>
      <w:proofErr w:type="gramStart"/>
      <w:r w:rsidR="00B6062B">
        <w:t>the majority of</w:t>
      </w:r>
      <w:proofErr w:type="gramEnd"/>
      <w:r w:rsidR="00D11B04">
        <w:t xml:space="preserve"> these studies </w:t>
      </w:r>
      <w:r w:rsidR="0020625D">
        <w:t xml:space="preserve">reporting the beneficial influence of light have </w:t>
      </w:r>
      <w:r w:rsidR="0091552F">
        <w:t xml:space="preserve">used </w:t>
      </w:r>
      <w:r w:rsidR="00FB4A25">
        <w:t xml:space="preserve">very </w:t>
      </w:r>
      <w:r w:rsidR="0091552F">
        <w:t xml:space="preserve">low </w:t>
      </w:r>
      <w:r w:rsidR="00D808CA">
        <w:t xml:space="preserve">photopic </w:t>
      </w:r>
      <w:r w:rsidR="0091552F">
        <w:t>illuminance control</w:t>
      </w:r>
      <w:r w:rsidR="00B6062B">
        <w:t xml:space="preserve"> illuminance</w:t>
      </w:r>
      <w:r w:rsidR="0091552F">
        <w:t xml:space="preserve"> (</w:t>
      </w:r>
      <w:r w:rsidR="00B6062B">
        <w:t>≤10</w:t>
      </w:r>
      <w:r w:rsidR="0091552F">
        <w:t xml:space="preserve"> lx)</w:t>
      </w:r>
      <w:r w:rsidR="00FB4A25">
        <w:t xml:space="preserve"> or unrealistically high </w:t>
      </w:r>
      <w:r w:rsidR="00CC66CE">
        <w:t xml:space="preserve">experimental </w:t>
      </w:r>
      <w:r w:rsidR="00FB4A25">
        <w:t>illuminance</w:t>
      </w:r>
      <w:r w:rsidR="00337335">
        <w:t>s</w:t>
      </w:r>
      <w:r w:rsidR="00D44EAD">
        <w:t xml:space="preserve"> </w:t>
      </w:r>
      <w:r w:rsidR="00CC66CE" w:rsidRPr="00D44EAD">
        <w:t>(</w:t>
      </w:r>
      <w:r w:rsidR="00D44EAD" w:rsidRPr="00D44EAD">
        <w:t>≥1000 lux)</w:t>
      </w:r>
      <w:r w:rsidR="0091552F" w:rsidRPr="00D44EAD">
        <w:t>.</w:t>
      </w:r>
      <w:r w:rsidR="00FA7B2D">
        <w:t xml:space="preserve"> </w:t>
      </w:r>
      <w:r w:rsidR="00067AC4">
        <w:t xml:space="preserve">It is important to note that most </w:t>
      </w:r>
      <w:r w:rsidR="003541BD">
        <w:t xml:space="preserve">current lighting </w:t>
      </w:r>
      <w:r w:rsidR="003541BD">
        <w:lastRenderedPageBreak/>
        <w:t xml:space="preserve">standards and guidelines </w:t>
      </w:r>
      <w:r w:rsidR="003662DF">
        <w:t>suggest a daytime illuminance ranging between 200-700</w:t>
      </w:r>
      <w:r w:rsidR="00D44EAD">
        <w:t xml:space="preserve"> lux</w:t>
      </w:r>
      <w:r w:rsidR="003662DF">
        <w:t xml:space="preserve"> for typical </w:t>
      </w:r>
      <w:r w:rsidR="003577D9">
        <w:t xml:space="preserve">office, </w:t>
      </w:r>
      <w:r w:rsidR="00B94586">
        <w:t>classroom,</w:t>
      </w:r>
      <w:r w:rsidR="003577D9">
        <w:t xml:space="preserve"> and indoor works</w:t>
      </w:r>
      <w:r w:rsidR="00AB1DE9">
        <w:t xml:space="preserve"> </w:t>
      </w:r>
      <w:r w:rsidR="00AB1DE9" w:rsidRPr="00AB1DE9">
        <w:rPr>
          <w:color w:val="000000" w:themeColor="text1"/>
        </w:rPr>
        <w:fldChar w:fldCharType="begin">
          <w:fldData xml:space="preserve">PEVuZE5vdGU+PENpdGU+PEF1dGhvcj5DSUU8L0F1dGhvcj48WWVhcj4yMDAyPC9ZZWFyPjxSZWNO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</w:fldData>
        </w:fldChar>
      </w:r>
      <w:r w:rsidR="00EB7A3C">
        <w:rPr>
          <w:color w:val="000000" w:themeColor="text1"/>
        </w:rPr>
        <w:instrText xml:space="preserve"> ADDIN EN.CITE </w:instrText>
      </w:r>
      <w:r w:rsidR="00EB7A3C">
        <w:rPr>
          <w:color w:val="000000" w:themeColor="text1"/>
        </w:rPr>
        <w:fldChar w:fldCharType="begin">
          <w:fldData xml:space="preserve">PEVuZE5vdGU+PENpdGU+PEF1dGhvcj5DSUU8L0F1dGhvcj48WWVhcj4yMDAyPC9ZZWFyPjxSZWNO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</w:fldData>
        </w:fldChar>
      </w:r>
      <w:r w:rsidR="00EB7A3C">
        <w:rPr>
          <w:color w:val="000000" w:themeColor="text1"/>
        </w:rPr>
        <w:instrText xml:space="preserve"> ADDIN EN.CITE.DATA </w:instrText>
      </w:r>
      <w:r w:rsidR="00EB7A3C">
        <w:rPr>
          <w:color w:val="000000" w:themeColor="text1"/>
        </w:rPr>
      </w:r>
      <w:r w:rsidR="00EB7A3C">
        <w:rPr>
          <w:color w:val="000000" w:themeColor="text1"/>
        </w:rPr>
        <w:fldChar w:fldCharType="end"/>
      </w:r>
      <w:r w:rsidR="00AB1DE9" w:rsidRPr="00AB1DE9">
        <w:rPr>
          <w:color w:val="000000" w:themeColor="text1"/>
        </w:rPr>
      </w:r>
      <w:r w:rsidR="00AB1DE9" w:rsidRPr="00AB1DE9">
        <w:rPr>
          <w:color w:val="000000" w:themeColor="text1"/>
        </w:rPr>
        <w:fldChar w:fldCharType="separate"/>
      </w:r>
      <w:r w:rsidR="00EB7A3C">
        <w:rPr>
          <w:noProof/>
          <w:color w:val="000000" w:themeColor="text1"/>
        </w:rPr>
        <w:t>(CIE, 2002; DOSH, 2018; IES, 2018; Malaysian Standard, 2014)</w:t>
      </w:r>
      <w:r w:rsidR="00AB1DE9" w:rsidRPr="00AB1DE9">
        <w:rPr>
          <w:color w:val="000000" w:themeColor="text1"/>
        </w:rPr>
        <w:fldChar w:fldCharType="end"/>
      </w:r>
      <w:r w:rsidR="003577D9" w:rsidRPr="00AB1DE9">
        <w:t>.</w:t>
      </w:r>
      <w:r w:rsidR="003577D9">
        <w:t xml:space="preserve"> </w:t>
      </w:r>
      <w:r w:rsidR="00B94586">
        <w:t xml:space="preserve">Whether </w:t>
      </w:r>
      <w:r w:rsidR="00610774">
        <w:t>the lab-based beneficial influences of light</w:t>
      </w:r>
      <w:r w:rsidR="00B94586">
        <w:t xml:space="preserve"> can be generalized in light environments with photopic illuminances mimicking real-world </w:t>
      </w:r>
      <w:r w:rsidR="00D93281">
        <w:t>light environ</w:t>
      </w:r>
      <w:r w:rsidR="00906FD5">
        <w:t>ments while</w:t>
      </w:r>
      <w:r w:rsidR="00FF1F07">
        <w:t xml:space="preserve"> respecting the lighting standards and guidelines</w:t>
      </w:r>
      <w:r w:rsidR="00B94586">
        <w:t xml:space="preserve"> </w:t>
      </w:r>
      <w:r w:rsidR="00906FD5">
        <w:t>is</w:t>
      </w:r>
      <w:r w:rsidR="00B94586">
        <w:t xml:space="preserve"> less explored.</w:t>
      </w:r>
      <w:r w:rsidR="00F4467E">
        <w:t xml:space="preserve"> </w:t>
      </w:r>
      <w:r w:rsidR="00B94586">
        <w:t>Further, a</w:t>
      </w:r>
      <w:r w:rsidR="00FE1DC2">
        <w:t xml:space="preserve"> recent </w:t>
      </w:r>
      <w:r w:rsidR="00D12E9E">
        <w:t>consensus-based recommendation on health</w:t>
      </w:r>
      <w:r w:rsidR="003A464F">
        <w:t xml:space="preserve">y light exposure suggested </w:t>
      </w:r>
      <w:r w:rsidR="009E196E">
        <w:t>having</w:t>
      </w:r>
      <w:r w:rsidR="003A464F">
        <w:t xml:space="preserve"> at least 250 </w:t>
      </w:r>
      <w:r w:rsidR="009E196E">
        <w:t>melanopic EDI (a SI unit</w:t>
      </w:r>
      <w:r w:rsidR="002664BC">
        <w:t xml:space="preserve"> to quantify </w:t>
      </w:r>
      <w:r w:rsidR="009E196E">
        <w:t>light’s ability to</w:t>
      </w:r>
      <w:r w:rsidR="002664BC">
        <w:t xml:space="preserve"> elicit IIL responses</w:t>
      </w:r>
      <w:r w:rsidR="009E196E">
        <w:t>) at ey</w:t>
      </w:r>
      <w:r w:rsidR="009E542B">
        <w:t xml:space="preserve">e level </w:t>
      </w:r>
      <w:r w:rsidR="009F0FC1">
        <w:fldChar w:fldCharType="begin"/>
      </w:r>
      <w:r w:rsidR="009F0FC1">
        <w:instrText xml:space="preserve"> ADDIN EN.CITE &lt;EndNote&gt;&lt;Cite&gt;&lt;Author&gt;Brown&lt;/Author&gt;&lt;Year&gt;2022&lt;/Year&gt;&lt;RecNum&gt;2027&lt;/RecNum&gt;&lt;DisplayText&gt;(Brown et al., 2022)&lt;/DisplayText&gt;&lt;record&gt;&lt;rec-number&gt;2027&lt;/rec-number&gt;&lt;foreign-keys&gt;&lt;key app="EN" db-id="5fa5wf9ac5ffz6eefsqvear65avdrepps9zf" timestamp="1670749141" guid="b7f3f90d-1793-40d5-9f3f-44ac64636be4"&gt;2027&lt;/key&gt;&lt;/foreign-keys&gt;&lt;ref-type name="Journal Article"&gt;17&lt;/ref-type&gt;&lt;contributors&gt;&lt;authors&gt;&lt;author&gt;Brown, Timothy M.&lt;/author&gt;&lt;author&gt;Brainard, George C.&lt;/author&gt;&lt;author&gt;Cajochen, Christian&lt;/author&gt;&lt;author&gt;Czeisler, Charles A.&lt;/author&gt;&lt;author&gt;Hanifin, John P.&lt;/author&gt;&lt;author&gt;Lockley, Steven W.&lt;/author&gt;&lt;author&gt;Lucas, Robert J.&lt;/author&gt;&lt;author&gt;Münch, Mirjam&lt;/author&gt;&lt;author&gt;O’Hagan, John B.&lt;/author&gt;&lt;author&gt;Peirson, Stuart N.&lt;/author&gt;&lt;author&gt;Price, Luke L. A.&lt;/author&gt;&lt;author&gt;Roenneberg, Till&lt;/author&gt;&lt;author&gt;Schlangen, Luc J. M.&lt;/author&gt;&lt;author&gt;Skene, Debra J.&lt;/author&gt;&lt;author&gt;Spitschan, Manuel&lt;/author&gt;&lt;author&gt;Vetter, Céline&lt;/author&gt;&lt;author&gt;Zee, Phyllis C.&lt;/author&gt;&lt;author&gt;Wright, Kenneth P., Jr.&lt;/author&gt;&lt;/authors&gt;&lt;/contributors&gt;&lt;titles&gt;&lt;title&gt;Recommendations for daytime, evening, and nighttime indoor light exposure to best support physiology, sleep, and wakefulness in healthy adults&lt;/title&gt;&lt;secondary-title&gt;PLOS Biology&lt;/secondary-title&gt;&lt;/titles&gt;&lt;periodical&gt;&lt;full-title&gt;PLoS Biology&lt;/full-title&gt;&lt;abbr-1&gt;PLoS Biol.&lt;/abbr-1&gt;&lt;abbr-2&gt;PLoS Biol&lt;/abbr-2&gt;&lt;/periodical&gt;&lt;pages&gt;e3001571&lt;/pages&gt;&lt;volume&gt;20&lt;/volume&gt;&lt;number&gt;3&lt;/number&gt;&lt;dates&gt;&lt;year&gt;2022&lt;/year&gt;&lt;/dates&gt;&lt;publisher&gt;Public Library of Science&lt;/publisher&gt;&lt;urls&gt;&lt;related-urls&gt;&lt;url&gt;https://doi.org/10.1371/journal.pbio.3001571&lt;/url&gt;&lt;/related-urls&gt;&lt;/urls&gt;&lt;electronic-resource-num&gt;10.1371/journal.pbio.3001571&lt;/electronic-resource-num&gt;&lt;/record&gt;&lt;/Cite&gt;&lt;/EndNote&gt;</w:instrText>
      </w:r>
      <w:r w:rsidR="009F0FC1">
        <w:fldChar w:fldCharType="separate"/>
      </w:r>
      <w:r w:rsidR="009F0FC1">
        <w:rPr>
          <w:noProof/>
        </w:rPr>
        <w:t>(Brown et al., 2022)</w:t>
      </w:r>
      <w:r w:rsidR="009F0FC1">
        <w:fldChar w:fldCharType="end"/>
      </w:r>
      <w:r w:rsidR="00F4467E">
        <w:t>.</w:t>
      </w:r>
      <w:r w:rsidR="007A79F6">
        <w:t xml:space="preserve"> A technical difficulty in providing 250 melanopic EDI is </w:t>
      </w:r>
      <w:r w:rsidR="0084620A">
        <w:t>that typical “off the shel</w:t>
      </w:r>
      <w:r w:rsidR="00DF1B74">
        <w:t>f</w:t>
      </w:r>
      <w:r w:rsidR="0084620A">
        <w:t xml:space="preserve">” </w:t>
      </w:r>
      <w:r w:rsidR="00DF1B74">
        <w:t xml:space="preserve">tuneable white LEDs would require at </w:t>
      </w:r>
      <w:r w:rsidR="00B15C25">
        <w:t xml:space="preserve">least </w:t>
      </w:r>
      <w:r w:rsidR="00FB53F9">
        <w:t xml:space="preserve">a </w:t>
      </w:r>
      <w:r w:rsidR="00B15C25">
        <w:t>50% increase in horizontal illuminances</w:t>
      </w:r>
      <w:r w:rsidR="003116AE">
        <w:t xml:space="preserve"> </w:t>
      </w:r>
      <w:r w:rsidR="003116AE">
        <w:fldChar w:fldCharType="begin"/>
      </w:r>
      <w:r w:rsidR="003116AE">
        <w:instrText xml:space="preserve"> ADDIN EN.CITE &lt;EndNote&gt;&lt;Cite&gt;&lt;Author&gt;Brown&lt;/Author&gt;&lt;Year&gt;2022&lt;/Year&gt;&lt;RecNum&gt;2027&lt;/RecNum&gt;&lt;DisplayText&gt;(Brown et al., 2022)&lt;/DisplayText&gt;&lt;record&gt;&lt;rec-number&gt;2027&lt;/rec-number&gt;&lt;foreign-keys&gt;&lt;key app="EN" db-id="5fa5wf9ac5ffz6eefsqvear65avdrepps9zf" timestamp="1670749141" guid="b7f3f90d-1793-40d5-9f3f-44ac64636be4"&gt;2027&lt;/key&gt;&lt;/foreign-keys&gt;&lt;ref-type name="Journal Article"&gt;17&lt;/ref-type&gt;&lt;contributors&gt;&lt;authors&gt;&lt;author&gt;Brown, Timothy M.&lt;/author&gt;&lt;author&gt;Brainard, George C.&lt;/author&gt;&lt;author&gt;Cajochen, Christian&lt;/author&gt;&lt;author&gt;Czeisler, Charles A.&lt;/author&gt;&lt;author&gt;Hanifin, John P.&lt;/author&gt;&lt;author&gt;Lockley, Steven W.&lt;/author&gt;&lt;author&gt;Lucas, Robert J.&lt;/author&gt;&lt;author&gt;Münch, Mirjam&lt;/author&gt;&lt;author&gt;O’Hagan, John B.&lt;/author&gt;&lt;author&gt;Peirson, Stuart N.&lt;/author&gt;&lt;author&gt;Price, Luke L. A.&lt;/author&gt;&lt;author&gt;Roenneberg, Till&lt;/author&gt;&lt;author&gt;Schlangen, Luc J. M.&lt;/author&gt;&lt;author&gt;Skene, Debra J.&lt;/author&gt;&lt;author&gt;Spitschan, Manuel&lt;/author&gt;&lt;author&gt;Vetter, Céline&lt;/author&gt;&lt;author&gt;Zee, Phyllis C.&lt;/author&gt;&lt;author&gt;Wright, Kenneth P., Jr.&lt;/author&gt;&lt;/authors&gt;&lt;/contributors&gt;&lt;titles&gt;&lt;title&gt;Recommendations for daytime, evening, and nighttime indoor light exposure to best support physiology, sleep, and wakefulness in healthy adults&lt;/title&gt;&lt;secondary-title&gt;PLOS Biology&lt;/secondary-title&gt;&lt;/titles&gt;&lt;periodical&gt;&lt;full-title&gt;PLoS Biology&lt;/full-title&gt;&lt;abbr-1&gt;PLoS Biol.&lt;/abbr-1&gt;&lt;abbr-2&gt;PLoS Biol&lt;/abbr-2&gt;&lt;/periodical&gt;&lt;pages&gt;e3001571&lt;/pages&gt;&lt;volume&gt;20&lt;/volume&gt;&lt;number&gt;3&lt;/number&gt;&lt;dates&gt;&lt;year&gt;2022&lt;/year&gt;&lt;/dates&gt;&lt;publisher&gt;Public Library of Science&lt;/publisher&gt;&lt;urls&gt;&lt;related-urls&gt;&lt;url&gt;https://doi.org/10.1371/journal.pbio.3001571&lt;/url&gt;&lt;/related-urls&gt;&lt;/urls&gt;&lt;electronic-resource-num&gt;10.1371/journal.pbio.3001571&lt;/electronic-resource-num&gt;&lt;/record&gt;&lt;/Cite&gt;&lt;/EndNote&gt;</w:instrText>
      </w:r>
      <w:r w:rsidR="003116AE">
        <w:fldChar w:fldCharType="separate"/>
      </w:r>
      <w:r w:rsidR="003116AE">
        <w:rPr>
          <w:noProof/>
        </w:rPr>
        <w:t>(Brown et al., 2022)</w:t>
      </w:r>
      <w:r w:rsidR="003116AE">
        <w:fldChar w:fldCharType="end"/>
      </w:r>
      <w:r w:rsidR="007C0B87">
        <w:t>,</w:t>
      </w:r>
      <w:r w:rsidR="00E0625D">
        <w:t xml:space="preserve"> thus increasing the energy </w:t>
      </w:r>
      <w:r w:rsidR="00D91FCD">
        <w:t xml:space="preserve">expenditure. </w:t>
      </w:r>
      <w:proofErr w:type="gramStart"/>
      <w:r w:rsidR="00ED3C49">
        <w:t xml:space="preserve">More </w:t>
      </w:r>
      <w:r w:rsidR="009D3C5F">
        <w:t xml:space="preserve"> </w:t>
      </w:r>
      <w:r w:rsidR="00D6508D">
        <w:t>investigations</w:t>
      </w:r>
      <w:proofErr w:type="gramEnd"/>
      <w:r w:rsidR="00D6508D">
        <w:t xml:space="preserve"> </w:t>
      </w:r>
      <w:r w:rsidR="00B51C8A">
        <w:t xml:space="preserve">are </w:t>
      </w:r>
      <w:r w:rsidR="00C76BDF">
        <w:t>needed</w:t>
      </w:r>
      <w:r w:rsidR="00B51C8A">
        <w:t xml:space="preserve"> to </w:t>
      </w:r>
      <w:r w:rsidR="009D68BF">
        <w:t>investigate</w:t>
      </w:r>
      <w:r w:rsidR="00BB316C">
        <w:t xml:space="preserve"> whether </w:t>
      </w:r>
      <w:r w:rsidR="00495C3A">
        <w:t xml:space="preserve">the beneficial influences of light can be </w:t>
      </w:r>
      <w:r w:rsidR="002E073B">
        <w:t xml:space="preserve">incorporated into a </w:t>
      </w:r>
      <w:r w:rsidR="00D6508D">
        <w:t>real-world</w:t>
      </w:r>
      <w:r w:rsidR="002E073B">
        <w:t xml:space="preserve"> </w:t>
      </w:r>
      <w:r w:rsidR="006976F5">
        <w:t xml:space="preserve">light </w:t>
      </w:r>
      <w:r w:rsidR="002E073B">
        <w:t>environment</w:t>
      </w:r>
      <w:r w:rsidR="00722081">
        <w:t xml:space="preserve"> t</w:t>
      </w:r>
      <w:r w:rsidR="00D6508D">
        <w:t xml:space="preserve">hat </w:t>
      </w:r>
      <w:r w:rsidR="0057686D">
        <w:t>rewards</w:t>
      </w:r>
      <w:r w:rsidR="008435C7">
        <w:t xml:space="preserve"> </w:t>
      </w:r>
      <w:r w:rsidR="0057686D">
        <w:t xml:space="preserve">alertness and cognitive performance </w:t>
      </w:r>
      <w:r w:rsidR="00AB554A">
        <w:t xml:space="preserve">while balancing energy expenditure. </w:t>
      </w:r>
    </w:p>
    <w:p w14:paraId="1F951FF4" w14:textId="0217B449" w:rsidR="00C64347" w:rsidRDefault="00524B8B" w:rsidP="00DD716B">
      <w:pPr>
        <w:pStyle w:val="BodyText"/>
      </w:pPr>
      <w:r>
        <w:rPr>
          <w:color w:val="000000" w:themeColor="text1"/>
        </w:rPr>
        <w:tab/>
      </w:r>
      <w:r w:rsidR="000848D7">
        <w:rPr>
          <w:color w:val="000000" w:themeColor="text1"/>
        </w:rPr>
        <w:t>F</w:t>
      </w:r>
      <w:r w:rsidR="00FE5BC0">
        <w:rPr>
          <w:color w:val="000000" w:themeColor="text1"/>
        </w:rPr>
        <w:t>indings</w:t>
      </w:r>
      <w:r w:rsidR="000848D7">
        <w:rPr>
          <w:color w:val="000000" w:themeColor="text1"/>
        </w:rPr>
        <w:t xml:space="preserve"> of the studies investigating the influence of daytime light exposure on cognitive performance</w:t>
      </w:r>
      <w:r w:rsidR="00FE5BC0">
        <w:rPr>
          <w:color w:val="000000" w:themeColor="text1"/>
        </w:rPr>
        <w:t xml:space="preserve"> </w:t>
      </w:r>
      <w:r w:rsidR="002B4FD7">
        <w:rPr>
          <w:color w:val="000000" w:themeColor="text1"/>
        </w:rPr>
        <w:t>lack consensus and</w:t>
      </w:r>
      <w:r w:rsidR="000424D7">
        <w:rPr>
          <w:color w:val="000000" w:themeColor="text1"/>
        </w:rPr>
        <w:t xml:space="preserve"> reported positive-</w:t>
      </w:r>
      <w:r w:rsidR="00147CF3" w:rsidRPr="00AF22F2">
        <w:fldChar w:fldCharType="begin">
          <w:fldData xml:space="preserve">PEVuZE5vdGU+PENpdGU+PEF1dGhvcj5Bc2thcmlwb29yPC9BdXRob3I+PFllYXI+MjAxOTwvWWVh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</w:fldData>
        </w:fldChar>
      </w:r>
      <w:r w:rsidR="005E399A">
        <w:instrText xml:space="preserve"> ADDIN EN.CITE </w:instrText>
      </w:r>
      <w:r w:rsidR="005E399A">
        <w:fldChar w:fldCharType="begin">
          <w:fldData xml:space="preserve">PEVuZE5vdGU+PENpdGU+PEF1dGhvcj5Bc2thcmlwb29yPC9BdXRob3I+PFllYXI+MjAxOTwvWWVh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</w:fldData>
        </w:fldChar>
      </w:r>
      <w:r w:rsidR="005E399A">
        <w:instrText xml:space="preserve"> ADDIN EN.CITE.DATA </w:instrText>
      </w:r>
      <w:r w:rsidR="005E399A">
        <w:fldChar w:fldCharType="end"/>
      </w:r>
      <w:r w:rsidR="00147CF3" w:rsidRPr="00AF22F2">
        <w:fldChar w:fldCharType="separate"/>
      </w:r>
      <w:r w:rsidR="0074260A">
        <w:rPr>
          <w:noProof/>
        </w:rPr>
        <w:t>(Askaripoor et al., 2019; Cajochen et al., 2019; Grant et al., 2021; Huiberts et al., 2015; Lok et al., 2022; Mills et al., 2007; Viola et al., 2008)</w:t>
      </w:r>
      <w:r w:rsidR="00147CF3" w:rsidRPr="00AF22F2">
        <w:fldChar w:fldCharType="end"/>
      </w:r>
      <w:r w:rsidR="000424D7">
        <w:rPr>
          <w:color w:val="000000" w:themeColor="text1"/>
        </w:rPr>
        <w:t xml:space="preserve">, </w:t>
      </w:r>
      <w:r w:rsidR="009D3C5F">
        <w:rPr>
          <w:color w:val="000000" w:themeColor="text1"/>
        </w:rPr>
        <w:t xml:space="preserve"> </w:t>
      </w:r>
      <w:r w:rsidR="000424D7">
        <w:rPr>
          <w:color w:val="000000" w:themeColor="text1"/>
        </w:rPr>
        <w:t>negative-</w:t>
      </w:r>
      <w:r w:rsidR="00C17A5C" w:rsidRPr="00AF22F2">
        <w:fldChar w:fldCharType="begin">
          <w:fldData xml:space="preserve">PEVuZE5vdGU+PENpdGU+PEF1dGhvcj5TbW9sZGVyczwvQXV0aG9yPjxZZWFyPjIwMTc8L1llYXI+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</w:fldData>
        </w:fldChar>
      </w:r>
      <w:r w:rsidR="005E399A">
        <w:instrText xml:space="preserve"> ADDIN EN.CITE </w:instrText>
      </w:r>
      <w:r w:rsidR="005E399A">
        <w:fldChar w:fldCharType="begin">
          <w:fldData xml:space="preserve">PEVuZE5vdGU+PENpdGU+PEF1dGhvcj5TbW9sZGVyczwvQXV0aG9yPjxZZWFyPjIwMTc8L1llYXI+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</w:fldData>
        </w:fldChar>
      </w:r>
      <w:r w:rsidR="005E399A">
        <w:instrText xml:space="preserve"> ADDIN EN.CITE.DATA </w:instrText>
      </w:r>
      <w:r w:rsidR="005E399A">
        <w:fldChar w:fldCharType="end"/>
      </w:r>
      <w:r w:rsidR="00C17A5C" w:rsidRPr="00AF22F2">
        <w:fldChar w:fldCharType="separate"/>
      </w:r>
      <w:r w:rsidR="00C17A5C">
        <w:rPr>
          <w:noProof/>
        </w:rPr>
        <w:t>(Smolders &amp; de Kort, 2017; Smolders &amp; de Kort, 2014; Smolders et al., 2012)</w:t>
      </w:r>
      <w:r w:rsidR="00C17A5C" w:rsidRPr="00AF22F2">
        <w:fldChar w:fldCharType="end"/>
      </w:r>
      <w:r w:rsidR="000424D7">
        <w:rPr>
          <w:color w:val="000000" w:themeColor="text1"/>
        </w:rPr>
        <w:t xml:space="preserve"> and no-</w:t>
      </w:r>
      <w:r w:rsidR="00FD67F0" w:rsidRPr="00AF22F2">
        <w:fldChar w:fldCharType="begin">
          <w:fldData xml:space="preserve">PEVuZE5vdGU+PENpdGU+PEF1dGhvcj5MZWljaHRmcmllZDwvQXV0aG9yPjxZZWFyPjIwMTY8L1ll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==
</w:fldData>
        </w:fldChar>
      </w:r>
      <w:r w:rsidR="00C17A5C">
        <w:instrText xml:space="preserve"> ADDIN EN.CITE </w:instrText>
      </w:r>
      <w:r w:rsidR="00C17A5C">
        <w:fldChar w:fldCharType="begin">
          <w:fldData xml:space="preserve">PEVuZE5vdGU+PENpdGU+PEF1dGhvcj5MZWljaHRmcmllZDwvQXV0aG9yPjxZZWFyPjIwMTY8L1ll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==
</w:fldData>
        </w:fldChar>
      </w:r>
      <w:r w:rsidR="00C17A5C">
        <w:instrText xml:space="preserve"> ADDIN EN.CITE.DATA </w:instrText>
      </w:r>
      <w:r w:rsidR="00C17A5C">
        <w:fldChar w:fldCharType="end"/>
      </w:r>
      <w:r w:rsidR="00FD67F0" w:rsidRPr="00AF22F2">
        <w:fldChar w:fldCharType="separate"/>
      </w:r>
      <w:r w:rsidR="00FD67F0">
        <w:rPr>
          <w:noProof/>
        </w:rPr>
        <w:t>(Leichtfried et al., 2016)</w:t>
      </w:r>
      <w:r w:rsidR="00FD67F0" w:rsidRPr="00AF22F2">
        <w:fldChar w:fldCharType="end"/>
      </w:r>
      <w:r w:rsidR="000424D7">
        <w:rPr>
          <w:color w:val="000000" w:themeColor="text1"/>
        </w:rPr>
        <w:t xml:space="preserve"> influence</w:t>
      </w:r>
      <w:r w:rsidR="0074260A">
        <w:rPr>
          <w:color w:val="000000" w:themeColor="text1"/>
        </w:rPr>
        <w:t xml:space="preserve">. </w:t>
      </w:r>
      <w:r w:rsidR="00BE59AF">
        <w:rPr>
          <w:color w:val="000000" w:themeColor="text1"/>
        </w:rPr>
        <w:t xml:space="preserve">The cognitive tasks used in those studies varied highly in terms of task complexity and cognitive domain. </w:t>
      </w:r>
      <w:r w:rsidR="001A0518" w:rsidRPr="00AF22F2">
        <w:fldChar w:fldCharType="begin"/>
      </w:r>
      <w:r w:rsidR="0090594A">
        <w:instrText xml:space="preserve"> ADDIN EN.CITE &lt;EndNote&gt;&lt;Cite AuthorYear="1"&gt;&lt;Author&gt;Huiberts&lt;/Author&gt;&lt;Year&gt;2015&lt;/Year&gt;&lt;RecNum&gt;1775&lt;/RecNum&gt;&lt;DisplayText&gt;Huiberts et al. (2015)&lt;/DisplayText&gt;&lt;record&gt;&lt;rec-number&gt;1775&lt;/rec-number&gt;&lt;foreign-keys&gt;&lt;key app="EN" db-id="5fa5wf9ac5ffz6eefsqvear65avdrepps9zf" timestamp="1668242044" guid="5b0eeef7-9b16-40b3-9979-bd89c3781fa3"&gt;1775&lt;/key&gt;&lt;/foreign-keys&gt;&lt;ref-type name="Journal Article"&gt;17&lt;/ref-type&gt;&lt;contributors&gt;&lt;authors&gt;&lt;author&gt;Huiberts, L. M.&lt;/author&gt;&lt;author&gt;Smolders, Kchj&lt;/author&gt;&lt;author&gt;De Kort, Y. A. W.&lt;/author&gt;&lt;/authors&gt;&lt;/contributors&gt;&lt;titles&gt;&lt;title&gt;Shining light on memory: Effects of bright light on working memory performance&lt;/title&gt;&lt;secondary-title&gt;Behavioural Brain Research&lt;/secondary-title&gt;&lt;/titles&gt;&lt;periodical&gt;&lt;full-title&gt;Behavioural Brain Research&lt;/full-title&gt;&lt;abbr-1&gt;Behav. Brain Res.&lt;/abbr-1&gt;&lt;abbr-2&gt;Behav Brain Res&lt;/abbr-2&gt;&lt;/periodical&gt;&lt;pages&gt;234-245&lt;/pages&gt;&lt;volume&gt;294&lt;/volume&gt;&lt;dates&gt;&lt;year&gt;2015&lt;/year&gt;&lt;pub-dates&gt;&lt;date&gt;2015&lt;/date&gt;&lt;/pub-dates&gt;&lt;/dates&gt;&lt;urls&gt;&lt;/urls&gt;&lt;/record&gt;&lt;/Cite&gt;&lt;/EndNote&gt;</w:instrText>
      </w:r>
      <w:r w:rsidR="001A0518" w:rsidRPr="00AF22F2">
        <w:fldChar w:fldCharType="separate"/>
      </w:r>
      <w:r w:rsidR="001A0518">
        <w:rPr>
          <w:noProof/>
        </w:rPr>
        <w:t>Huiberts et al. (2015)</w:t>
      </w:r>
      <w:r w:rsidR="001A0518" w:rsidRPr="00AF22F2">
        <w:fldChar w:fldCharType="end"/>
      </w:r>
      <w:r w:rsidR="00BE7B9B">
        <w:t>,</w:t>
      </w:r>
      <w:r w:rsidR="001A0518" w:rsidRPr="00AF22F2">
        <w:t xml:space="preserve"> </w:t>
      </w:r>
      <w:r w:rsidR="00A8509A">
        <w:t xml:space="preserve">in their </w:t>
      </w:r>
      <w:r w:rsidR="009133DF">
        <w:t>research</w:t>
      </w:r>
      <w:r w:rsidR="00A8509A">
        <w:t xml:space="preserve"> (n=64), </w:t>
      </w:r>
      <w:r w:rsidR="00942BB6">
        <w:t xml:space="preserve">indicated that </w:t>
      </w:r>
      <w:r w:rsidR="00764ACB">
        <w:t xml:space="preserve">electric </w:t>
      </w:r>
      <w:r w:rsidR="00942BB6">
        <w:t xml:space="preserve">light’s beneficial influence on task performance </w:t>
      </w:r>
      <w:r w:rsidR="00764ACB">
        <w:t>depended</w:t>
      </w:r>
      <w:r w:rsidR="00942BB6">
        <w:t xml:space="preserve"> on</w:t>
      </w:r>
      <w:r w:rsidR="001A0518" w:rsidRPr="00AF22F2">
        <w:t xml:space="preserve"> task difficulty</w:t>
      </w:r>
      <w:r w:rsidR="001A0518">
        <w:t>.</w:t>
      </w:r>
      <w:r w:rsidR="001A0518" w:rsidRPr="00AF22F2">
        <w:t xml:space="preserve"> </w:t>
      </w:r>
      <w:r w:rsidR="00B142E1">
        <w:t>Further</w:t>
      </w:r>
      <w:r w:rsidR="00A640B8">
        <w:t xml:space="preserve">, </w:t>
      </w:r>
      <w:r w:rsidR="00A640B8">
        <w:fldChar w:fldCharType="begin"/>
      </w:r>
      <w:r w:rsidR="005E399A">
        <w:instrText xml:space="preserve"> ADDIN EN.CITE &lt;EndNote&gt;&lt;Cite AuthorYear="1"&gt;&lt;Author&gt;Lok&lt;/Author&gt;&lt;Year&gt;2022&lt;/Year&gt;&lt;RecNum&gt;1749&lt;/RecNum&gt;&lt;DisplayText&gt;Lok et al. (2022)&lt;/DisplayText&gt;&lt;record&gt;&lt;rec-number&gt;1749&lt;/rec-number&gt;&lt;foreign-keys&gt;&lt;key app="EN" db-id="5fa5wf9ac5ffz6eefsqvear65avdrepps9zf" timestamp="1668242044" guid="50cf081b-0a48-49bc-8d82-920eb4a48f85"&gt;1749&lt;/key&gt;&lt;/foreign-keys&gt;&lt;ref-type name="Journal Article"&gt;17&lt;/ref-type&gt;&lt;contributors&gt;&lt;authors&gt;&lt;author&gt;Lok, Renske.&lt;/author&gt;&lt;author&gt;Joyce, Daniel S.&lt;/author&gt;&lt;author&gt;Zeitzer, Jamie M.&lt;/author&gt;&lt;/authors&gt;&lt;/contributors&gt;&lt;titles&gt;&lt;title&gt;Impact of daytime spectral tuning on cognitive function&lt;/title&gt;&lt;secondary-title&gt;Journal of Photochemistry and Photobiology B: Biology&lt;/secondary-title&gt;&lt;/titles&gt;&lt;periodical&gt;&lt;full-title&gt;Journal of Photochemistry and Photobiology B: Biology&lt;/full-title&gt;&lt;abbr-1&gt;J. Photochem. Photobiol. B: Biol.&lt;/abbr-1&gt;&lt;abbr-2&gt;J Photochem Photobiol B: Biol&lt;/abbr-2&gt;&lt;/periodical&gt;&lt;pages&gt;112439&lt;/pages&gt;&lt;volume&gt;230&lt;/volume&gt;&lt;dates&gt;&lt;year&gt;2022&lt;/year&gt;&lt;pub-dates&gt;&lt;date&gt;2022&lt;/date&gt;&lt;/pub-dates&gt;&lt;/dates&gt;&lt;urls&gt;&lt;/urls&gt;&lt;/record&gt;&lt;/Cite&gt;&lt;/EndNote&gt;</w:instrText>
      </w:r>
      <w:r w:rsidR="00A640B8">
        <w:fldChar w:fldCharType="separate"/>
      </w:r>
      <w:r w:rsidR="00B142E1">
        <w:rPr>
          <w:noProof/>
        </w:rPr>
        <w:t>Lok et al. (2022)</w:t>
      </w:r>
      <w:r w:rsidR="00A640B8">
        <w:fldChar w:fldCharType="end"/>
      </w:r>
      <w:r w:rsidR="00B142E1">
        <w:t>, while investigating the beneficial influence of daytime electric light exposure</w:t>
      </w:r>
      <w:r w:rsidR="00AC6091">
        <w:t xml:space="preserve"> (n=9) using a comprehensive set of cognitive tasks</w:t>
      </w:r>
      <w:r w:rsidR="00AE47CE">
        <w:t>,</w:t>
      </w:r>
      <w:r w:rsidR="00AC6091">
        <w:t xml:space="preserve"> hinted towards a possible cognitive domain dependency of</w:t>
      </w:r>
      <w:r w:rsidR="00AE47CE">
        <w:t xml:space="preserve"> the beneficial influence of daytime electric light. </w:t>
      </w:r>
      <w:r w:rsidR="00C64347" w:rsidRPr="00AF22F2">
        <w:t xml:space="preserve">More studies are needed to understand the </w:t>
      </w:r>
      <w:r w:rsidR="00560B5C">
        <w:t>impact</w:t>
      </w:r>
      <w:r w:rsidR="00C64347" w:rsidRPr="00AF22F2">
        <w:t xml:space="preserve"> of </w:t>
      </w:r>
      <w:r w:rsidR="00C64347">
        <w:t>daytime electric light exposure</w:t>
      </w:r>
      <w:r w:rsidR="00C64347" w:rsidRPr="00AF22F2">
        <w:t xml:space="preserve"> on cognitive performance</w:t>
      </w:r>
      <w:r w:rsidR="00C64347">
        <w:t xml:space="preserve"> and its dependency on task complexity.</w:t>
      </w:r>
    </w:p>
    <w:p w14:paraId="151F553B" w14:textId="6B892EAB" w:rsidR="00E91FB1" w:rsidRDefault="002B537B" w:rsidP="00DD716B">
      <w:r>
        <w:lastRenderedPageBreak/>
        <w:tab/>
      </w:r>
      <w:r w:rsidR="00957252">
        <w:t xml:space="preserve">This pilot study aims </w:t>
      </w:r>
      <w:r w:rsidR="009F22BF">
        <w:t xml:space="preserve">to </w:t>
      </w:r>
      <w:r w:rsidR="00D146E2">
        <w:t>identify an optimal light spectrum that woul</w:t>
      </w:r>
      <w:r w:rsidR="008D358D">
        <w:t>d reward our alertness and cognitive performance with</w:t>
      </w:r>
      <w:r w:rsidR="00DB797E">
        <w:t>out</w:t>
      </w:r>
      <w:r w:rsidR="008D358D">
        <w:t xml:space="preserve"> drastically increasing </w:t>
      </w:r>
      <w:r w:rsidR="00E72DE4">
        <w:t>horizontal illuminances</w:t>
      </w:r>
      <w:r w:rsidR="008D358D">
        <w:t xml:space="preserve">. </w:t>
      </w:r>
      <w:r w:rsidR="003D0829">
        <w:t>We</w:t>
      </w:r>
      <w:r w:rsidR="000573F4">
        <w:t xml:space="preserve"> </w:t>
      </w:r>
      <w:r w:rsidR="0079577C">
        <w:t>composited</w:t>
      </w:r>
      <w:r w:rsidR="000573F4">
        <w:t xml:space="preserve"> </w:t>
      </w:r>
      <w:r w:rsidR="003D0829">
        <w:t xml:space="preserve">a </w:t>
      </w:r>
      <w:r w:rsidR="000573F4">
        <w:t xml:space="preserve">light </w:t>
      </w:r>
      <w:r w:rsidR="00AD29FF">
        <w:t>spectrum</w:t>
      </w:r>
      <w:r w:rsidR="0007040C">
        <w:t xml:space="preserve"> with high short-wavelength-enrichment</w:t>
      </w:r>
      <w:r w:rsidR="009C4A02">
        <w:t xml:space="preserve">- </w:t>
      </w:r>
      <w:r w:rsidR="00EA10B6">
        <w:t>(measur</w:t>
      </w:r>
      <w:r w:rsidR="007B26DA">
        <w:t xml:space="preserve">ed using the new </w:t>
      </w:r>
      <w:r w:rsidR="00DD2829">
        <w:t xml:space="preserve">standardized </w:t>
      </w:r>
      <w:r w:rsidR="007B26DA">
        <w:t xml:space="preserve">SI unit to express the ratio of melanopic over photopic drive: </w:t>
      </w:r>
      <w:r w:rsidR="00EA10B6" w:rsidRPr="000F0B05">
        <w:t>melanopic daylight efficacy ratio</w:t>
      </w:r>
      <w:r w:rsidR="00EA10B6">
        <w:t>)</w:t>
      </w:r>
      <w:r w:rsidR="00DD2829">
        <w:t xml:space="preserve"> </w:t>
      </w:r>
      <w:r w:rsidR="0098288C">
        <w:t>while</w:t>
      </w:r>
      <w:r w:rsidR="00AD29FF">
        <w:t xml:space="preserve"> </w:t>
      </w:r>
      <w:r w:rsidR="00346CD4">
        <w:t xml:space="preserve">keeping the horizontal illuminance within the guidelines </w:t>
      </w:r>
      <w:r w:rsidR="009C4A02">
        <w:t>(</w:t>
      </w:r>
      <w:r w:rsidR="0084780A">
        <w:t>~</w:t>
      </w:r>
      <w:r w:rsidR="009C4A02">
        <w:t>250 lx)</w:t>
      </w:r>
      <w:r w:rsidR="0079577C">
        <w:t>.</w:t>
      </w:r>
      <w:r w:rsidR="00346CD4">
        <w:t xml:space="preserve"> </w:t>
      </w:r>
      <w:r w:rsidR="0079577C">
        <w:t xml:space="preserve"> </w:t>
      </w:r>
      <w:r w:rsidR="00C741D0">
        <w:t xml:space="preserve">To gain insight </w:t>
      </w:r>
      <w:r w:rsidR="00462FC1">
        <w:t xml:space="preserve">into </w:t>
      </w:r>
      <w:r w:rsidR="00C741D0">
        <w:t xml:space="preserve">whether the beneficial influences of light exposure </w:t>
      </w:r>
      <w:r w:rsidR="009B28C3">
        <w:t>can be utilized to improve alertness and cognitive performance in real-world light environments, w</w:t>
      </w:r>
      <w:r w:rsidR="0079577C">
        <w:t xml:space="preserve">e compared </w:t>
      </w:r>
      <w:r w:rsidR="009B28C3">
        <w:t xml:space="preserve">the </w:t>
      </w:r>
      <w:r w:rsidR="00F26831">
        <w:t>alerting effects</w:t>
      </w:r>
      <w:r w:rsidR="009B28C3">
        <w:t xml:space="preserve"> and </w:t>
      </w:r>
      <w:r w:rsidR="00F26831">
        <w:t>cognitive performance</w:t>
      </w:r>
      <w:r w:rsidR="009B28C3">
        <w:t xml:space="preserve"> </w:t>
      </w:r>
      <w:r w:rsidR="00F26831">
        <w:t xml:space="preserve">induced by this in-house developed </w:t>
      </w:r>
      <w:r w:rsidR="009B28C3">
        <w:t xml:space="preserve">high short-wavelength-enriched </w:t>
      </w:r>
      <w:r w:rsidR="00F26831">
        <w:t>light spectrum</w:t>
      </w:r>
      <w:r w:rsidR="00DD2829">
        <w:t xml:space="preserve"> (</w:t>
      </w:r>
      <w:r w:rsidR="009A131B">
        <w:t xml:space="preserve">MDER=0.85) </w:t>
      </w:r>
      <w:r w:rsidR="00F26831">
        <w:t>against another two light spectrum</w:t>
      </w:r>
      <w:r w:rsidR="00D232BB">
        <w:t xml:space="preserve">s with </w:t>
      </w:r>
      <w:r w:rsidR="009B28C3">
        <w:t xml:space="preserve">comparatively </w:t>
      </w:r>
      <w:r w:rsidR="00D232BB">
        <w:t xml:space="preserve">lower short-wavelength </w:t>
      </w:r>
      <w:r w:rsidR="00DE12D8">
        <w:t>enrichment</w:t>
      </w:r>
      <w:r w:rsidR="009A131B">
        <w:t xml:space="preserve"> (MDER=0.60 and 0.43 respectively)</w:t>
      </w:r>
      <w:r w:rsidR="009B28C3">
        <w:t xml:space="preserve"> but with similar</w:t>
      </w:r>
      <w:r w:rsidR="00D232BB">
        <w:t xml:space="preserve"> </w:t>
      </w:r>
      <w:r w:rsidR="006E2873">
        <w:t>horizontal illuminance</w:t>
      </w:r>
      <w:r w:rsidR="009B28C3">
        <w:t xml:space="preserve"> </w:t>
      </w:r>
      <w:r w:rsidR="006E2873">
        <w:t>(~250 lx)</w:t>
      </w:r>
      <w:r w:rsidR="00C741D0">
        <w:t xml:space="preserve">. </w:t>
      </w:r>
      <w:r w:rsidR="00606C3E">
        <w:t xml:space="preserve">We hypothesized that light exposure with the highest short-wavelength </w:t>
      </w:r>
      <w:r w:rsidR="00E47600">
        <w:t>enrichment</w:t>
      </w:r>
      <w:r w:rsidR="00606C3E">
        <w:t xml:space="preserve"> would improve the alertness highest (H1).</w:t>
      </w:r>
    </w:p>
    <w:p w14:paraId="170B5E2F" w14:textId="36E7CD58" w:rsidR="00D34D87" w:rsidRDefault="00B60647" w:rsidP="00436760">
      <w:pPr>
        <w:pStyle w:val="BodyText"/>
        <w:ind w:firstLine="720"/>
      </w:pPr>
      <w:r>
        <w:t>The second aim</w:t>
      </w:r>
      <w:r w:rsidR="008D358D">
        <w:t xml:space="preserve"> of this pilot study</w:t>
      </w:r>
      <w:r>
        <w:t xml:space="preserve"> is to investigate the possible task and cognitive domain dependency of the beneficial influence of light on cognitive performance. </w:t>
      </w:r>
      <w:r w:rsidR="00EF11C2">
        <w:t>We</w:t>
      </w:r>
      <w:r w:rsidR="00C23155">
        <w:t xml:space="preserve"> </w:t>
      </w:r>
      <w:r w:rsidR="00EF11C2">
        <w:t xml:space="preserve">hypothesized that </w:t>
      </w:r>
      <w:r w:rsidR="00FF3E18">
        <w:t xml:space="preserve">the </w:t>
      </w:r>
      <w:r w:rsidR="00EF11C2">
        <w:t xml:space="preserve">beneficial </w:t>
      </w:r>
      <w:r w:rsidR="00326869">
        <w:t>effect</w:t>
      </w:r>
      <w:r w:rsidR="00EF11C2">
        <w:t xml:space="preserve"> of light would be </w:t>
      </w:r>
      <w:r w:rsidR="00FF3E18">
        <w:t xml:space="preserve">the </w:t>
      </w:r>
      <w:r w:rsidR="00EF11C2">
        <w:t xml:space="preserve">cognitive domain (H2) and </w:t>
      </w:r>
      <w:r w:rsidR="00063BA2">
        <w:t xml:space="preserve">task complexity (H3) dependent. </w:t>
      </w:r>
    </w:p>
    <w:p w14:paraId="64069E9A" w14:textId="77777777" w:rsidR="004F50F7" w:rsidRDefault="004F50F7" w:rsidP="00DD716B">
      <w:pPr>
        <w:pStyle w:val="Heading2"/>
      </w:pPr>
    </w:p>
    <w:p w14:paraId="1C29A194" w14:textId="70CDD809" w:rsidR="004F50F7" w:rsidRDefault="004F50F7" w:rsidP="00436760">
      <w:pPr>
        <w:pStyle w:val="Heading1"/>
      </w:pPr>
      <w:r>
        <w:t>Method</w:t>
      </w:r>
    </w:p>
    <w:p w14:paraId="0C37C7F6" w14:textId="6CFF6098" w:rsidR="000F0B05" w:rsidRPr="000F0B05" w:rsidRDefault="000F0B05" w:rsidP="00DD716B">
      <w:pPr>
        <w:pStyle w:val="Heading2"/>
      </w:pPr>
      <w:r w:rsidRPr="000F0B05">
        <w:t>Participants</w:t>
      </w:r>
    </w:p>
    <w:p w14:paraId="52FED7DF" w14:textId="44D29239" w:rsidR="000F0B05" w:rsidRPr="000F0B05" w:rsidRDefault="000F0B05" w:rsidP="00DD716B">
      <w:pPr>
        <w:pStyle w:val="FirstParagraph"/>
      </w:pPr>
      <w:r w:rsidRPr="000F0B05">
        <w:t>Twenty-four healthy university students</w:t>
      </w:r>
      <w:r w:rsidR="0037219C">
        <w:t>,</w:t>
      </w:r>
      <w:r w:rsidRPr="000F0B05">
        <w:t xml:space="preserve"> </w:t>
      </w:r>
      <w:r w:rsidR="0037219C">
        <w:t>ages</w:t>
      </w:r>
      <w:r w:rsidRPr="000F0B05">
        <w:t xml:space="preserve"> ranging between 20-29 (</w:t>
      </w:r>
      <w:proofErr w:type="spellStart"/>
      <w:r w:rsidR="00EA049D">
        <w:t>Age</w:t>
      </w:r>
      <w:r w:rsidR="00EA049D">
        <w:rPr>
          <w:vertAlign w:val="subscript"/>
        </w:rPr>
        <w:t>mean±sd</w:t>
      </w:r>
      <w:proofErr w:type="spellEnd"/>
      <w:r w:rsidR="00EA049D" w:rsidRPr="000F0B05">
        <w:t xml:space="preserve"> </w:t>
      </w:r>
      <w:r w:rsidR="00EA049D">
        <w:t>=</w:t>
      </w:r>
      <w:r w:rsidRPr="000F0B05">
        <w:t>23.96±2.42)- 16 females (</w:t>
      </w:r>
      <w:proofErr w:type="spellStart"/>
      <w:r w:rsidR="00A543B2">
        <w:t>Age</w:t>
      </w:r>
      <w:r w:rsidR="00A543B2">
        <w:rPr>
          <w:vertAlign w:val="subscript"/>
        </w:rPr>
        <w:t>mean±sd</w:t>
      </w:r>
      <w:proofErr w:type="spellEnd"/>
      <w:r w:rsidRPr="000F0B05">
        <w:t>=23.88±2.64) and 8 males (</w:t>
      </w:r>
      <w:proofErr w:type="spellStart"/>
      <w:r w:rsidR="00A543B2">
        <w:t>Age</w:t>
      </w:r>
      <w:r w:rsidR="00A543B2">
        <w:rPr>
          <w:vertAlign w:val="subscript"/>
        </w:rPr>
        <w:t>mean±sd</w:t>
      </w:r>
      <w:proofErr w:type="spellEnd"/>
      <w:r w:rsidRPr="000F0B05">
        <w:t xml:space="preserve">=24.00±2.39) were studied in </w:t>
      </w:r>
      <w:r w:rsidR="00731ABC">
        <w:t>our lab</w:t>
      </w:r>
      <w:r w:rsidRPr="000F0B05">
        <w:t xml:space="preserve">. All participants reported to be free from medical and psychological conditions and had no color blindness </w:t>
      </w:r>
      <w:r w:rsidRPr="000F0B05">
        <w:fldChar w:fldCharType="begin"/>
      </w:r>
      <w:r w:rsidRPr="000F0B05">
        <w:instrText xml:space="preserve"> ADDIN EN.CITE &lt;EndNote&gt;&lt;Cite&gt;&lt;Author&gt;Clark&lt;/Author&gt;&lt;Year&gt;1924&lt;/Year&gt;&lt;RecNum&gt;2207&lt;/RecNum&gt;&lt;Prefix&gt;tested by Ishihara Blindness Test`; &lt;/Prefix&gt;&lt;DisplayText&gt;(tested by Ishihara Blindness Test; Clark, 1924)&lt;/DisplayText&gt;&lt;record&gt;&lt;rec-number&gt;2207&lt;/rec-number&gt;&lt;foreign-keys&gt;&lt;key app="EN" db-id="5fa5wf9ac5ffz6eefsqvear65avdrepps9zf" timestamp="1672921827" guid="659b6803-9783-4930-a637-47815a38b85f"&gt;2207&lt;/key&gt;&lt;/foreign-keys&gt;&lt;ref-type name="Journal Article"&gt;17&lt;/ref-type&gt;&lt;contributors&gt;&lt;authors&gt;&lt;author&gt;Clark, JH&lt;/author&gt;&lt;/authors&gt;&lt;/contributors&gt;&lt;titles&gt;&lt;title&gt;The Ishihara test for color blindness&lt;/title&gt;&lt;secondary-title&gt;American Journal of Physiological Optics&lt;/secondary-title&gt;&lt;/titles&gt;&lt;dates&gt;&lt;year&gt;1924&lt;/year&gt;&lt;/dates&gt;&lt;urls&gt;&lt;/urls&gt;&lt;/record&gt;&lt;/Cite&gt;&lt;/EndNote&gt;</w:instrText>
      </w:r>
      <w:r w:rsidRPr="000F0B05">
        <w:fldChar w:fldCharType="separate"/>
      </w:r>
      <w:r w:rsidRPr="000F0B05">
        <w:rPr>
          <w:noProof/>
        </w:rPr>
        <w:t>(tested by Ishihara Blindness Test; Clark, 1924)</w:t>
      </w:r>
      <w:r w:rsidRPr="000F0B05">
        <w:fldChar w:fldCharType="end"/>
      </w:r>
      <w:r w:rsidRPr="000F0B05">
        <w:t>. Most were poor sleepers (62%) and had intermediate chronotypes (71%).</w:t>
      </w:r>
    </w:p>
    <w:p w14:paraId="52846AF4" w14:textId="7EE4DB12" w:rsidR="00F57347" w:rsidRDefault="00F57347" w:rsidP="00DD716B">
      <w:pPr>
        <w:pStyle w:val="Heading2"/>
      </w:pPr>
      <w:bookmarkStart w:id="0" w:name="light-exposure-conditions"/>
      <w:r>
        <w:lastRenderedPageBreak/>
        <w:t>Measures</w:t>
      </w:r>
    </w:p>
    <w:p w14:paraId="2CB53CA6" w14:textId="1CB96CED" w:rsidR="00D55B6E" w:rsidRPr="0077139A" w:rsidRDefault="00D55B6E" w:rsidP="00DD716B">
      <w:pPr>
        <w:rPr>
          <w:b/>
          <w:bCs/>
        </w:rPr>
      </w:pPr>
      <w:r w:rsidRPr="0077139A">
        <w:rPr>
          <w:b/>
          <w:bCs/>
        </w:rPr>
        <w:t>Alertness</w:t>
      </w:r>
      <w:r w:rsidR="005868F8" w:rsidRPr="0077139A">
        <w:rPr>
          <w:b/>
          <w:bCs/>
        </w:rPr>
        <w:t xml:space="preserve"> and Cognitive Performance Assessments</w:t>
      </w:r>
    </w:p>
    <w:p w14:paraId="10947872" w14:textId="6E1028F2" w:rsidR="005868F8" w:rsidRPr="00D55B6E" w:rsidRDefault="005868F8" w:rsidP="00DD716B">
      <w:r>
        <w:tab/>
      </w:r>
      <w:r w:rsidR="00645B9B" w:rsidRPr="00645B9B">
        <w:t xml:space="preserve">Detailed descriptions of the assessments are provided in </w:t>
      </w:r>
      <w:r w:rsidR="00645B9B" w:rsidRPr="00645B9B">
        <w:rPr>
          <w:i/>
          <w:iCs/>
        </w:rPr>
        <w:t>Supplemental File 1</w:t>
      </w:r>
      <w:r w:rsidR="00645B9B" w:rsidRPr="00645B9B">
        <w:t>.</w:t>
      </w:r>
      <w:r w:rsidR="00645B9B">
        <w:t xml:space="preserve"> A comprehensive cognitive battery containing </w:t>
      </w:r>
      <w:r w:rsidR="005B6F08">
        <w:t>auditory psychomotor vigilance test (aPVT)</w:t>
      </w:r>
      <w:r w:rsidR="00245467">
        <w:t xml:space="preserve">, </w:t>
      </w:r>
      <w:r w:rsidR="005B6F08">
        <w:t>-a measure of sustained attention</w:t>
      </w:r>
      <w:r w:rsidR="00A000AA">
        <w:t>;</w:t>
      </w:r>
      <w:r w:rsidR="005B6F08">
        <w:t xml:space="preserve"> </w:t>
      </w:r>
      <w:r w:rsidR="005301DF">
        <w:t>N-back task-a measure of working memory and executive functions</w:t>
      </w:r>
      <w:r w:rsidR="00A000AA">
        <w:t>; Digit</w:t>
      </w:r>
      <w:r w:rsidR="007C0398">
        <w:t xml:space="preserve"> Span task (DST)</w:t>
      </w:r>
      <w:r w:rsidR="00245467">
        <w:t xml:space="preserve">, </w:t>
      </w:r>
      <w:r w:rsidR="007C0398">
        <w:t>-</w:t>
      </w:r>
      <w:r w:rsidR="008959CD">
        <w:t xml:space="preserve"> </w:t>
      </w:r>
      <w:r w:rsidR="007C0398">
        <w:t xml:space="preserve">a measure of working memory span, and Tower of London tasks (ToL)- a measure of </w:t>
      </w:r>
      <w:r w:rsidR="006A1A4A">
        <w:t>planning ability</w:t>
      </w:r>
      <w:r w:rsidR="007C0398">
        <w:t xml:space="preserve"> </w:t>
      </w:r>
      <w:r w:rsidR="00A000AA">
        <w:t>was used to measure cognitive performance across different cognitive domains.</w:t>
      </w:r>
      <w:r w:rsidR="002F1AD2">
        <w:t xml:space="preserve"> The N-back task has had two variations: one back (easy</w:t>
      </w:r>
      <w:r w:rsidR="00EC0547">
        <w:t xml:space="preserve">) and three back (difficult). </w:t>
      </w:r>
      <w:r w:rsidR="0077139A">
        <w:t xml:space="preserve">Three variations of DST (forward, backward, and sequential) were used. </w:t>
      </w:r>
      <w:r w:rsidR="000D0F86" w:rsidRPr="00AF22F2">
        <w:t xml:space="preserve">Karolinska sleepiness scale </w:t>
      </w:r>
      <w:r w:rsidR="000D0F86" w:rsidRPr="00AF22F2">
        <w:fldChar w:fldCharType="begin"/>
      </w:r>
      <w:r w:rsidR="00F1075A">
        <w:instrText xml:space="preserve"> ADDIN EN.CITE &lt;EndNote&gt;&lt;Cite&gt;&lt;Author&gt;Åkerstedt&lt;/Author&gt;&lt;Year&gt;1990&lt;/Year&gt;&lt;RecNum&gt;1799&lt;/RecNum&gt;&lt;Prefix&gt;KSS`; &lt;/Prefix&gt;&lt;DisplayText&gt;(KSS; Åkerstedt &amp;amp; Gillberg, 1990)&lt;/DisplayText&gt;&lt;record&gt;&lt;rec-number&gt;1799&lt;/rec-number&gt;&lt;foreign-keys&gt;&lt;key app="EN" db-id="5fa5wf9ac5ffz6eefsqvear65avdrepps9zf" timestamp="1668242044" guid="4b4b23cf-64b1-4b02-8ec4-4860c554fff8"&gt;1799&lt;/key&gt;&lt;/foreign-keys&gt;&lt;ref-type name="Journal Article"&gt;17&lt;/ref-type&gt;&lt;contributors&gt;&lt;authors&gt;&lt;author&gt;Åkerstedt, Torbjörn&lt;/author&gt;&lt;author&gt;Gillberg, Mats&lt;/author&gt;&lt;/authors&gt;&lt;/contributors&gt;&lt;titles&gt;&lt;title&gt;Subjective and objective sleepiness in the active individual&lt;/title&gt;&lt;secondary-title&gt;International journal of neuroscience&lt;/secondary-title&gt;&lt;/titles&gt;&lt;periodical&gt;&lt;full-title&gt;International Journal of Neuroscience&lt;/full-title&gt;&lt;abbr-1&gt;Int. J. Neurosci.&lt;/abbr-1&gt;&lt;abbr-2&gt;Int J Neurosci&lt;/abbr-2&gt;&lt;/periodical&gt;&lt;pages&gt;29-37&lt;/pages&gt;&lt;volume&gt;52&lt;/volume&gt;&lt;number&gt;1-2&lt;/number&gt;&lt;dates&gt;&lt;year&gt;1990&lt;/year&gt;&lt;pub-dates&gt;&lt;date&gt;1990&lt;/date&gt;&lt;/pub-dates&gt;&lt;/dates&gt;&lt;urls&gt;&lt;/urls&gt;&lt;/record&gt;&lt;/Cite&gt;&lt;/EndNote&gt;</w:instrText>
      </w:r>
      <w:r w:rsidR="000D0F86" w:rsidRPr="00AF22F2">
        <w:fldChar w:fldCharType="separate"/>
      </w:r>
      <w:r w:rsidR="000D0F86">
        <w:rPr>
          <w:noProof/>
        </w:rPr>
        <w:t>(KSS; Åkerstedt &amp; Gillberg, 1990)</w:t>
      </w:r>
      <w:r w:rsidR="000D0F86" w:rsidRPr="00AF22F2">
        <w:fldChar w:fldCharType="end"/>
      </w:r>
      <w:r w:rsidR="000D0F86">
        <w:t xml:space="preserve"> was used to assess subjective</w:t>
      </w:r>
      <w:r w:rsidR="00F1075A">
        <w:t xml:space="preserve"> sleepiness.</w:t>
      </w:r>
    </w:p>
    <w:p w14:paraId="4ED4F5CB" w14:textId="77777777" w:rsidR="009E5C06" w:rsidRPr="009E5C06" w:rsidRDefault="009E5C06" w:rsidP="00DD716B"/>
    <w:p w14:paraId="6CF850E0" w14:textId="7D135DC3" w:rsidR="000F0B05" w:rsidRPr="000F0B05" w:rsidRDefault="00D55B6E" w:rsidP="00DD716B">
      <w:pPr>
        <w:pStyle w:val="Heading2"/>
      </w:pPr>
      <w:r>
        <w:t>Environmental</w:t>
      </w:r>
      <w:r w:rsidR="001354D9">
        <w:t xml:space="preserve"> and Light</w:t>
      </w:r>
      <w:r>
        <w:t xml:space="preserve"> Settings</w:t>
      </w:r>
    </w:p>
    <w:p w14:paraId="0D439BA9" w14:textId="76BD0EDC" w:rsidR="000F0B05" w:rsidRPr="000F0B05" w:rsidRDefault="000F0B05" w:rsidP="00DD716B">
      <w:pPr>
        <w:pStyle w:val="FirstParagraph"/>
      </w:pPr>
      <w:r w:rsidRPr="000F0B05">
        <w:t>The</w:t>
      </w:r>
      <w:r w:rsidR="00E4084E">
        <w:t xml:space="preserve"> lab</w:t>
      </w:r>
      <w:r w:rsidRPr="000F0B05">
        <w:t xml:space="preserve"> </w:t>
      </w:r>
      <w:r w:rsidR="00E4084E" w:rsidRPr="000F0B05">
        <w:t>(</w:t>
      </w:r>
      <m:oMath>
        <m:r>
          <m:rPr>
            <m:sty m:val="p"/>
          </m:rPr>
          <w:rPr>
            <w:rFonts w:ascii="Cambria Math" w:hAnsi="Cambria Math"/>
          </w:rPr>
          <m:t>5.80×3.41×2.90 m</m:t>
        </m:r>
      </m:oMath>
      <w:r w:rsidR="00E4084E" w:rsidRPr="000F0B05">
        <w:t>)</w:t>
      </w:r>
      <w:r w:rsidR="00E4084E">
        <w:t xml:space="preserve"> </w:t>
      </w:r>
      <w:r w:rsidRPr="000F0B05">
        <w:t xml:space="preserve">was furnished with one rectangular working desk with three chairs. The </w:t>
      </w:r>
      <w:r w:rsidR="00130BED">
        <w:t>lab walls</w:t>
      </w:r>
      <w:r w:rsidRPr="000F0B05">
        <w:t xml:space="preserve"> were covered with grey curtains</w:t>
      </w:r>
      <w:r w:rsidR="00777DA1">
        <w:t>,</w:t>
      </w:r>
      <w:r w:rsidRPr="000F0B05">
        <w:t xml:space="preserve"> and </w:t>
      </w:r>
      <w:r w:rsidR="00777DA1">
        <w:t>blackout blinds covered all glass windows</w:t>
      </w:r>
      <w:r w:rsidRPr="000F0B05">
        <w:t>. The room temperature was set to 25</w:t>
      </w:r>
      <w:r w:rsidR="00611636">
        <w:rPr>
          <w:rFonts w:ascii="Fira Sans" w:hAnsi="Fira Sans"/>
          <w:color w:val="666666"/>
          <w:shd w:val="clear" w:color="auto" w:fill="FFFFFF"/>
        </w:rPr>
        <w:t>°</w:t>
      </w:r>
      <w:r w:rsidRPr="000F0B05">
        <w:t>C. The three light conditions were generated using 12 Phillips tuneable LED ceiling-mounted luminaries</w:t>
      </w:r>
      <w:r w:rsidR="00B21035">
        <w:t xml:space="preserve"> (</w:t>
      </w:r>
      <w:r w:rsidR="006A35FC">
        <w:t>9W</w:t>
      </w:r>
      <w:r w:rsidR="00E601F2">
        <w:t xml:space="preserve">, </w:t>
      </w:r>
      <w:r w:rsidR="00D70DC0">
        <w:t>7.5</w:t>
      </w:r>
      <m:oMath>
        <m:r>
          <m:rPr>
            <m:sty m:val="p"/>
          </m:rPr>
          <w:rPr>
            <w:rFonts w:ascii="Cambria Math" w:hAnsi="Cambria Math"/>
          </w:rPr>
          <m:t>×</m:t>
        </m:r>
      </m:oMath>
      <w:r w:rsidR="00D70DC0">
        <w:t>8.8</w:t>
      </w:r>
      <m:oMath>
        <m:r>
          <m:rPr>
            <m:sty m:val="p"/>
          </m:rPr>
          <w:rPr>
            <w:rFonts w:ascii="Cambria Math" w:hAnsi="Cambria Math"/>
          </w:rPr>
          <m:t>×</m:t>
        </m:r>
      </m:oMath>
      <w:r w:rsidR="00D70DC0">
        <w:t>6.5 cm</w:t>
      </w:r>
      <w:r w:rsidR="00244078">
        <w:t xml:space="preserve">; </w:t>
      </w:r>
      <w:r w:rsidR="00244078" w:rsidRPr="00AF22F2">
        <w:t>CCT:</w:t>
      </w:r>
      <w:r w:rsidR="00E4084E">
        <w:t xml:space="preserve"> </w:t>
      </w:r>
      <w:r w:rsidR="00244078" w:rsidRPr="00AF22F2">
        <w:t>2</w:t>
      </w:r>
      <w:r w:rsidR="00A84BBD">
        <w:t>0</w:t>
      </w:r>
      <w:r w:rsidR="00244078" w:rsidRPr="00AF22F2">
        <w:t>00K–6</w:t>
      </w:r>
      <w:r w:rsidR="00A84BBD">
        <w:t>5</w:t>
      </w:r>
      <w:r w:rsidR="00244078" w:rsidRPr="00AF22F2">
        <w:t>00K</w:t>
      </w:r>
      <w:r w:rsidR="00B21035">
        <w:t>)</w:t>
      </w:r>
      <w:r w:rsidRPr="000F0B05">
        <w:t xml:space="preserve">. Figure 1 (A-B) depicts the luminaire arrangement of the lab.  We measured the light sources at the horizontal plane at desk level (80 cm) and the vertical plane at eye level of the participants seated at the desk (122 cm). Figure 1-C depicts the spectral composition of the three light conditions. </w:t>
      </w:r>
      <w:r w:rsidR="0082386F">
        <w:t>S</w:t>
      </w:r>
      <w:r w:rsidR="0082386F" w:rsidRPr="00AF22F2">
        <w:t>pectral measurements were conducted using a Konica Minolta CL-500A illuminance spectrophotometer (Konica Minolta Sensing Americas., NJ, USA).</w:t>
      </w:r>
    </w:p>
    <w:p w14:paraId="75B766A7" w14:textId="77777777" w:rsidR="000F0B05" w:rsidRPr="000F0B05" w:rsidRDefault="000F0B05" w:rsidP="003C710D">
      <w:pPr>
        <w:pStyle w:val="BodyText"/>
        <w:jc w:val="center"/>
      </w:pPr>
      <w:r w:rsidRPr="000F0B05">
        <w:rPr>
          <w:noProof/>
        </w:rPr>
        <w:lastRenderedPageBreak/>
        <w:drawing>
          <wp:inline distT="0" distB="0" distL="0" distR="0" wp14:anchorId="07295611" wp14:editId="41963166">
            <wp:extent cx="4399985" cy="2938624"/>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64515" cy="2981722"/>
                    </a:xfrm>
                    <a:prstGeom prst="rect">
                      <a:avLst/>
                    </a:prstGeom>
                  </pic:spPr>
                </pic:pic>
              </a:graphicData>
            </a:graphic>
          </wp:inline>
        </w:drawing>
      </w:r>
    </w:p>
    <w:p w14:paraId="697F52D1" w14:textId="1F849E08" w:rsidR="00490AD4" w:rsidRDefault="00490AD4" w:rsidP="00DD716B">
      <w:pPr>
        <w:pStyle w:val="FirstParagraph"/>
        <w:ind w:firstLine="0"/>
      </w:pPr>
      <w:r>
        <w:t xml:space="preserve">Figure 1: </w:t>
      </w:r>
      <w:r w:rsidR="001A7C9C">
        <w:t xml:space="preserve">Panels A and B depict the </w:t>
      </w:r>
      <w:r w:rsidR="00590FD2">
        <w:t>luminaire</w:t>
      </w:r>
      <w:r w:rsidR="001A7C9C">
        <w:t xml:space="preserve"> arrangement. Panel C depicts the spectral</w:t>
      </w:r>
      <w:r w:rsidR="00735415">
        <w:t xml:space="preserve"> power distributions of the three light settings. Panel D presents the timestamped </w:t>
      </w:r>
      <w:r w:rsidR="003E1289">
        <w:t>study protocol.</w:t>
      </w:r>
    </w:p>
    <w:p w14:paraId="072A43A0" w14:textId="4DEFF300" w:rsidR="000F0B05" w:rsidRPr="000F0B05" w:rsidRDefault="000F0B05" w:rsidP="00DD716B">
      <w:pPr>
        <w:pStyle w:val="FirstParagraph"/>
        <w:rPr>
          <w:w w:val="105"/>
        </w:rPr>
      </w:pPr>
      <w:r w:rsidRPr="000F0B05">
        <w:t xml:space="preserve">Table 2 presents </w:t>
      </w:r>
      <w:r w:rsidRPr="000F0B05">
        <w:rPr>
          <w:lang w:val="el-GR"/>
        </w:rPr>
        <w:t>α</w:t>
      </w:r>
      <w:r w:rsidRPr="000F0B05">
        <w:t>-opic melanopic equivalent daylight illuminances (Melanopic EDI), and melanopic daylight efficacy ratio (MDER) values both at the desk (80 cm) and eye level (120 cm) for the three light conditions: (a) high MDER light settings: 0.85 MDER, 210.93 MEDI, 6381 K; (b) neutral MDER light settings: 0.6 MDER, 156.09 MEDI, 3875 K; and (c) low MDER light settings: 0.43 MDER, 90.57 MEDI, 2648 K. The photopic lx of three light settings was kept at ~250 lx in the horizontal plane (mean=238; SD=±</w:t>
      </w:r>
      <w:r w:rsidR="00F11393">
        <w:t>27.4</w:t>
      </w:r>
      <w:r w:rsidRPr="000F0B05">
        <w:t>) and ~</w:t>
      </w:r>
      <w:r w:rsidR="00F11393">
        <w:t>1</w:t>
      </w:r>
      <w:r w:rsidR="00B03671">
        <w:t>30</w:t>
      </w:r>
      <w:r w:rsidRPr="000F0B05">
        <w:t xml:space="preserve"> lx in the vertical plane (mean=</w:t>
      </w:r>
      <w:r w:rsidR="00425841">
        <w:t>128.45</w:t>
      </w:r>
      <w:r w:rsidRPr="000F0B05">
        <w:t xml:space="preserve">; SD=±13.11). Each experimental session started with a 30-minute adaption period, during which the MDER was 0.60 with 250 photopic lx in the horizontal plane (79.23 </w:t>
      </w:r>
      <w:proofErr w:type="spellStart"/>
      <w:r w:rsidRPr="000F0B05">
        <w:t>μW</w:t>
      </w:r>
      <w:proofErr w:type="spellEnd"/>
      <w:r w:rsidRPr="000F0B05">
        <w:t>/cm</w:t>
      </w:r>
      <m:oMath>
        <m:sSup>
          <m:sSupPr>
            <m:ctrlPr>
              <w:rPr>
                <w:rFonts w:ascii="Cambria Math" w:hAnsi="Cambria Math"/>
              </w:rPr>
            </m:ctrlPr>
          </m:sSupPr>
          <m:e>
            <m:r>
              <w:rPr>
                <w:rFonts w:ascii="Cambria Math" w:hAnsi="Cambria Math"/>
              </w:rPr>
              <m:t>​</m:t>
            </m:r>
          </m:e>
          <m:sup>
            <m:r>
              <w:rPr>
                <w:rFonts w:ascii="Cambria Math" w:hAnsi="Cambria Math"/>
              </w:rPr>
              <m:t>2</m:t>
            </m:r>
          </m:sup>
        </m:sSup>
      </m:oMath>
      <w:r w:rsidRPr="000F0B05">
        <w:t>) and 139 photopic lx (42.79 μW/cm</w:t>
      </w:r>
      <m:oMath>
        <m:sSup>
          <m:sSupPr>
            <m:ctrlPr>
              <w:rPr>
                <w:rFonts w:ascii="Cambria Math" w:hAnsi="Cambria Math"/>
              </w:rPr>
            </m:ctrlPr>
          </m:sSupPr>
          <m:e>
            <m:r>
              <w:rPr>
                <w:rFonts w:ascii="Cambria Math" w:hAnsi="Cambria Math"/>
              </w:rPr>
              <m:t>​</m:t>
            </m:r>
          </m:e>
          <m:sup>
            <m:r>
              <w:rPr>
                <w:rFonts w:ascii="Cambria Math" w:hAnsi="Cambria Math"/>
              </w:rPr>
              <m:t>2</m:t>
            </m:r>
          </m:sup>
        </m:sSup>
      </m:oMath>
      <w:r w:rsidRPr="000F0B05">
        <w:t xml:space="preserve">) in the vertical plane. The α-opic values and MDER values are obtained using Loux software </w:t>
      </w:r>
      <w:r w:rsidRPr="000F0B05">
        <w:fldChar w:fldCharType="begin"/>
      </w:r>
      <w:r w:rsidRPr="000F0B05">
        <w:instrText xml:space="preserve"> ADDIN EN.CITE &lt;EndNote&gt;&lt;Cite&gt;&lt;Author&gt;Spitschan&lt;/Author&gt;&lt;Year&gt;2021&lt;/Year&gt;&lt;RecNum&gt;2208&lt;/RecNum&gt;&lt;DisplayText&gt;(Spitschan et al., 2021)&lt;/DisplayText&gt;&lt;record&gt;&lt;rec-number&gt;2208&lt;/rec-number&gt;&lt;foreign-keys&gt;&lt;key app="EN" db-id="5fa5wf9ac5ffz6eefsqvear65avdrepps9zf" timestamp="1672921979" guid="04ea1c35-3c95-46ea-8fd3-138a20d8c4c8"&gt;2208&lt;/key&gt;&lt;/foreign-keys&gt;&lt;ref-type name="Journal Article"&gt;17&lt;/ref-type&gt;&lt;contributors&gt;&lt;authors&gt;&lt;author&gt;Spitschan, Manuel&lt;/author&gt;&lt;author&gt;Mead, James&lt;/author&gt;&lt;author&gt;Roos, Chris&lt;/author&gt;&lt;author&gt;Lowis, Chris&lt;/author&gt;&lt;author&gt;Griffiths, Ben&lt;/author&gt;&lt;author&gt;Mucur, Paul&lt;/author&gt;&lt;author&gt;Herf, Michael&lt;/author&gt;&lt;/authors&gt;&lt;/contributors&gt;&lt;titles&gt;&lt;title&gt;luox: novel validated open-access and open-source web platform for calculating and sharing physiologically relevant quantities for light and lighting&lt;/title&gt;&lt;secondary-title&gt;Wellcome open research&lt;/secondary-title&gt;&lt;/titles&gt;&lt;pages&gt;1-12&lt;/pages&gt;&lt;volume&gt;6&lt;/volume&gt;&lt;keywords&gt;&lt;keyword&gt;alpha-opic irradiance&lt;/keyword&gt;&lt;keyword&gt;alpha-opic radiance&lt;/keyword&gt;&lt;keyword&gt;chronobiology&lt;/keyword&gt;&lt;keyword&gt;CIE&lt;/keyword&gt;&lt;keyword&gt;cones&lt;/keyword&gt;&lt;keyword&gt;EDI&lt;/keyword&gt;&lt;keyword&gt;EDL&lt;/keyword&gt;&lt;keyword&gt;environmental psychology&lt;/keyword&gt;&lt;keyword&gt;equivalent daylight illuminance&lt;/keyword&gt;&lt;keyword&gt;equivalent daylight luminance&lt;/keyword&gt;&lt;keyword&gt;International Commission on Illumination&lt;/keyword&gt;&lt;keyword&gt;ipRGCs&lt;/keyword&gt;&lt;keyword&gt;light&lt;/keyword&gt;&lt;keyword&gt;melanopsin&lt;/keyword&gt;&lt;keyword&gt;non-visual effects of light&lt;/keyword&gt;&lt;keyword&gt;nonvisual effects of light&lt;/keyword&gt;&lt;keyword&gt;open access&lt;/keyword&gt;&lt;keyword&gt;open source&lt;/keyword&gt;&lt;keyword&gt;rods&lt;/keyword&gt;&lt;keyword&gt;sleep research&lt;/keyword&gt;&lt;keyword&gt;Software Tool&lt;/keyword&gt;&lt;keyword&gt;spectrum&lt;/keyword&gt;&lt;keyword&gt;web platform&lt;/keyword&gt;&lt;/keywords&gt;&lt;dates&gt;&lt;year&gt;2021&lt;/year&gt;&lt;/dates&gt;&lt;pub-location&gt;London, UK&lt;/pub-location&gt;&lt;publisher&gt;London, UK: F1000 Research Limited&lt;/publisher&gt;&lt;isbn&gt;2398-502X&lt;/isbn&gt;&lt;urls&gt;&lt;/urls&gt;&lt;electronic-resource-num&gt;10.12688/wellcomeopenres.16595.2&lt;/electronic-resource-num&gt;&lt;/record&gt;&lt;/Cite&gt;&lt;/EndNote&gt;</w:instrText>
      </w:r>
      <w:r w:rsidRPr="000F0B05">
        <w:fldChar w:fldCharType="separate"/>
      </w:r>
      <w:r w:rsidRPr="000F0B05">
        <w:rPr>
          <w:noProof/>
        </w:rPr>
        <w:t>(Spitschan et al., 2021)</w:t>
      </w:r>
      <w:r w:rsidRPr="000F0B05">
        <w:fldChar w:fldCharType="end"/>
      </w:r>
      <w:r w:rsidRPr="000F0B05">
        <w:t xml:space="preserve"> and CIE S 026:2018 toolbox </w:t>
      </w:r>
      <w:r w:rsidRPr="000F0B05">
        <w:fldChar w:fldCharType="begin"/>
      </w:r>
      <w:r w:rsidRPr="000F0B05">
        <w:instrText xml:space="preserve"> ADDIN EN.CITE &lt;EndNote&gt;&lt;Cite&gt;&lt;Author&gt;Schlangen&lt;/Author&gt;&lt;Year&gt;2018&lt;/Year&gt;&lt;RecNum&gt;353&lt;/RecNum&gt;&lt;DisplayText&gt;(Schlangen, 2018)&lt;/DisplayText&gt;&lt;record&gt;&lt;rec-number&gt;353&lt;/rec-number&gt;&lt;foreign-keys&gt;&lt;key app="EN" db-id="5fa5wf9ac5ffz6eefsqvear65avdrepps9zf" timestamp="1643800799" guid="8d58fc28-8644-4f12-a07f-821861e89032"&gt;353&lt;/key&gt;&lt;/foreign-keys&gt;&lt;ref-type name="Journal Article"&gt;17&lt;/ref-type&gt;&lt;contributors&gt;&lt;authors&gt;&lt;author&gt;Schlangen, Luc&lt;/author&gt;&lt;/authors&gt;&lt;/contributors&gt;&lt;titles&gt;&lt;title&gt;CIE international Standard (CIE S 026/E:2018) &amp;quot;System for Metrology of Optical Radiation for ipRGC-Influenced Responses to Light&amp;quot; http://www.cie.co.at/publications/international-standards&lt;/title&gt;&lt;/titles&gt;&lt;dates&gt;&lt;year&gt;2018&lt;/year&gt;&lt;pub-dates&gt;&lt;date&gt;12/17&lt;/date&gt;&lt;/pub-dates&gt;&lt;/dates&gt;&lt;urls&gt;&lt;/urls&gt;&lt;/record&gt;&lt;/Cite&gt;&lt;/EndNote&gt;</w:instrText>
      </w:r>
      <w:r w:rsidRPr="000F0B05">
        <w:fldChar w:fldCharType="separate"/>
      </w:r>
      <w:r w:rsidRPr="000F0B05">
        <w:rPr>
          <w:noProof/>
        </w:rPr>
        <w:t>(Schlangen, 2018)</w:t>
      </w:r>
      <w:r w:rsidRPr="000F0B05">
        <w:fldChar w:fldCharType="end"/>
      </w:r>
      <w:r w:rsidRPr="000F0B05">
        <w:t xml:space="preserve"> following the CIE S 026 guidelines </w:t>
      </w:r>
      <w:r w:rsidRPr="000F0B05">
        <w:fldChar w:fldCharType="begin"/>
      </w:r>
      <w:r w:rsidRPr="000F0B05">
        <w:instrText xml:space="preserve"> ADDIN EN.CITE &lt;EndNote&gt;&lt;Cite&gt;&lt;Author&gt;CIE&lt;/Author&gt;&lt;Year&gt;2018&lt;/Year&gt;&lt;RecNum&gt;520&lt;/RecNum&gt;&lt;DisplayText&gt;(CIE, 2018)&lt;/DisplayText&gt;&lt;record&gt;&lt;rec-number&gt;520&lt;/rec-number&gt;&lt;foreign-keys&gt;&lt;key app="EN" db-id="5fa5wf9ac5ffz6eefsqvear65avdrepps9zf" timestamp="1643801708" guid="ffdde2cd-1951-42dd-aa22-129411896f53"&gt;520&lt;/key&gt;&lt;/foreign-keys&gt;&lt;ref-type name="Report"&gt;27&lt;/ref-type&gt;&lt;contributors&gt;&lt;authors&gt;&lt;author&gt;CIE&lt;/author&gt;&lt;/authors&gt;&lt;/contributors&gt;&lt;titles&gt;&lt;title&gt;CIE international Standard (CIE S 026/E:2018) &amp;quot;System for Metrology of Optical Radiation for ipRGC-Influenced Responses to Light&amp;quot;&lt;/title&gt;&lt;/titles&gt;&lt;dates&gt;&lt;year&gt;2018&lt;/year&gt;&lt;/dates&gt;&lt;urls&gt;&lt;related-urls&gt;&lt;url&gt;http://www.cie.co.at/publications/international-standards&lt;/url&gt;&lt;/related-urls&gt;&lt;/urls&gt;&lt;electronic-resource-num&gt;10.25039/S026.2018&lt;/electronic-resource-num&gt;&lt;/record&gt;&lt;/Cite&gt;&lt;/EndNote&gt;</w:instrText>
      </w:r>
      <w:r w:rsidRPr="000F0B05">
        <w:fldChar w:fldCharType="separate"/>
      </w:r>
      <w:r w:rsidRPr="000F0B05">
        <w:rPr>
          <w:noProof/>
        </w:rPr>
        <w:t>(CIE, 2018)</w:t>
      </w:r>
      <w:r w:rsidRPr="000F0B05">
        <w:fldChar w:fldCharType="end"/>
      </w:r>
      <w:r w:rsidRPr="000F0B05">
        <w:t>.</w:t>
      </w:r>
    </w:p>
    <w:p w14:paraId="18F2F4E2" w14:textId="77777777" w:rsidR="000F0B05" w:rsidRPr="000F0B05" w:rsidRDefault="000F0B05" w:rsidP="00DD716B">
      <w:pPr>
        <w:pStyle w:val="Heading2"/>
      </w:pPr>
      <w:bookmarkStart w:id="1" w:name="study-protocol"/>
      <w:bookmarkEnd w:id="0"/>
      <w:r w:rsidRPr="000F0B05">
        <w:t>Study Protocol</w:t>
      </w:r>
    </w:p>
    <w:p w14:paraId="3BA930EF" w14:textId="6343A588" w:rsidR="000F0B05" w:rsidRPr="000F0B05" w:rsidRDefault="005866BC" w:rsidP="00DD716B">
      <w:pPr>
        <w:pStyle w:val="FirstParagraph"/>
      </w:pPr>
      <w:r>
        <w:lastRenderedPageBreak/>
        <w:t xml:space="preserve">Participants were asked not to ingest any caffeine or alcohol during the experiment day. </w:t>
      </w:r>
      <w:r w:rsidR="000F0B05" w:rsidRPr="000F0B05">
        <w:t xml:space="preserve">Figure 1-D depicts the experimental protocol followed in this study. Each participant spent approximately two hours in our lab in a </w:t>
      </w:r>
      <w:r w:rsidR="00AC4D63">
        <w:t>time-cue-free</w:t>
      </w:r>
      <w:r w:rsidR="000F0B05" w:rsidRPr="000F0B05">
        <w:t xml:space="preserve"> environment (all doors and windows covered with blinds, no watches, internet, mobile, TV, </w:t>
      </w:r>
      <w:proofErr w:type="gramStart"/>
      <w:r w:rsidR="000F0B05" w:rsidRPr="000F0B05">
        <w:t>newspaper</w:t>
      </w:r>
      <w:proofErr w:type="gramEnd"/>
      <w:r w:rsidR="000F0B05" w:rsidRPr="000F0B05">
        <w:t xml:space="preserve"> and radio). Each session started with an adaption period of 30 minutes, where participants participated in a practice block to familiarize themselves with the cognitive tests. </w:t>
      </w:r>
      <w:r>
        <w:t>After the</w:t>
      </w:r>
      <w:r w:rsidR="000F0B05" w:rsidRPr="000F0B05">
        <w:t xml:space="preserve"> adaption block, participants were randomly exposed to one of the three light conditions. Throughout the two-hour protocol</w:t>
      </w:r>
      <w:r w:rsidR="0006539A">
        <w:t>,</w:t>
      </w:r>
      <w:r w:rsidR="000F0B05" w:rsidRPr="000F0B05">
        <w:t xml:space="preserve"> participants remained seated at their desks. Exercising and napping were not allowed. Participants took part in a series of cognitive tests in the following order: aPVT, N-back test, digit span, and Tower of London </w:t>
      </w:r>
      <w:r w:rsidR="0006539A" w:rsidRPr="000F0B05">
        <w:t>test.</w:t>
      </w:r>
      <w:r w:rsidR="000F0B05" w:rsidRPr="000F0B05">
        <w:t xml:space="preserve"> Subjective measures of sleepiness were recorded </w:t>
      </w:r>
      <w:r w:rsidR="00A13542">
        <w:t>at the protocol's beginning and end</w:t>
      </w:r>
      <w:r w:rsidR="000F0B05" w:rsidRPr="000F0B05">
        <w:t>.</w:t>
      </w:r>
    </w:p>
    <w:p w14:paraId="64C70874" w14:textId="77777777" w:rsidR="000F0B05" w:rsidRPr="000F0B05" w:rsidRDefault="000F0B05" w:rsidP="00DD716B">
      <w:pPr>
        <w:pStyle w:val="Heading2"/>
      </w:pPr>
      <w:bookmarkStart w:id="2" w:name="data-analysis"/>
      <w:bookmarkEnd w:id="1"/>
      <w:r w:rsidRPr="000F0B05">
        <w:t>Data analysis</w:t>
      </w:r>
    </w:p>
    <w:p w14:paraId="52B83059" w14:textId="6003FD6A" w:rsidR="004F50F7" w:rsidRDefault="000F0B05" w:rsidP="00DD716B">
      <w:pPr>
        <w:pStyle w:val="FirstParagraph"/>
      </w:pPr>
      <w:r w:rsidRPr="000F0B05">
        <w:t xml:space="preserve">We used R </w:t>
      </w:r>
      <w:r w:rsidR="00F63A8E">
        <w:fldChar w:fldCharType="begin"/>
      </w:r>
      <w:r w:rsidR="00F63A8E">
        <w:instrText xml:space="preserve"> ADDIN EN.CITE &lt;EndNote&gt;&lt;Cite&gt;&lt;Author&gt;Team&lt;/Author&gt;&lt;Year&gt;2022&lt;/Year&gt;&lt;RecNum&gt;1015&lt;/RecNum&gt;&lt;DisplayText&gt;(Team, 2022)&lt;/DisplayText&gt;&lt;record&gt;&lt;rec-number&gt;1015&lt;/rec-number&gt;&lt;foreign-keys&gt;&lt;key app="EN" db-id="5fa5wf9ac5ffz6eefsqvear65avdrepps9zf" timestamp="1643802023" guid="3e53211f-eb6a-4864-b62d-9a9ebaad5a11"&gt;1015&lt;/key&gt;&lt;/foreign-keys&gt;&lt;ref-type name="Journal Article"&gt;17&lt;/ref-type&gt;&lt;contributors&gt;&lt;authors&gt;&lt;author&gt;R Core Team&lt;/author&gt;&lt;/authors&gt;&lt;/contributors&gt;&lt;titles&gt;&lt;title&gt;R: A Language and Environment for Statistical Computing&lt;/title&gt;&lt;/titles&gt;&lt;dates&gt;&lt;year&gt;2022&lt;/year&gt;&lt;/dates&gt;&lt;pub-location&gt;Vienna, Austria&lt;/pub-location&gt;&lt;publisher&gt;R Foundation for Statistical Computing&lt;/publisher&gt;&lt;urls&gt;&lt;related-urls&gt;&lt;url&gt;https://www.R-project.org/&lt;/url&gt;&lt;/related-urls&gt;&lt;/urls&gt;&lt;/record&gt;&lt;/Cite&gt;&lt;/EndNote&gt;</w:instrText>
      </w:r>
      <w:r w:rsidR="00F63A8E">
        <w:fldChar w:fldCharType="separate"/>
      </w:r>
      <w:r w:rsidR="00F63A8E">
        <w:rPr>
          <w:noProof/>
        </w:rPr>
        <w:t>(Team, 2022)</w:t>
      </w:r>
      <w:r w:rsidR="00F63A8E">
        <w:fldChar w:fldCharType="end"/>
      </w:r>
      <w:r w:rsidR="00F63A8E">
        <w:t xml:space="preserve"> </w:t>
      </w:r>
      <w:r w:rsidRPr="000F0B05">
        <w:t xml:space="preserve">for all our analyses using packages including psych </w:t>
      </w:r>
      <w:r w:rsidRPr="000F0B05">
        <w:fldChar w:fldCharType="begin"/>
      </w:r>
      <w:r w:rsidRPr="000F0B05">
        <w:instrText xml:space="preserve"> ADDIN EN.CITE &lt;EndNote&gt;&lt;Cite&gt;&lt;Author&gt;Revelle&lt;/Author&gt;&lt;Year&gt;2021&lt;/Year&gt;&lt;RecNum&gt;1039&lt;/RecNum&gt;&lt;DisplayText&gt;(Revelle, 2021)&lt;/DisplayText&gt;&lt;record&gt;&lt;rec-number&gt;1039&lt;/rec-number&gt;&lt;foreign-keys&gt;&lt;key app="EN" db-id="5fa5wf9ac5ffz6eefsqvear65avdrepps9zf" timestamp="1643802024" guid="fe83bf1a-221f-49a3-92dc-9faedcd7ffc0"&gt;1039&lt;/key&gt;&lt;/foreign-keys&gt;&lt;ref-type name="Journal Article"&gt;17&lt;/ref-type&gt;&lt;contributors&gt;&lt;authors&gt;&lt;author&gt;Revelle, William&lt;/author&gt;&lt;/authors&gt;&lt;/contributors&gt;&lt;titles&gt;&lt;title&gt;psych: Procedures for Psychological, Psychometric, and Personality Research&lt;/title&gt;&lt;/titles&gt;&lt;dates&gt;&lt;year&gt;2021&lt;/year&gt;&lt;/dates&gt;&lt;pub-location&gt;Evanston, Illinois&lt;/pub-location&gt;&lt;publisher&gt;Northwestern University&lt;/publisher&gt;&lt;urls&gt;&lt;related-urls&gt;&lt;url&gt;https://CRAN.R-project.org/package=psych&lt;/url&gt;&lt;/related-urls&gt;&lt;/urls&gt;&lt;/record&gt;&lt;/Cite&gt;&lt;/EndNote&gt;</w:instrText>
      </w:r>
      <w:r w:rsidRPr="000F0B05">
        <w:fldChar w:fldCharType="separate"/>
      </w:r>
      <w:r w:rsidRPr="000F0B05">
        <w:rPr>
          <w:noProof/>
        </w:rPr>
        <w:t>(Revelle, 2021)</w:t>
      </w:r>
      <w:r w:rsidRPr="000F0B05">
        <w:fldChar w:fldCharType="end"/>
      </w:r>
      <w:r w:rsidRPr="000F0B05">
        <w:t xml:space="preserve">, tabledown </w:t>
      </w:r>
      <w:r w:rsidRPr="000F0B05">
        <w:fldChar w:fldCharType="begin"/>
      </w:r>
      <w:r w:rsidRPr="000F0B05">
        <w:instrText xml:space="preserve"> ADDIN EN.CITE &lt;EndNote&gt;&lt;Cite&gt;&lt;Author&gt;Siraji&lt;/Author&gt;&lt;Year&gt;2022&lt;/Year&gt;&lt;RecNum&gt;1037&lt;/RecNum&gt;&lt;DisplayText&gt;(Siraji, 2022)&lt;/DisplayText&gt;&lt;record&gt;&lt;rec-number&gt;1037&lt;/rec-number&gt;&lt;foreign-keys&gt;&lt;key app="EN" db-id="5fa5wf9ac5ffz6eefsqvear65avdrepps9zf" timestamp="1643802024" guid="ef7f13cf-1976-46c8-b856-21e62fa1b4a1"&gt;1037&lt;/key&gt;&lt;/foreign-keys&gt;&lt;ref-type name="Journal Article"&gt;17&lt;/ref-type&gt;&lt;contributors&gt;&lt;authors&gt;&lt;author&gt;Siraji, MA&lt;/author&gt;&lt;/authors&gt;&lt;/contributors&gt;&lt;titles&gt;&lt;title&gt;Tabledown: Create Publication Quality Tables and Plots&lt;/title&gt;&lt;/titles&gt;&lt;dates&gt;&lt;year&gt;2022&lt;/year&gt;&lt;/dates&gt;&lt;urls&gt;&lt;related-urls&gt;&lt;url&gt;https://github.com/masiraji/tabledown&lt;/url&gt;&lt;/related-urls&gt;&lt;/urls&gt;&lt;/record&gt;&lt;/Cite&gt;&lt;/EndNote&gt;</w:instrText>
      </w:r>
      <w:r w:rsidRPr="000F0B05">
        <w:fldChar w:fldCharType="separate"/>
      </w:r>
      <w:r w:rsidRPr="000F0B05">
        <w:rPr>
          <w:noProof/>
        </w:rPr>
        <w:t>(Siraji, 2022)</w:t>
      </w:r>
      <w:r w:rsidRPr="000F0B05">
        <w:fldChar w:fldCharType="end"/>
      </w:r>
      <w:r w:rsidRPr="000F0B05">
        <w:t xml:space="preserve">, and WRS2 </w:t>
      </w:r>
      <w:r w:rsidRPr="000F0B05">
        <w:fldChar w:fldCharType="begin"/>
      </w:r>
      <w:r>
        <w:instrText xml:space="preserve"> ADDIN EN.CITE &lt;EndNote&gt;&lt;Cite&gt;&lt;Author&gt;Mair&lt;/Author&gt;&lt;Year&gt;2020&lt;/Year&gt;&lt;RecNum&gt;2065&lt;/RecNum&gt;&lt;DisplayText&gt;(Mair &amp;amp; Wilcox, 2020)&lt;/DisplayText&gt;&lt;record&gt;&lt;rec-number&gt;2065&lt;/rec-number&gt;&lt;foreign-keys&gt;&lt;key app="EN" db-id="5fa5wf9ac5ffz6eefsqvear65avdrepps9zf" timestamp="1671952022" guid="ae2a460f-a008-4b78-8a7b-5c8293655a6a"&gt;2065&lt;/key&gt;&lt;/foreign-keys&gt;&lt;ref-type name="Journal Article"&gt;17&lt;/ref-type&gt;&lt;contributors&gt;&lt;authors&gt;&lt;author&gt;Mair, Patrick&lt;/author&gt;&lt;author&gt;Wilcox, Rand&lt;/author&gt;&lt;/authors&gt;&lt;/contributors&gt;&lt;titles&gt;&lt;title&gt;Robust statistical methods in R using the WRS2 package&lt;/title&gt;&lt;secondary-title&gt;Behav Res Methods&lt;/secondary-title&gt;&lt;/titles&gt;&lt;pages&gt;464-488&lt;/pages&gt;&lt;volume&gt;52&lt;/volume&gt;&lt;number&gt;2&lt;/number&gt;&lt;keywords&gt;&lt;keyword&gt;Analysis&lt;/keyword&gt;&lt;keyword&gt;Behavioral Science and Psychology&lt;/keyword&gt;&lt;keyword&gt;Behavioral Sciences&lt;/keyword&gt;&lt;keyword&gt;Cognitive Psychology&lt;/keyword&gt;&lt;keyword&gt;Mediation&lt;/keyword&gt;&lt;keyword&gt;Methods&lt;/keyword&gt;&lt;keyword&gt;Models, Statistical&lt;/keyword&gt;&lt;keyword&gt;Psychology&lt;/keyword&gt;&lt;keyword&gt;Psychology, Experimental&lt;/keyword&gt;&lt;keyword&gt;Psychology, Mathematical&lt;/keyword&gt;&lt;keyword&gt;Robust ANCOVA&lt;/keyword&gt;&lt;keyword&gt;Robust ANOVA&lt;/keyword&gt;&lt;keyword&gt;Robust mediation&lt;/keyword&gt;&lt;keyword&gt;Robust statistics&lt;/keyword&gt;&lt;keyword&gt;Social Sciences&lt;/keyword&gt;&lt;keyword&gt;Statistical methods&lt;/keyword&gt;&lt;keyword&gt;Statistics&lt;/keyword&gt;&lt;/keywords&gt;&lt;dates&gt;&lt;year&gt;2020&lt;/year&gt;&lt;/dates&gt;&lt;pub-location&gt;New York&lt;/pub-location&gt;&lt;publisher&gt;New York: Springer US&lt;/publisher&gt;&lt;isbn&gt;1554-351X&amp;#xD;1554-3528&lt;/isbn&gt;&lt;urls&gt;&lt;/urls&gt;&lt;electronic-resource-num&gt;10.3758/s13428-019-01246-w&lt;/electronic-resource-num&gt;&lt;/record&gt;&lt;/Cite&gt;&lt;/EndNote&gt;</w:instrText>
      </w:r>
      <w:r w:rsidRPr="000F0B05">
        <w:fldChar w:fldCharType="separate"/>
      </w:r>
      <w:r>
        <w:rPr>
          <w:noProof/>
        </w:rPr>
        <w:t>(Mair &amp; Wilcox, 2020)</w:t>
      </w:r>
      <w:r w:rsidRPr="000F0B05">
        <w:fldChar w:fldCharType="end"/>
      </w:r>
      <w:r w:rsidRPr="000F0B05">
        <w:t xml:space="preserve">. Classical ANOVA methods assume normality and homoscedasticity, and any violation of these assumptions raises serious practical concerns. Hence, we used </w:t>
      </w:r>
      <w:r w:rsidR="00673E74">
        <w:t xml:space="preserve">a </w:t>
      </w:r>
      <w:r w:rsidRPr="000F0B05">
        <w:t xml:space="preserve">10% trimmed mean based robust one-way and/or factorial ANOVA, which were less prone to these assumption violations and outliers </w:t>
      </w:r>
      <w:r w:rsidRPr="000F0B05">
        <w:fldChar w:fldCharType="begin"/>
      </w:r>
      <w:r>
        <w:instrText xml:space="preserve"> ADDIN EN.CITE &lt;EndNote&gt;&lt;Cite&gt;&lt;Author&gt;Mair&lt;/Author&gt;&lt;Year&gt;2020&lt;/Year&gt;&lt;RecNum&gt;2065&lt;/RecNum&gt;&lt;DisplayText&gt;(Mair &amp;amp; Wilcox, 2020)&lt;/DisplayText&gt;&lt;record&gt;&lt;rec-number&gt;2065&lt;/rec-number&gt;&lt;foreign-keys&gt;&lt;key app="EN" db-id="5fa5wf9ac5ffz6eefsqvear65avdrepps9zf" timestamp="1671952022" guid="ae2a460f-a008-4b78-8a7b-5c8293655a6a"&gt;2065&lt;/key&gt;&lt;/foreign-keys&gt;&lt;ref-type name="Journal Article"&gt;17&lt;/ref-type&gt;&lt;contributors&gt;&lt;authors&gt;&lt;author&gt;Mair, Patrick&lt;/author&gt;&lt;author&gt;Wilcox, Rand&lt;/author&gt;&lt;/authors&gt;&lt;/contributors&gt;&lt;titles&gt;&lt;title&gt;Robust statistical methods in R using the WRS2 package&lt;/title&gt;&lt;secondary-title&gt;Behav Res Methods&lt;/secondary-title&gt;&lt;/titles&gt;&lt;pages&gt;464-488&lt;/pages&gt;&lt;volume&gt;52&lt;/volume&gt;&lt;number&gt;2&lt;/number&gt;&lt;keywords&gt;&lt;keyword&gt;Analysis&lt;/keyword&gt;&lt;keyword&gt;Behavioral Science and Psychology&lt;/keyword&gt;&lt;keyword&gt;Behavioral Sciences&lt;/keyword&gt;&lt;keyword&gt;Cognitive Psychology&lt;/keyword&gt;&lt;keyword&gt;Mediation&lt;/keyword&gt;&lt;keyword&gt;Methods&lt;/keyword&gt;&lt;keyword&gt;Models, Statistical&lt;/keyword&gt;&lt;keyword&gt;Psychology&lt;/keyword&gt;&lt;keyword&gt;Psychology, Experimental&lt;/keyword&gt;&lt;keyword&gt;Psychology, Mathematical&lt;/keyword&gt;&lt;keyword&gt;Robust ANCOVA&lt;/keyword&gt;&lt;keyword&gt;Robust ANOVA&lt;/keyword&gt;&lt;keyword&gt;Robust mediation&lt;/keyword&gt;&lt;keyword&gt;Robust statistics&lt;/keyword&gt;&lt;keyword&gt;Social Sciences&lt;/keyword&gt;&lt;keyword&gt;Statistical methods&lt;/keyword&gt;&lt;keyword&gt;Statistics&lt;/keyword&gt;&lt;/keywords&gt;&lt;dates&gt;&lt;year&gt;2020&lt;/year&gt;&lt;/dates&gt;&lt;pub-location&gt;New York&lt;/pub-location&gt;&lt;publisher&gt;New York: Springer US&lt;/publisher&gt;&lt;isbn&gt;1554-351X&amp;#xD;1554-3528&lt;/isbn&gt;&lt;urls&gt;&lt;/urls&gt;&lt;electronic-resource-num&gt;10.3758/s13428-019-01246-w&lt;/electronic-resource-num&gt;&lt;/record&gt;&lt;/Cite&gt;&lt;/EndNote&gt;</w:instrText>
      </w:r>
      <w:r w:rsidRPr="000F0B05">
        <w:fldChar w:fldCharType="separate"/>
      </w:r>
      <w:r>
        <w:rPr>
          <w:noProof/>
        </w:rPr>
        <w:t>(Mair &amp; Wilcox, 2020)</w:t>
      </w:r>
      <w:r w:rsidRPr="000F0B05">
        <w:fldChar w:fldCharType="end"/>
      </w:r>
      <w:r w:rsidRPr="000F0B05">
        <w:t xml:space="preserve">. </w:t>
      </w:r>
      <w:bookmarkStart w:id="3" w:name="results"/>
      <w:bookmarkEnd w:id="2"/>
    </w:p>
    <w:p w14:paraId="30C6F2D2" w14:textId="0C3E801D" w:rsidR="000F01D0" w:rsidRDefault="00037378" w:rsidP="00DD716B">
      <w:pPr>
        <w:pStyle w:val="BodyText"/>
        <w:ind w:firstLine="680"/>
      </w:pPr>
      <w:r>
        <w:t xml:space="preserve">We calculated </w:t>
      </w:r>
      <w:r>
        <w:rPr>
          <w:lang w:val="el-GR"/>
        </w:rPr>
        <w:t>Δ</w:t>
      </w:r>
      <w:r>
        <w:t>KSS (</w:t>
      </w:r>
      <w:r>
        <w:rPr>
          <w:lang w:val="el-GR"/>
        </w:rPr>
        <w:t>Δ</w:t>
      </w:r>
      <w:r>
        <w:t>KSS = KSS score at the beginning of the light exposure</w:t>
      </w:r>
      <w:r w:rsidR="003F2B09">
        <w:t>-</w:t>
      </w:r>
      <w:r>
        <w:t xml:space="preserve"> KSS Score at the end of the light exposure)</w:t>
      </w:r>
      <w:r w:rsidR="002E6715">
        <w:t xml:space="preserve"> to assess the influence of light on subjective alertness. In</w:t>
      </w:r>
      <w:r w:rsidR="000D59DB" w:rsidRPr="00E30B47">
        <w:t xml:space="preserve"> aPVT, we calculated the mean 10% fastest reaction time, attentional laps (reaction time &gt;500 </w:t>
      </w:r>
      <w:proofErr w:type="spellStart"/>
      <w:r w:rsidR="000D59DB" w:rsidRPr="00E30B47">
        <w:t>ms</w:t>
      </w:r>
      <w:proofErr w:type="spellEnd"/>
      <w:r w:rsidR="000D59DB" w:rsidRPr="00E30B47">
        <w:t>), and general reaction</w:t>
      </w:r>
      <w:r w:rsidR="00E30B47" w:rsidRPr="00E30B47">
        <w:t xml:space="preserve">. </w:t>
      </w:r>
      <w:r w:rsidR="00BD6721">
        <w:t xml:space="preserve">We calculated the number of digits correctly recalled in the digit span task </w:t>
      </w:r>
      <w:r w:rsidR="009E5B40">
        <w:t xml:space="preserve">in each variation. </w:t>
      </w:r>
      <w:r w:rsidR="00094E20">
        <w:t>F</w:t>
      </w:r>
      <w:r w:rsidR="00173B09">
        <w:t xml:space="preserve">or </w:t>
      </w:r>
      <w:r w:rsidR="000F01D0">
        <w:t xml:space="preserve">the </w:t>
      </w:r>
      <w:r w:rsidR="00173B09">
        <w:t xml:space="preserve">ToL task, we calculated execution time </w:t>
      </w:r>
      <w:r w:rsidR="005216F1">
        <w:t>(time elapsed to attain the goal state)</w:t>
      </w:r>
      <w:r w:rsidR="000F01D0">
        <w:t>,</w:t>
      </w:r>
      <w:r w:rsidR="00322F76">
        <w:t xml:space="preserve"> efficiency</w:t>
      </w:r>
      <w:r w:rsidR="005216F1">
        <w:t xml:space="preserve"> (</w:t>
      </w:r>
      <w:r w:rsidR="00322F76">
        <w:t xml:space="preserve">total number of moves-number of </w:t>
      </w:r>
      <w:r w:rsidR="000F01D0">
        <w:t xml:space="preserve">the </w:t>
      </w:r>
      <w:r w:rsidR="00322F76">
        <w:t>optimal</w:t>
      </w:r>
      <w:r w:rsidR="000F01D0">
        <w:t xml:space="preserve"> </w:t>
      </w:r>
      <w:r w:rsidR="009567FB">
        <w:t xml:space="preserve">number of </w:t>
      </w:r>
      <w:r w:rsidR="009567FB">
        <w:lastRenderedPageBreak/>
        <w:t>moves</w:t>
      </w:r>
      <w:r w:rsidR="005216F1">
        <w:t>)</w:t>
      </w:r>
      <w:r w:rsidR="009567FB">
        <w:t xml:space="preserve"> and planning time (time elapsed to plan the moves).</w:t>
      </w:r>
      <w:r w:rsidR="00D27F2C">
        <w:t xml:space="preserve"> We investigated the influence of light on these outcomes using a </w:t>
      </w:r>
      <w:r w:rsidR="009F5E14">
        <w:t>robust one-way</w:t>
      </w:r>
      <w:r w:rsidR="001E518F">
        <w:t xml:space="preserve"> </w:t>
      </w:r>
      <w:r w:rsidR="00D27F2C">
        <w:t>ANOVA</w:t>
      </w:r>
      <w:r w:rsidR="001E518F">
        <w:t xml:space="preserve">. </w:t>
      </w:r>
      <w:r w:rsidR="001E518F" w:rsidRPr="000F0B05">
        <w:t>“t1way”</w:t>
      </w:r>
      <w:r w:rsidR="001E518F">
        <w:t xml:space="preserve"> function from the </w:t>
      </w:r>
      <w:r w:rsidR="001E518F" w:rsidRPr="000F0B05">
        <w:t xml:space="preserve">package “WRS2” </w:t>
      </w:r>
      <w:r w:rsidR="001E518F" w:rsidRPr="000F0B05">
        <w:fldChar w:fldCharType="begin"/>
      </w:r>
      <w:r w:rsidR="001E518F">
        <w:instrText xml:space="preserve"> ADDIN EN.CITE &lt;EndNote&gt;&lt;Cite&gt;&lt;Author&gt;Mair&lt;/Author&gt;&lt;Year&gt;2020&lt;/Year&gt;&lt;RecNum&gt;2065&lt;/RecNum&gt;&lt;DisplayText&gt;(Mair &amp;amp; Wilcox, 2020)&lt;/DisplayText&gt;&lt;record&gt;&lt;rec-number&gt;2065&lt;/rec-number&gt;&lt;foreign-keys&gt;&lt;key app="EN" db-id="5fa5wf9ac5ffz6eefsqvear65avdrepps9zf" timestamp="1671952022" guid="ae2a460f-a008-4b78-8a7b-5c8293655a6a"&gt;2065&lt;/key&gt;&lt;/foreign-keys&gt;&lt;ref-type name="Journal Article"&gt;17&lt;/ref-type&gt;&lt;contributors&gt;&lt;authors&gt;&lt;author&gt;Mair, Patrick&lt;/author&gt;&lt;author&gt;Wilcox, Rand&lt;/author&gt;&lt;/authors&gt;&lt;/contributors&gt;&lt;titles&gt;&lt;title&gt;Robust statistical methods in R using the WRS2 package&lt;/title&gt;&lt;secondary-title&gt;Behav Res Methods&lt;/secondary-title&gt;&lt;/titles&gt;&lt;pages&gt;464-488&lt;/pages&gt;&lt;volume&gt;52&lt;/volume&gt;&lt;number&gt;2&lt;/number&gt;&lt;keywords&gt;&lt;keyword&gt;Analysis&lt;/keyword&gt;&lt;keyword&gt;Behavioral Science and Psychology&lt;/keyword&gt;&lt;keyword&gt;Behavioral Sciences&lt;/keyword&gt;&lt;keyword&gt;Cognitive Psychology&lt;/keyword&gt;&lt;keyword&gt;Mediation&lt;/keyword&gt;&lt;keyword&gt;Methods&lt;/keyword&gt;&lt;keyword&gt;Models, Statistical&lt;/keyword&gt;&lt;keyword&gt;Psychology&lt;/keyword&gt;&lt;keyword&gt;Psychology, Experimental&lt;/keyword&gt;&lt;keyword&gt;Psychology, Mathematical&lt;/keyword&gt;&lt;keyword&gt;Robust ANCOVA&lt;/keyword&gt;&lt;keyword&gt;Robust ANOVA&lt;/keyword&gt;&lt;keyword&gt;Robust mediation&lt;/keyword&gt;&lt;keyword&gt;Robust statistics&lt;/keyword&gt;&lt;keyword&gt;Social Sciences&lt;/keyword&gt;&lt;keyword&gt;Statistical methods&lt;/keyword&gt;&lt;keyword&gt;Statistics&lt;/keyword&gt;&lt;/keywords&gt;&lt;dates&gt;&lt;year&gt;2020&lt;/year&gt;&lt;/dates&gt;&lt;pub-location&gt;New York&lt;/pub-location&gt;&lt;publisher&gt;New York: Springer US&lt;/publisher&gt;&lt;isbn&gt;1554-351X&amp;#xD;1554-3528&lt;/isbn&gt;&lt;urls&gt;&lt;/urls&gt;&lt;electronic-resource-num&gt;10.3758/s13428-019-01246-w&lt;/electronic-resource-num&gt;&lt;/record&gt;&lt;/Cite&gt;&lt;/EndNote&gt;</w:instrText>
      </w:r>
      <w:r w:rsidR="001E518F" w:rsidRPr="000F0B05">
        <w:fldChar w:fldCharType="separate"/>
      </w:r>
      <w:r w:rsidR="001E518F">
        <w:rPr>
          <w:noProof/>
        </w:rPr>
        <w:t>(Mair &amp; Wilcox, 2020)</w:t>
      </w:r>
      <w:r w:rsidR="001E518F" w:rsidRPr="000F0B05">
        <w:fldChar w:fldCharType="end"/>
      </w:r>
      <w:r w:rsidR="001E518F" w:rsidRPr="000F0B05">
        <w:t xml:space="preserve"> </w:t>
      </w:r>
      <w:r w:rsidR="000F01D0">
        <w:t>was</w:t>
      </w:r>
      <w:r w:rsidR="001E518F" w:rsidRPr="000F0B05">
        <w:t xml:space="preserve"> used to conduct the robust </w:t>
      </w:r>
      <w:r w:rsidR="000F01D0">
        <w:t>one-way ANOVA.</w:t>
      </w:r>
    </w:p>
    <w:p w14:paraId="6331760E" w14:textId="608C5CB6" w:rsidR="001C0493" w:rsidRDefault="004E1034" w:rsidP="00DD716B">
      <w:pPr>
        <w:pStyle w:val="BodyText"/>
        <w:ind w:firstLine="720"/>
      </w:pPr>
      <w:r>
        <w:rPr>
          <w:rFonts w:eastAsiaTheme="minorEastAsia"/>
        </w:rPr>
        <w:t>We calculated general accuracy, hit ratio, false alarm, sensitivity index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oMath>
      <w:r>
        <w:rPr>
          <w:rFonts w:eastAsiaTheme="minorEastAsia"/>
        </w:rPr>
        <w:t>), and bias (c) for the N-back task</w:t>
      </w:r>
      <w:r w:rsidR="001C0493" w:rsidRPr="00E30B47">
        <w:rPr>
          <w:rFonts w:eastAsiaTheme="minorEastAsia"/>
        </w:rPr>
        <w:t xml:space="preserve">. The equations are provided in </w:t>
      </w:r>
      <w:r w:rsidR="001C0493" w:rsidRPr="00E30B47">
        <w:rPr>
          <w:rFonts w:eastAsiaTheme="minorEastAsia"/>
          <w:i/>
          <w:iCs/>
        </w:rPr>
        <w:t xml:space="preserve">Supplementary file </w:t>
      </w:r>
      <w:r w:rsidR="004E28F5">
        <w:rPr>
          <w:rFonts w:eastAsiaTheme="minorEastAsia"/>
          <w:i/>
          <w:iCs/>
        </w:rPr>
        <w:t>2</w:t>
      </w:r>
      <w:r w:rsidR="001C0493" w:rsidRPr="00E30B47">
        <w:rPr>
          <w:rFonts w:eastAsiaTheme="minorEastAsia"/>
        </w:rPr>
        <w:t>.</w:t>
      </w:r>
      <w:r w:rsidR="001C0493">
        <w:rPr>
          <w:rFonts w:eastAsiaTheme="minorEastAsia"/>
        </w:rPr>
        <w:t xml:space="preserve"> W</w:t>
      </w:r>
      <w:r w:rsidR="001C0493" w:rsidRPr="00AF22F2">
        <w:t xml:space="preserve">e investigated the main and interaction effects of light conditions, </w:t>
      </w:r>
      <w:r w:rsidR="001C0493" w:rsidRPr="00C1439B">
        <w:t>time and task complexity on the N-back performance</w:t>
      </w:r>
      <w:r w:rsidR="001C0493">
        <w:t>s</w:t>
      </w:r>
      <w:r w:rsidR="001C0493" w:rsidRPr="00C1439B">
        <w:t xml:space="preserve"> using robust factorial ANOVA.</w:t>
      </w:r>
      <w:r w:rsidR="001C0493" w:rsidRPr="00AF22F2">
        <w:t xml:space="preserve"> </w:t>
      </w:r>
      <w:r w:rsidR="003F0C76" w:rsidRPr="000F0B05">
        <w:t>“</w:t>
      </w:r>
      <w:proofErr w:type="spellStart"/>
      <w:r w:rsidR="003F0C76" w:rsidRPr="000F0B05">
        <w:t>bwtrim</w:t>
      </w:r>
      <w:proofErr w:type="spellEnd"/>
      <w:r w:rsidR="003F0C76" w:rsidRPr="000F0B05">
        <w:t xml:space="preserve">” functions from the package “WRS2” </w:t>
      </w:r>
      <w:r w:rsidR="003F0C76" w:rsidRPr="000F0B05">
        <w:fldChar w:fldCharType="begin"/>
      </w:r>
      <w:r w:rsidR="003F0C76">
        <w:instrText xml:space="preserve"> ADDIN EN.CITE &lt;EndNote&gt;&lt;Cite&gt;&lt;Author&gt;Mair&lt;/Author&gt;&lt;Year&gt;2020&lt;/Year&gt;&lt;RecNum&gt;2065&lt;/RecNum&gt;&lt;DisplayText&gt;(Mair &amp;amp; Wilcox, 2020)&lt;/DisplayText&gt;&lt;record&gt;&lt;rec-number&gt;2065&lt;/rec-number&gt;&lt;foreign-keys&gt;&lt;key app="EN" db-id="5fa5wf9ac5ffz6eefsqvear65avdrepps9zf" timestamp="1671952022" guid="ae2a460f-a008-4b78-8a7b-5c8293655a6a"&gt;2065&lt;/key&gt;&lt;/foreign-keys&gt;&lt;ref-type name="Journal Article"&gt;17&lt;/ref-type&gt;&lt;contributors&gt;&lt;authors&gt;&lt;author&gt;Mair, Patrick&lt;/author&gt;&lt;author&gt;Wilcox, Rand&lt;/author&gt;&lt;/authors&gt;&lt;/contributors&gt;&lt;titles&gt;&lt;title&gt;Robust statistical methods in R using the WRS2 package&lt;/title&gt;&lt;secondary-title&gt;Behav Res Methods&lt;/secondary-title&gt;&lt;/titles&gt;&lt;pages&gt;464-488&lt;/pages&gt;&lt;volume&gt;52&lt;/volume&gt;&lt;number&gt;2&lt;/number&gt;&lt;keywords&gt;&lt;keyword&gt;Analysis&lt;/keyword&gt;&lt;keyword&gt;Behavioral Science and Psychology&lt;/keyword&gt;&lt;keyword&gt;Behavioral Sciences&lt;/keyword&gt;&lt;keyword&gt;Cognitive Psychology&lt;/keyword&gt;&lt;keyword&gt;Mediation&lt;/keyword&gt;&lt;keyword&gt;Methods&lt;/keyword&gt;&lt;keyword&gt;Models, Statistical&lt;/keyword&gt;&lt;keyword&gt;Psychology&lt;/keyword&gt;&lt;keyword&gt;Psychology, Experimental&lt;/keyword&gt;&lt;keyword&gt;Psychology, Mathematical&lt;/keyword&gt;&lt;keyword&gt;Robust ANCOVA&lt;/keyword&gt;&lt;keyword&gt;Robust ANOVA&lt;/keyword&gt;&lt;keyword&gt;Robust mediation&lt;/keyword&gt;&lt;keyword&gt;Robust statistics&lt;/keyword&gt;&lt;keyword&gt;Social Sciences&lt;/keyword&gt;&lt;keyword&gt;Statistical methods&lt;/keyword&gt;&lt;keyword&gt;Statistics&lt;/keyword&gt;&lt;/keywords&gt;&lt;dates&gt;&lt;year&gt;2020&lt;/year&gt;&lt;/dates&gt;&lt;pub-location&gt;New York&lt;/pub-location&gt;&lt;publisher&gt;New York: Springer US&lt;/publisher&gt;&lt;isbn&gt;1554-351X&amp;#xD;1554-3528&lt;/isbn&gt;&lt;urls&gt;&lt;/urls&gt;&lt;electronic-resource-num&gt;10.3758/s13428-019-01246-w&lt;/electronic-resource-num&gt;&lt;/record&gt;&lt;/Cite&gt;&lt;/EndNote&gt;</w:instrText>
      </w:r>
      <w:r w:rsidR="003F0C76" w:rsidRPr="000F0B05">
        <w:fldChar w:fldCharType="separate"/>
      </w:r>
      <w:r w:rsidR="003F0C76">
        <w:rPr>
          <w:noProof/>
        </w:rPr>
        <w:t>(Mair &amp; Wilcox, 2020)</w:t>
      </w:r>
      <w:r w:rsidR="003F0C76" w:rsidRPr="000F0B05">
        <w:fldChar w:fldCharType="end"/>
      </w:r>
      <w:r w:rsidR="003F0C76" w:rsidRPr="000F0B05">
        <w:t xml:space="preserve"> were used to conduct the robust factorial ANOVA respectively.</w:t>
      </w:r>
    </w:p>
    <w:p w14:paraId="36F312E9" w14:textId="2629523B" w:rsidR="009F5E14" w:rsidRPr="001C0493" w:rsidRDefault="009F5E14" w:rsidP="00DD716B">
      <w:pPr>
        <w:pStyle w:val="BodyText"/>
        <w:ind w:firstLine="720"/>
      </w:pPr>
      <w:r w:rsidRPr="000F0B05">
        <w:t xml:space="preserve">We reported </w:t>
      </w:r>
      <m:oMath>
        <m:r>
          <w:rPr>
            <w:rFonts w:ascii="Cambria Math" w:hAnsi="Cambria Math"/>
          </w:rPr>
          <m:t>ξ</m:t>
        </m:r>
      </m:oMath>
      <w:r w:rsidRPr="000F0B05">
        <w:t xml:space="preserve"> as the explanatory measure of the effect size where 0.10, 0.30, and 0.50 correspond to small, </w:t>
      </w:r>
      <w:proofErr w:type="gramStart"/>
      <w:r w:rsidRPr="000F0B05">
        <w:t>medium</w:t>
      </w:r>
      <w:proofErr w:type="gramEnd"/>
      <w:r w:rsidRPr="000F0B05">
        <w:t xml:space="preserve"> and large effect sizes. The confidence interval of the effect size was estimated using 1000 bootstrap samples </w:t>
      </w:r>
      <w:r w:rsidRPr="000F0B05">
        <w:fldChar w:fldCharType="begin"/>
      </w:r>
      <w:r>
        <w:instrText xml:space="preserve"> ADDIN EN.CITE &lt;EndNote&gt;&lt;Cite&gt;&lt;Author&gt;Wilcox&lt;/Author&gt;&lt;Year&gt;2011&lt;/Year&gt;&lt;RecNum&gt;2209&lt;/RecNum&gt;&lt;DisplayText&gt;(Wilcox &amp;amp; Tian, 2011)&lt;/DisplayText&gt;&lt;record&gt;&lt;rec-number&gt;2209&lt;/rec-number&gt;&lt;foreign-keys&gt;&lt;key app="EN" db-id="5fa5wf9ac5ffz6eefsqvear65avdrepps9zf" timestamp="1672922201" guid="2effa592-2c2d-4f3a-9d80-c34b1b5bd4eb"&gt;2209&lt;/key&gt;&lt;/foreign-keys&gt;&lt;ref-type name="Journal Article"&gt;17&lt;/ref-type&gt;&lt;contributors&gt;&lt;authors&gt;&lt;author&gt;Wilcox, Rand R.&lt;/author&gt;&lt;author&gt;Tian, Tian S.&lt;/author&gt;&lt;/authors&gt;&lt;/contributors&gt;&lt;titles&gt;&lt;title&gt;Measuring effect size: a robust heteroscedastic approach for two or more groups&lt;/title&gt;&lt;secondary-title&gt;Journal of applied statistics&lt;/secondary-title&gt;&lt;/titles&gt;&lt;pages&gt;1359-1368&lt;/pages&gt;&lt;volume&gt;38&lt;/volume&gt;&lt;number&gt;7&lt;/number&gt;&lt;keywords&gt;&lt;keyword&gt;Cohen&amp;apos;s d&lt;/keyword&gt;&lt;keyword&gt;Comparative analysis&lt;/keyword&gt;&lt;keyword&gt;Effect size&lt;/keyword&gt;&lt;keyword&gt;Heteroscedasticity explanatory power&lt;/keyword&gt;&lt;keyword&gt;Mathematics&lt;/keyword&gt;&lt;keyword&gt;Numerical analysis&lt;/keyword&gt;&lt;keyword&gt;Outliers&lt;/keyword&gt;&lt;keyword&gt;Physical Sciences&lt;/keyword&gt;&lt;keyword&gt;Regression analysis&lt;/keyword&gt;&lt;keyword&gt;Robust methods&lt;/keyword&gt;&lt;keyword&gt;Sample size&lt;/keyword&gt;&lt;keyword&gt;Science &amp;amp; Technology&lt;/keyword&gt;&lt;keyword&gt;Simulation&lt;/keyword&gt;&lt;keyword&gt;Statistics&lt;/keyword&gt;&lt;keyword&gt;Statistics &amp;amp; Probability&lt;/keyword&gt;&lt;keyword&gt;Studies&lt;/keyword&gt;&lt;/keywords&gt;&lt;dates&gt;&lt;year&gt;2011&lt;/year&gt;&lt;/dates&gt;&lt;pub-location&gt;ABINGDON&lt;/pub-location&gt;&lt;publisher&gt;ABINGDON: Taylor &amp;amp; Francis&lt;/publisher&gt;&lt;isbn&gt;0266-4763&lt;/isbn&gt;&lt;urls&gt;&lt;/urls&gt;&lt;electronic-resource-num&gt;10.1080/02664763.2010.498507&lt;/electronic-resource-num&gt;&lt;/record&gt;&lt;/Cite&gt;&lt;/EndNote&gt;</w:instrText>
      </w:r>
      <w:r w:rsidRPr="000F0B05">
        <w:fldChar w:fldCharType="separate"/>
      </w:r>
      <w:r>
        <w:rPr>
          <w:noProof/>
        </w:rPr>
        <w:t>(Wilcox &amp; Tian, 2011)</w:t>
      </w:r>
      <w:r w:rsidRPr="000F0B05">
        <w:fldChar w:fldCharType="end"/>
      </w:r>
      <w:r w:rsidRPr="000F0B05">
        <w:t>. In the case of significant</w:t>
      </w:r>
      <w:r w:rsidRPr="000F0B05">
        <w:rPr>
          <w:i/>
          <w:iCs/>
        </w:rPr>
        <w:t xml:space="preserve"> F</w:t>
      </w:r>
      <w:r w:rsidRPr="000F0B05">
        <w:t xml:space="preserve"> statistics, we conducted robust pairwise post-hoc tests to compare the three light conditions using the “</w:t>
      </w:r>
      <w:proofErr w:type="spellStart"/>
      <w:r w:rsidRPr="000F0B05">
        <w:t>lincon</w:t>
      </w:r>
      <w:proofErr w:type="spellEnd"/>
      <w:r w:rsidRPr="000F0B05">
        <w:t>” function with Bonferroni correction from the WRS2 package.</w:t>
      </w:r>
    </w:p>
    <w:p w14:paraId="72D9B512" w14:textId="77777777" w:rsidR="00DD77EE" w:rsidRDefault="00DD77EE" w:rsidP="00DD716B">
      <w:pPr>
        <w:pStyle w:val="Heading1"/>
        <w:jc w:val="both"/>
      </w:pPr>
    </w:p>
    <w:p w14:paraId="2994ED47" w14:textId="50128DE0" w:rsidR="004F50F7" w:rsidRDefault="000F0B05" w:rsidP="0093043D">
      <w:pPr>
        <w:pStyle w:val="Heading1"/>
      </w:pPr>
      <w:r w:rsidRPr="000F0B05">
        <w:t>Results</w:t>
      </w:r>
      <w:bookmarkStart w:id="4" w:name="alerting-effects"/>
    </w:p>
    <w:p w14:paraId="16B1A309" w14:textId="6B8B0F30" w:rsidR="007520F3" w:rsidRDefault="0035718A" w:rsidP="00DD716B">
      <w:pPr>
        <w:rPr>
          <w:w w:val="105"/>
        </w:rPr>
      </w:pPr>
      <w:r>
        <w:tab/>
      </w:r>
    </w:p>
    <w:p w14:paraId="2B936FA6" w14:textId="73A55AAF" w:rsidR="000F0B05" w:rsidRPr="000F0B05" w:rsidRDefault="000F0B05" w:rsidP="00DD716B">
      <w:pPr>
        <w:pStyle w:val="Heading2"/>
      </w:pPr>
      <w:r w:rsidRPr="000F0B05">
        <w:t>Alerting effects</w:t>
      </w:r>
    </w:p>
    <w:p w14:paraId="132D39B5" w14:textId="06303985" w:rsidR="006C0CE3" w:rsidRDefault="00971F76" w:rsidP="00DD716B">
      <w:pPr>
        <w:pStyle w:val="FirstParagraph"/>
      </w:pPr>
      <w:r>
        <w:t xml:space="preserve">Table 3 presents the ANOVA results on the performance outcome. </w:t>
      </w:r>
      <w:r w:rsidR="000F0B05" w:rsidRPr="000F0B05">
        <w:t>We observed a significant difference in subjective sleepiness across the three light settings [</w:t>
      </w:r>
      <w:proofErr w:type="gramStart"/>
      <w:r w:rsidR="000F0B05" w:rsidRPr="000F0B05">
        <w:rPr>
          <w:i/>
          <w:iCs/>
        </w:rPr>
        <w:t>F</w:t>
      </w:r>
      <w:r w:rsidR="000F0B05" w:rsidRPr="000F0B05">
        <w:rPr>
          <w:i/>
          <w:iCs/>
          <w:vertAlign w:val="subscript"/>
        </w:rPr>
        <w:t>(</w:t>
      </w:r>
      <w:proofErr w:type="gramEnd"/>
      <w:r w:rsidR="000F0B05" w:rsidRPr="000F0B05">
        <w:rPr>
          <w:i/>
          <w:iCs/>
          <w:vertAlign w:val="subscript"/>
        </w:rPr>
        <w:t>2,11.7</w:t>
      </w:r>
      <w:r w:rsidR="000F0B05" w:rsidRPr="0093043D">
        <w:rPr>
          <w:i/>
          <w:iCs/>
          <w:vertAlign w:val="subscript"/>
        </w:rPr>
        <w:t>)</w:t>
      </w:r>
      <w:r w:rsidR="000F0B05" w:rsidRPr="000F0B05">
        <w:rPr>
          <w:i/>
          <w:iCs/>
        </w:rPr>
        <w:t>=</w:t>
      </w:r>
      <w:r w:rsidR="000F0B05" w:rsidRPr="000F0B05">
        <w:t xml:space="preserve">4.85, </w:t>
      </w:r>
      <w:r w:rsidR="000F0B05" w:rsidRPr="000F0B05">
        <w:rPr>
          <w:i/>
          <w:iCs/>
        </w:rPr>
        <w:t>p</w:t>
      </w:r>
      <w:r w:rsidR="000F0B05" w:rsidRPr="000F0B05">
        <w:t xml:space="preserve">=0.03, </w:t>
      </w:r>
      <m:oMath>
        <m:r>
          <w:rPr>
            <w:rFonts w:ascii="Cambria Math" w:hAnsi="Cambria Math"/>
          </w:rPr>
          <m:t>ξ</m:t>
        </m:r>
      </m:oMath>
      <w:r w:rsidR="000F0B05" w:rsidRPr="000F0B05">
        <w:t xml:space="preserve"> = 0.69 (CI: 0.42-1.04)</w:t>
      </w:r>
      <w:r w:rsidR="00251A08">
        <w:t>; Figure 2-A</w:t>
      </w:r>
      <w:r w:rsidR="000F0B05" w:rsidRPr="000F0B05">
        <w:t>]. Post-hoc tests revealed that there was a trend of decreased subjective sleepiness (beginning of the protocol vs</w:t>
      </w:r>
      <w:r w:rsidR="00BB6196">
        <w:t>.</w:t>
      </w:r>
      <w:r w:rsidR="000F0B05" w:rsidRPr="000F0B05">
        <w:t xml:space="preserve"> end of the protocol) in High conditions compared to Low (</w:t>
      </w:r>
      <m:oMath>
        <m:acc>
          <m:accPr>
            <m:ctrlPr>
              <w:rPr>
                <w:rFonts w:ascii="Cambria Math" w:hAnsi="Cambria Math"/>
              </w:rPr>
            </m:ctrlPr>
          </m:accPr>
          <m:e>
            <m:r>
              <w:rPr>
                <w:rFonts w:ascii="Cambria Math" w:hAnsi="Cambria Math"/>
              </w:rPr>
              <m:t>ψ</m:t>
            </m:r>
          </m:e>
        </m:acc>
      </m:oMath>
      <w:r w:rsidR="000F0B05" w:rsidRPr="000F0B05">
        <w:t xml:space="preserve"> =–1.71; </w:t>
      </w:r>
      <w:r w:rsidR="000F0B05" w:rsidRPr="000F0B05">
        <w:rPr>
          <w:i/>
          <w:iCs/>
        </w:rPr>
        <w:t>p</w:t>
      </w:r>
      <w:r w:rsidR="000F0B05" w:rsidRPr="000F0B05">
        <w:t>=0.09) and Neutral (</w:t>
      </w:r>
      <m:oMath>
        <m:acc>
          <m:accPr>
            <m:ctrlPr>
              <w:rPr>
                <w:rFonts w:ascii="Cambria Math" w:hAnsi="Cambria Math"/>
              </w:rPr>
            </m:ctrlPr>
          </m:accPr>
          <m:e>
            <m:r>
              <w:rPr>
                <w:rFonts w:ascii="Cambria Math" w:hAnsi="Cambria Math"/>
              </w:rPr>
              <m:t>ψ</m:t>
            </m:r>
          </m:e>
        </m:acc>
      </m:oMath>
      <w:r w:rsidR="000F0B05" w:rsidRPr="000F0B05">
        <w:t xml:space="preserve"> =–1.86; </w:t>
      </w:r>
      <w:r w:rsidR="000F0B05" w:rsidRPr="000F0B05">
        <w:rPr>
          <w:i/>
          <w:iCs/>
        </w:rPr>
        <w:t>p</w:t>
      </w:r>
      <w:r w:rsidR="000F0B05" w:rsidRPr="000F0B05">
        <w:t xml:space="preserve">=0.07) light conditions. No significant difference between the Low and </w:t>
      </w:r>
      <w:r w:rsidR="00BB6196">
        <w:t>N</w:t>
      </w:r>
      <w:r w:rsidR="000F0B05" w:rsidRPr="000F0B05">
        <w:t>eutral light conditions was observed (</w:t>
      </w:r>
      <w:r w:rsidR="000F0B05" w:rsidRPr="00223692">
        <w:rPr>
          <w:i/>
          <w:iCs/>
        </w:rPr>
        <w:t>p</w:t>
      </w:r>
      <w:r w:rsidR="000F0B05" w:rsidRPr="000F0B05">
        <w:t>=1.0).</w:t>
      </w:r>
      <w:r w:rsidR="00135260">
        <w:t xml:space="preserve"> However</w:t>
      </w:r>
      <w:r w:rsidR="000F0B05" w:rsidRPr="000F0B05">
        <w:t xml:space="preserve">, we did not observe any significant effect of light conditions on </w:t>
      </w:r>
      <w:r w:rsidR="000F0B05" w:rsidRPr="000F0B05">
        <w:lastRenderedPageBreak/>
        <w:t>general reaction time [</w:t>
      </w:r>
      <w:r w:rsidR="000F0B05" w:rsidRPr="000F0B05">
        <w:rPr>
          <w:i/>
          <w:iCs/>
        </w:rPr>
        <w:t>F</w:t>
      </w:r>
      <w:r w:rsidR="000F0B05" w:rsidRPr="000F0B05">
        <w:rPr>
          <w:i/>
          <w:iCs/>
          <w:vertAlign w:val="subscript"/>
        </w:rPr>
        <w:t>(2,10.1)=</w:t>
      </w:r>
      <w:r w:rsidR="000F0B05" w:rsidRPr="000F0B05">
        <w:t xml:space="preserve">1.29, </w:t>
      </w:r>
      <w:r w:rsidR="000F0B05" w:rsidRPr="000F0B05">
        <w:rPr>
          <w:i/>
          <w:iCs/>
        </w:rPr>
        <w:t>p</w:t>
      </w:r>
      <w:r w:rsidR="000F0B05" w:rsidRPr="000F0B05">
        <w:t xml:space="preserve">=0.32, </w:t>
      </w:r>
      <m:oMath>
        <m:r>
          <w:rPr>
            <w:rFonts w:ascii="Cambria Math" w:hAnsi="Cambria Math"/>
          </w:rPr>
          <m:t>ξ</m:t>
        </m:r>
      </m:oMath>
      <w:r w:rsidR="000F0B05" w:rsidRPr="000F0B05">
        <w:t xml:space="preserve"> = 0.54 (CI: 0.21-1.03</w:t>
      </w:r>
      <w:r w:rsidR="00251A08">
        <w:t>; Figure 2-B</w:t>
      </w:r>
      <w:r w:rsidR="000F0B05" w:rsidRPr="000F0B05">
        <w:t>)], attention lapses [</w:t>
      </w:r>
      <w:r w:rsidR="000F0B05" w:rsidRPr="000F0B05">
        <w:rPr>
          <w:i/>
          <w:iCs/>
        </w:rPr>
        <w:t>F</w:t>
      </w:r>
      <w:r w:rsidR="000F0B05" w:rsidRPr="000F0B05">
        <w:rPr>
          <w:i/>
          <w:iCs/>
          <w:vertAlign w:val="subscript"/>
        </w:rPr>
        <w:t>(2,10.99)</w:t>
      </w:r>
      <w:r w:rsidR="000F0B05" w:rsidRPr="000F0B05">
        <w:t xml:space="preserve">=0.49, </w:t>
      </w:r>
      <w:r w:rsidR="000F0B05" w:rsidRPr="000F0B05">
        <w:rPr>
          <w:i/>
          <w:iCs/>
        </w:rPr>
        <w:t>p</w:t>
      </w:r>
      <w:r w:rsidR="000F0B05" w:rsidRPr="000F0B05">
        <w:t xml:space="preserve">=0.63, </w:t>
      </w:r>
      <m:oMath>
        <m:r>
          <w:rPr>
            <w:rFonts w:ascii="Cambria Math" w:hAnsi="Cambria Math"/>
          </w:rPr>
          <m:t>ξ</m:t>
        </m:r>
      </m:oMath>
      <w:r w:rsidR="000F0B05" w:rsidRPr="000F0B05">
        <w:t xml:space="preserve"> = 0.34 (CI: 0.07-0.73)</w:t>
      </w:r>
      <w:r w:rsidR="00AD12A7">
        <w:t>; Figure 2-C</w:t>
      </w:r>
      <w:r w:rsidR="000F0B05" w:rsidRPr="000F0B05">
        <w:t>], and 10% fastest reaction time [F</w:t>
      </w:r>
      <w:r w:rsidR="000F0B05" w:rsidRPr="000F0B05">
        <w:rPr>
          <w:i/>
          <w:iCs/>
          <w:vertAlign w:val="subscript"/>
        </w:rPr>
        <w:t>(2,12.21)</w:t>
      </w:r>
      <w:r w:rsidR="000F0B05" w:rsidRPr="000F0B05">
        <w:t xml:space="preserve">=0.09, </w:t>
      </w:r>
      <w:r w:rsidR="000F0B05" w:rsidRPr="000F0B05">
        <w:rPr>
          <w:i/>
          <w:iCs/>
        </w:rPr>
        <w:t>p</w:t>
      </w:r>
      <w:r w:rsidR="000F0B05" w:rsidRPr="000F0B05">
        <w:t xml:space="preserve">=0.91, </w:t>
      </w:r>
      <m:oMath>
        <m:r>
          <w:rPr>
            <w:rFonts w:ascii="Cambria Math" w:hAnsi="Cambria Math"/>
          </w:rPr>
          <m:t>ξ</m:t>
        </m:r>
      </m:oMath>
      <w:r w:rsidR="000F0B05" w:rsidRPr="000F0B05">
        <w:t xml:space="preserve"> = 0.29 (CI: 0.06-0.66)</w:t>
      </w:r>
      <w:r w:rsidR="00AD12A7">
        <w:t>;</w:t>
      </w:r>
      <w:r w:rsidR="00AD12A7" w:rsidRPr="00AD12A7">
        <w:t xml:space="preserve"> </w:t>
      </w:r>
      <w:r w:rsidR="00AD12A7">
        <w:t>Figure 2-D</w:t>
      </w:r>
      <w:r w:rsidR="000F0B05" w:rsidRPr="000F0B05">
        <w:t>]</w:t>
      </w:r>
      <w:r w:rsidR="00135260">
        <w:t xml:space="preserve"> in aPVT task</w:t>
      </w:r>
      <w:r w:rsidR="006C0CE3">
        <w:t>.</w:t>
      </w:r>
    </w:p>
    <w:p w14:paraId="34D4C735" w14:textId="12B3B4D6" w:rsidR="000F0B05" w:rsidRPr="000F0B05" w:rsidRDefault="000F0B05" w:rsidP="00DD716B">
      <w:pPr>
        <w:pStyle w:val="BodyText"/>
        <w:ind w:firstLine="680"/>
      </w:pPr>
      <w:r w:rsidRPr="000F0B05">
        <w:rPr>
          <w:noProof/>
        </w:rPr>
        <w:drawing>
          <wp:inline distT="0" distB="0" distL="0" distR="0" wp14:anchorId="00F96179" wp14:editId="660C22F8">
            <wp:extent cx="4771176" cy="306718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71176" cy="3067184"/>
                    </a:xfrm>
                    <a:prstGeom prst="rect">
                      <a:avLst/>
                    </a:prstGeom>
                  </pic:spPr>
                </pic:pic>
              </a:graphicData>
            </a:graphic>
          </wp:inline>
        </w:drawing>
      </w:r>
    </w:p>
    <w:p w14:paraId="7DB949FC" w14:textId="00CF2752" w:rsidR="000F0B05" w:rsidRDefault="000F0B05" w:rsidP="00DD716B">
      <w:pPr>
        <w:pStyle w:val="BodyText"/>
      </w:pPr>
      <w:r w:rsidRPr="000F0B05">
        <w:rPr>
          <w:i/>
          <w:iCs/>
        </w:rPr>
        <w:t>Figure</w:t>
      </w:r>
      <w:r w:rsidRPr="000F0B05">
        <w:t xml:space="preserve"> </w:t>
      </w:r>
      <w:r w:rsidR="00BB6196">
        <w:rPr>
          <w:i/>
          <w:iCs/>
        </w:rPr>
        <w:t>2</w:t>
      </w:r>
      <w:r w:rsidRPr="000F0B05">
        <w:rPr>
          <w:i/>
          <w:iCs/>
        </w:rPr>
        <w:t xml:space="preserve">. </w:t>
      </w:r>
      <w:r w:rsidRPr="000F0B05">
        <w:t xml:space="preserve"> </w:t>
      </w:r>
      <w:bookmarkStart w:id="5" w:name="working-memory-and-executive-functioning"/>
      <w:bookmarkEnd w:id="4"/>
      <w:r w:rsidRPr="000F0B05">
        <w:t>Panel A-D depicts the one-way ANOVA results comparing the light conditions’ effect on (A) subjective sleepiness, (B) general reaction time, (C) attention lapses and (D) 10% fastest reaction time. Each bar represents the mean ± standard error of measurements.</w:t>
      </w:r>
    </w:p>
    <w:p w14:paraId="54302C6D" w14:textId="476FC14C" w:rsidR="000F0B05" w:rsidRDefault="000F0B05" w:rsidP="00DD716B">
      <w:pPr>
        <w:pStyle w:val="Heading2"/>
      </w:pPr>
      <w:r w:rsidRPr="000F0B05">
        <w:t>Working Memory and Executive Functioning</w:t>
      </w:r>
    </w:p>
    <w:p w14:paraId="2626DD91" w14:textId="70E5BAD0" w:rsidR="00406287" w:rsidRDefault="00406287" w:rsidP="00DD716B">
      <w:pPr>
        <w:pStyle w:val="FirstParagraph"/>
      </w:pPr>
      <w:r w:rsidRPr="000F0B05">
        <w:t>We observed a significant difference in forward digit span across the three light settings [</w:t>
      </w:r>
      <w:proofErr w:type="gramStart"/>
      <w:r w:rsidRPr="000F0B05">
        <w:rPr>
          <w:i/>
          <w:iCs/>
        </w:rPr>
        <w:t>F</w:t>
      </w:r>
      <w:r w:rsidRPr="000F0B05">
        <w:rPr>
          <w:i/>
          <w:iCs/>
          <w:vertAlign w:val="subscript"/>
        </w:rPr>
        <w:t>(</w:t>
      </w:r>
      <w:proofErr w:type="gramEnd"/>
      <w:r w:rsidRPr="000F0B05">
        <w:rPr>
          <w:i/>
          <w:iCs/>
          <w:vertAlign w:val="subscript"/>
        </w:rPr>
        <w:t>2,12.14)</w:t>
      </w:r>
      <w:r w:rsidRPr="000F0B05">
        <w:t xml:space="preserve">=4.99, </w:t>
      </w:r>
      <w:r w:rsidRPr="000F0B05">
        <w:rPr>
          <w:i/>
          <w:iCs/>
        </w:rPr>
        <w:t>p</w:t>
      </w:r>
      <w:r w:rsidRPr="000F0B05">
        <w:t xml:space="preserve">=0.03, </w:t>
      </w:r>
      <m:oMath>
        <m:r>
          <w:rPr>
            <w:rFonts w:ascii="Cambria Math" w:hAnsi="Cambria Math"/>
          </w:rPr>
          <m:t>ξ</m:t>
        </m:r>
      </m:oMath>
      <w:r w:rsidRPr="000F0B05">
        <w:t>=0.59 (CI: 0.34-0.82)</w:t>
      </w:r>
      <w:r w:rsidR="006C0CE3">
        <w:t>; Figure 3-A</w:t>
      </w:r>
      <w:r w:rsidRPr="000F0B05">
        <w:t xml:space="preserve">]. Post-hoc tests revealed that participants performed significantly better in </w:t>
      </w:r>
      <w:r w:rsidR="00594E9D">
        <w:t xml:space="preserve">the </w:t>
      </w:r>
      <w:r w:rsidRPr="000F0B05">
        <w:t xml:space="preserve">Neutral condition compared to </w:t>
      </w:r>
      <w:r w:rsidR="00BC2F15">
        <w:t xml:space="preserve">the </w:t>
      </w:r>
      <w:r w:rsidRPr="000F0B05">
        <w:t>Low light condition (</w:t>
      </w:r>
      <m:oMath>
        <m:acc>
          <m:accPr>
            <m:ctrlPr>
              <w:rPr>
                <w:rFonts w:ascii="Cambria Math" w:hAnsi="Cambria Math"/>
              </w:rPr>
            </m:ctrlPr>
          </m:accPr>
          <m:e>
            <m:r>
              <w:rPr>
                <w:rFonts w:ascii="Cambria Math" w:hAnsi="Cambria Math"/>
              </w:rPr>
              <m:t>ψ</m:t>
            </m:r>
          </m:e>
        </m:acc>
      </m:oMath>
      <w:r w:rsidRPr="000F0B05">
        <w:t xml:space="preserve">=-1.57, </w:t>
      </w:r>
      <w:r w:rsidRPr="000F0B05">
        <w:rPr>
          <w:i/>
          <w:iCs/>
        </w:rPr>
        <w:t>p</w:t>
      </w:r>
      <w:r w:rsidRPr="000F0B05">
        <w:t>=0.04). No other pair-wise comparison in the forward digit span was significant. We did not observe any significant differences in backward [</w:t>
      </w:r>
      <w:proofErr w:type="gramStart"/>
      <w:r w:rsidRPr="000F0B05">
        <w:rPr>
          <w:i/>
          <w:iCs/>
        </w:rPr>
        <w:t>F</w:t>
      </w:r>
      <w:r w:rsidRPr="000F0B05">
        <w:rPr>
          <w:vertAlign w:val="subscript"/>
        </w:rPr>
        <w:t>(</w:t>
      </w:r>
      <w:proofErr w:type="gramEnd"/>
      <w:r w:rsidRPr="000F0B05">
        <w:rPr>
          <w:vertAlign w:val="subscript"/>
        </w:rPr>
        <w:t>2,12.11)</w:t>
      </w:r>
      <w:r w:rsidRPr="000F0B05">
        <w:t xml:space="preserve">=0.33, </w:t>
      </w:r>
      <w:r w:rsidRPr="000F0B05">
        <w:rPr>
          <w:i/>
          <w:iCs/>
        </w:rPr>
        <w:t>p</w:t>
      </w:r>
      <w:r w:rsidRPr="000F0B05">
        <w:t xml:space="preserve">=0.72, </w:t>
      </w:r>
      <m:oMath>
        <m:r>
          <w:rPr>
            <w:rFonts w:ascii="Cambria Math" w:hAnsi="Cambria Math"/>
          </w:rPr>
          <m:t>ξ</m:t>
        </m:r>
      </m:oMath>
      <w:r w:rsidRPr="000F0B05">
        <w:t xml:space="preserve"> = 0.37 (CI: 0.07-0.88)</w:t>
      </w:r>
      <w:r w:rsidR="006C0CE3">
        <w:t>; Figure 3-B</w:t>
      </w:r>
      <w:r w:rsidRPr="000F0B05">
        <w:t>] and sequential digit span task performance [</w:t>
      </w:r>
      <w:r w:rsidRPr="000F0B05">
        <w:rPr>
          <w:i/>
          <w:iCs/>
        </w:rPr>
        <w:t>F</w:t>
      </w:r>
      <w:r w:rsidRPr="000F0B05">
        <w:rPr>
          <w:vertAlign w:val="subscript"/>
        </w:rPr>
        <w:t>(2,12.05)</w:t>
      </w:r>
      <w:r w:rsidRPr="000F0B05">
        <w:t xml:space="preserve">=0.54, </w:t>
      </w:r>
      <w:r w:rsidRPr="000F0B05">
        <w:rPr>
          <w:i/>
          <w:iCs/>
        </w:rPr>
        <w:t>p</w:t>
      </w:r>
      <w:r w:rsidRPr="000F0B05">
        <w:t xml:space="preserve">=0.60, </w:t>
      </w:r>
      <m:oMath>
        <m:r>
          <w:rPr>
            <w:rFonts w:ascii="Cambria Math" w:hAnsi="Cambria Math"/>
          </w:rPr>
          <m:t>ξ</m:t>
        </m:r>
      </m:oMath>
      <w:r w:rsidRPr="000F0B05">
        <w:t>= 0.41 (CI: 0.1-0.74)</w:t>
      </w:r>
      <w:r w:rsidR="006C0CE3">
        <w:t>; Figure 3-C</w:t>
      </w:r>
      <w:r w:rsidRPr="000F0B05">
        <w:t>].</w:t>
      </w:r>
    </w:p>
    <w:p w14:paraId="3A7CA4D3" w14:textId="6AB07657" w:rsidR="006C0CE3" w:rsidRPr="000F0B05" w:rsidRDefault="006C0CE3" w:rsidP="00DD716B">
      <w:pPr>
        <w:pStyle w:val="BodyText"/>
        <w:ind w:firstLine="720"/>
      </w:pPr>
      <w:r w:rsidRPr="000F0B05">
        <w:lastRenderedPageBreak/>
        <w:t>In the ToL task</w:t>
      </w:r>
      <w:r w:rsidR="0020544B">
        <w:t>,</w:t>
      </w:r>
      <w:r w:rsidRPr="000F0B05">
        <w:t xml:space="preserve"> we observed a significant effect of light condition on execution time [</w:t>
      </w:r>
      <w:proofErr w:type="gramStart"/>
      <w:r w:rsidRPr="000F0B05">
        <w:rPr>
          <w:i/>
          <w:iCs/>
        </w:rPr>
        <w:t>F</w:t>
      </w:r>
      <w:r w:rsidRPr="000F0B05">
        <w:rPr>
          <w:i/>
          <w:iCs/>
          <w:vertAlign w:val="subscript"/>
        </w:rPr>
        <w:t>(</w:t>
      </w:r>
      <w:proofErr w:type="gramEnd"/>
      <w:r w:rsidRPr="000F0B05">
        <w:rPr>
          <w:i/>
          <w:iCs/>
          <w:vertAlign w:val="subscript"/>
        </w:rPr>
        <w:t>2,11.47)</w:t>
      </w:r>
      <w:r w:rsidRPr="000F0B05">
        <w:t xml:space="preserve">=4.38, </w:t>
      </w:r>
      <w:r w:rsidRPr="000F0B05">
        <w:rPr>
          <w:i/>
          <w:iCs/>
        </w:rPr>
        <w:t>p</w:t>
      </w:r>
      <w:r w:rsidRPr="000F0B05">
        <w:t xml:space="preserve">=0.04, </w:t>
      </w:r>
      <m:oMath>
        <m:r>
          <w:rPr>
            <w:rFonts w:ascii="Cambria Math" w:hAnsi="Cambria Math"/>
          </w:rPr>
          <m:t>ξ</m:t>
        </m:r>
      </m:oMath>
      <w:r w:rsidRPr="000F0B05">
        <w:t xml:space="preserve"> = 0.59 (CI: 0.31-0.85)</w:t>
      </w:r>
      <w:r>
        <w:t>; Figure 3-</w:t>
      </w:r>
      <w:r w:rsidR="008C00B0">
        <w:t>D</w:t>
      </w:r>
      <w:r w:rsidRPr="000F0B05">
        <w:t xml:space="preserve">]. Participants under the Low light condition had significantly </w:t>
      </w:r>
      <w:r w:rsidR="00362D95">
        <w:t>faster execution time</w:t>
      </w:r>
      <w:r w:rsidRPr="000F0B05">
        <w:t xml:space="preserve"> than participants under the neutral light condition (</w:t>
      </w:r>
      <m:oMath>
        <m:acc>
          <m:accPr>
            <m:ctrlPr>
              <w:rPr>
                <w:rFonts w:ascii="Cambria Math" w:hAnsi="Cambria Math"/>
              </w:rPr>
            </m:ctrlPr>
          </m:accPr>
          <m:e>
            <m:r>
              <w:rPr>
                <w:rFonts w:ascii="Cambria Math" w:hAnsi="Cambria Math"/>
              </w:rPr>
              <m:t>ψ</m:t>
            </m:r>
          </m:e>
        </m:acc>
      </m:oMath>
      <w:r w:rsidRPr="000F0B05">
        <w:t xml:space="preserve">=-10.89, </w:t>
      </w:r>
      <w:r w:rsidRPr="000F0B05">
        <w:rPr>
          <w:i/>
          <w:iCs/>
        </w:rPr>
        <w:t>p</w:t>
      </w:r>
      <w:r w:rsidRPr="000F0B05">
        <w:t>=0.04). We did not observe any significant influence of light on efficiency [</w:t>
      </w:r>
      <w:proofErr w:type="gramStart"/>
      <w:r w:rsidRPr="000F0B05">
        <w:rPr>
          <w:i/>
          <w:iCs/>
        </w:rPr>
        <w:t>F</w:t>
      </w:r>
      <w:r w:rsidRPr="000F0B05">
        <w:rPr>
          <w:vertAlign w:val="subscript"/>
        </w:rPr>
        <w:t>(</w:t>
      </w:r>
      <w:proofErr w:type="gramEnd"/>
      <w:r w:rsidRPr="000F0B05">
        <w:rPr>
          <w:vertAlign w:val="subscript"/>
        </w:rPr>
        <w:t>2,12.56)</w:t>
      </w:r>
      <w:r w:rsidRPr="000F0B05">
        <w:t xml:space="preserve">=0.11, </w:t>
      </w:r>
      <w:r w:rsidRPr="000F0B05">
        <w:rPr>
          <w:i/>
          <w:iCs/>
        </w:rPr>
        <w:t>p</w:t>
      </w:r>
      <w:r w:rsidRPr="000F0B05">
        <w:t xml:space="preserve">=0.90, </w:t>
      </w:r>
      <m:oMath>
        <m:r>
          <w:rPr>
            <w:rFonts w:ascii="Cambria Math" w:hAnsi="Cambria Math"/>
          </w:rPr>
          <m:t>ξ</m:t>
        </m:r>
      </m:oMath>
      <w:r w:rsidRPr="000F0B05">
        <w:t xml:space="preserve"> = 0.31 (CI: 0.06-0.68</w:t>
      </w:r>
      <w:r w:rsidR="008C00B0">
        <w:t>; Figure 3-E</w:t>
      </w:r>
      <w:r w:rsidRPr="000F0B05">
        <w:t>)] and planning time [</w:t>
      </w:r>
      <w:r w:rsidRPr="000F0B05">
        <w:rPr>
          <w:i/>
          <w:iCs/>
        </w:rPr>
        <w:t>F</w:t>
      </w:r>
      <w:r w:rsidRPr="000F0B05">
        <w:rPr>
          <w:vertAlign w:val="subscript"/>
        </w:rPr>
        <w:t>(2,10.57)</w:t>
      </w:r>
      <w:r w:rsidRPr="000F0B05">
        <w:t xml:space="preserve">=1.20, </w:t>
      </w:r>
      <w:r w:rsidRPr="000F0B05">
        <w:rPr>
          <w:i/>
          <w:iCs/>
        </w:rPr>
        <w:t>p</w:t>
      </w:r>
      <w:r w:rsidRPr="000F0B05">
        <w:t xml:space="preserve">=0.34, </w:t>
      </w:r>
      <m:oMath>
        <m:r>
          <w:rPr>
            <w:rFonts w:ascii="Cambria Math" w:hAnsi="Cambria Math"/>
          </w:rPr>
          <m:t>ξ</m:t>
        </m:r>
      </m:oMath>
      <w:r w:rsidRPr="000F0B05">
        <w:t xml:space="preserve"> = 0.48 (CI: 0.16-1.04)</w:t>
      </w:r>
      <w:r w:rsidR="008C00B0">
        <w:t>;</w:t>
      </w:r>
      <w:r w:rsidR="008C00B0" w:rsidRPr="008C00B0">
        <w:t xml:space="preserve"> </w:t>
      </w:r>
      <w:r w:rsidR="008C00B0">
        <w:t>Figure 3-F</w:t>
      </w:r>
      <w:r w:rsidRPr="000F0B05">
        <w:t>] in the ToL task.</w:t>
      </w:r>
    </w:p>
    <w:p w14:paraId="25576E15" w14:textId="3A36C716" w:rsidR="00406287" w:rsidRPr="00406287" w:rsidRDefault="006C0CE3" w:rsidP="00DD716B">
      <w:pPr>
        <w:pStyle w:val="BodyText"/>
        <w:ind w:firstLine="720"/>
      </w:pPr>
      <w:r w:rsidRPr="000F0B05">
        <w:t>In the N-back task, we observed a significant main effect of task difficulty where participants had significantly faster reaction time [</w:t>
      </w:r>
      <w:proofErr w:type="gramStart"/>
      <w:r w:rsidRPr="000F0B05">
        <w:rPr>
          <w:i/>
          <w:iCs/>
        </w:rPr>
        <w:t>F</w:t>
      </w:r>
      <w:r w:rsidRPr="000F0B05">
        <w:rPr>
          <w:vertAlign w:val="subscript"/>
        </w:rPr>
        <w:t>(</w:t>
      </w:r>
      <w:proofErr w:type="gramEnd"/>
      <w:r w:rsidRPr="000F0B05">
        <w:rPr>
          <w:vertAlign w:val="subscript"/>
        </w:rPr>
        <w:t>1,11.76)</w:t>
      </w:r>
      <w:r w:rsidRPr="000F0B05">
        <w:t xml:space="preserve">=45.71, </w:t>
      </w:r>
      <w:r w:rsidRPr="000F0B05">
        <w:rPr>
          <w:i/>
          <w:iCs/>
        </w:rPr>
        <w:t>p</w:t>
      </w:r>
      <w:r w:rsidRPr="000F0B05">
        <w:t xml:space="preserve">&lt;0.001, </w:t>
      </w:r>
      <m:oMath>
        <m:r>
          <w:rPr>
            <w:rFonts w:ascii="Cambria Math" w:hAnsi="Cambria Math"/>
          </w:rPr>
          <m:t>ξ</m:t>
        </m:r>
      </m:oMath>
      <w:r w:rsidRPr="000F0B05">
        <w:t xml:space="preserve"> = 0.88 (CI: 0.78-0.98)] and higher accuracy [</w:t>
      </w:r>
      <w:r w:rsidRPr="000F0B05">
        <w:rPr>
          <w:i/>
          <w:iCs/>
        </w:rPr>
        <w:t>F</w:t>
      </w:r>
      <w:r w:rsidRPr="000F0B05">
        <w:rPr>
          <w:vertAlign w:val="subscript"/>
        </w:rPr>
        <w:t>(1,6.72)</w:t>
      </w:r>
      <w:r w:rsidRPr="000F0B05">
        <w:t xml:space="preserve">=44.43, </w:t>
      </w:r>
      <w:r w:rsidRPr="000F0B05">
        <w:rPr>
          <w:i/>
          <w:iCs/>
        </w:rPr>
        <w:t>p</w:t>
      </w:r>
      <w:r w:rsidRPr="000F0B05">
        <w:t xml:space="preserve">&lt;0.001, </w:t>
      </w:r>
      <m:oMath>
        <m:r>
          <w:rPr>
            <w:rFonts w:ascii="Cambria Math" w:hAnsi="Cambria Math"/>
          </w:rPr>
          <m:t>ξ</m:t>
        </m:r>
      </m:oMath>
      <w:r w:rsidRPr="000F0B05">
        <w:t xml:space="preserve"> = 0.94 (CI: 0.75-0.99)] in the easy blocks (one back) compared to difficult blocks (two-blocks). However, we did not observe any significant effect of light condition on reaction time [</w:t>
      </w:r>
      <w:r w:rsidRPr="000F0B05">
        <w:rPr>
          <w:i/>
          <w:iCs/>
        </w:rPr>
        <w:t>F</w:t>
      </w:r>
      <w:r w:rsidRPr="000F0B05">
        <w:rPr>
          <w:vertAlign w:val="subscript"/>
        </w:rPr>
        <w:t>(2,9.26)</w:t>
      </w:r>
      <w:r w:rsidRPr="000F0B05">
        <w:t xml:space="preserve">=2.90, </w:t>
      </w:r>
      <w:r w:rsidRPr="000F0B05">
        <w:rPr>
          <w:i/>
          <w:iCs/>
        </w:rPr>
        <w:t>p</w:t>
      </w:r>
      <w:r w:rsidRPr="000F0B05">
        <w:t xml:space="preserve">=0.10, </w:t>
      </w:r>
      <m:oMath>
        <m:r>
          <w:rPr>
            <w:rFonts w:ascii="Cambria Math" w:hAnsi="Cambria Math"/>
          </w:rPr>
          <m:t>ξ</m:t>
        </m:r>
      </m:oMath>
      <w:r w:rsidRPr="000F0B05">
        <w:t xml:space="preserve"> = 0.41 (CI: 0-0.79)</w:t>
      </w:r>
      <w:r w:rsidR="00E8359D">
        <w:t>;</w:t>
      </w:r>
      <w:r w:rsidR="00E8359D" w:rsidRPr="00E8359D">
        <w:t xml:space="preserve"> </w:t>
      </w:r>
      <w:r w:rsidR="00E8359D">
        <w:t>Figure 3-</w:t>
      </w:r>
      <w:r w:rsidR="007B2A6B">
        <w:t>G</w:t>
      </w:r>
      <w:r w:rsidRPr="000F0B05">
        <w:t>], accuracy [</w:t>
      </w:r>
      <w:r w:rsidRPr="000F0B05">
        <w:rPr>
          <w:i/>
          <w:iCs/>
        </w:rPr>
        <w:t>F</w:t>
      </w:r>
      <w:r w:rsidRPr="000F0B05">
        <w:rPr>
          <w:vertAlign w:val="subscript"/>
        </w:rPr>
        <w:t>(2,6.11)</w:t>
      </w:r>
      <w:r w:rsidRPr="000F0B05">
        <w:t xml:space="preserve">=1.24, </w:t>
      </w:r>
      <w:r w:rsidRPr="000F0B05">
        <w:rPr>
          <w:i/>
          <w:iCs/>
        </w:rPr>
        <w:t>p</w:t>
      </w:r>
      <w:r w:rsidRPr="000F0B05">
        <w:t xml:space="preserve">=0.35, </w:t>
      </w:r>
      <m:oMath>
        <m:r>
          <w:rPr>
            <w:rFonts w:ascii="Cambria Math" w:hAnsi="Cambria Math"/>
          </w:rPr>
          <m:t>ξ</m:t>
        </m:r>
      </m:oMath>
      <w:r w:rsidRPr="000F0B05">
        <w:t xml:space="preserve"> = 0.14 (CI: 0-0.68)</w:t>
      </w:r>
      <w:r w:rsidR="007B2A6B">
        <w:t>;</w:t>
      </w:r>
      <w:r w:rsidR="007B2A6B" w:rsidRPr="007B2A6B">
        <w:t xml:space="preserve"> </w:t>
      </w:r>
      <w:r w:rsidR="007B2A6B">
        <w:t>Figure 3-H</w:t>
      </w:r>
      <w:r w:rsidRPr="000F0B05">
        <w:t>], hit ratio [</w:t>
      </w:r>
      <w:r w:rsidRPr="000F0B05">
        <w:rPr>
          <w:i/>
          <w:iCs/>
        </w:rPr>
        <w:t>F</w:t>
      </w:r>
      <w:r w:rsidRPr="000F0B05">
        <w:rPr>
          <w:vertAlign w:val="subscript"/>
        </w:rPr>
        <w:t>(2,7.05)</w:t>
      </w:r>
      <w:r w:rsidRPr="000F0B05">
        <w:t xml:space="preserve">=2.82, </w:t>
      </w:r>
      <w:r w:rsidRPr="000F0B05">
        <w:rPr>
          <w:i/>
          <w:iCs/>
        </w:rPr>
        <w:t>p</w:t>
      </w:r>
      <w:r w:rsidRPr="000F0B05">
        <w:t xml:space="preserve">=0.13, </w:t>
      </w:r>
      <m:oMath>
        <m:r>
          <w:rPr>
            <w:rFonts w:ascii="Cambria Math" w:hAnsi="Cambria Math"/>
          </w:rPr>
          <m:t>ξ</m:t>
        </m:r>
      </m:oMath>
      <w:r w:rsidRPr="000F0B05">
        <w:t xml:space="preserve"> = 0.13 (CI: 0-0.60)</w:t>
      </w:r>
      <w:r w:rsidR="007B2A6B">
        <w:t>;</w:t>
      </w:r>
      <w:r w:rsidR="007B2A6B" w:rsidRPr="007B2A6B">
        <w:t xml:space="preserve"> </w:t>
      </w:r>
      <w:r w:rsidR="007B2A6B">
        <w:t>Figure 3-I</w:t>
      </w:r>
      <w:r w:rsidRPr="000F0B05">
        <w:t>], false alarm [</w:t>
      </w:r>
      <w:r w:rsidRPr="000F0B05">
        <w:rPr>
          <w:i/>
          <w:iCs/>
        </w:rPr>
        <w:t>F</w:t>
      </w:r>
      <w:r w:rsidRPr="000F0B05">
        <w:rPr>
          <w:vertAlign w:val="subscript"/>
        </w:rPr>
        <w:t>(2,5.7)</w:t>
      </w:r>
      <w:r w:rsidRPr="000F0B05">
        <w:t xml:space="preserve">=1.28, </w:t>
      </w:r>
      <w:r w:rsidRPr="000F0B05">
        <w:rPr>
          <w:i/>
          <w:iCs/>
        </w:rPr>
        <w:t>p</w:t>
      </w:r>
      <w:r w:rsidRPr="000F0B05">
        <w:t xml:space="preserve">=0.35, </w:t>
      </w:r>
      <m:oMath>
        <m:r>
          <w:rPr>
            <w:rFonts w:ascii="Cambria Math" w:hAnsi="Cambria Math"/>
          </w:rPr>
          <m:t>ξ</m:t>
        </m:r>
      </m:oMath>
      <w:r w:rsidRPr="000F0B05">
        <w:t xml:space="preserve"> = 0.24 (CI: 0-0.81)</w:t>
      </w:r>
      <w:r w:rsidR="007B2A6B">
        <w:t>; Figure 3-J</w:t>
      </w:r>
      <w:r w:rsidRPr="000F0B05">
        <w:t>], sensitivity [</w:t>
      </w:r>
      <w:r w:rsidRPr="000F0B05">
        <w:rPr>
          <w:i/>
          <w:iCs/>
        </w:rPr>
        <w:t>F</w:t>
      </w:r>
      <w:r w:rsidRPr="000F0B05">
        <w:rPr>
          <w:vertAlign w:val="subscript"/>
        </w:rPr>
        <w:t>(2,2.91)</w:t>
      </w:r>
      <w:r w:rsidRPr="000F0B05">
        <w:t xml:space="preserve">=1.22, </w:t>
      </w:r>
      <w:r w:rsidRPr="000F0B05">
        <w:rPr>
          <w:i/>
          <w:iCs/>
        </w:rPr>
        <w:t>p</w:t>
      </w:r>
      <w:r w:rsidRPr="000F0B05">
        <w:t xml:space="preserve">=0.41, </w:t>
      </w:r>
      <m:oMath>
        <m:r>
          <w:rPr>
            <w:rFonts w:ascii="Cambria Math" w:hAnsi="Cambria Math"/>
          </w:rPr>
          <m:t>ξ</m:t>
        </m:r>
      </m:oMath>
      <w:r w:rsidRPr="000F0B05">
        <w:t xml:space="preserve"> = 0.08 (CI: 0-0.61)</w:t>
      </w:r>
      <w:r w:rsidR="007B2A6B">
        <w:t>; Figure 3-K</w:t>
      </w:r>
      <w:r w:rsidRPr="000F0B05">
        <w:t>], bias [</w:t>
      </w:r>
      <w:r w:rsidRPr="000F0B05">
        <w:rPr>
          <w:i/>
          <w:iCs/>
        </w:rPr>
        <w:t>F</w:t>
      </w:r>
      <w:r w:rsidRPr="000F0B05">
        <w:rPr>
          <w:vertAlign w:val="subscript"/>
        </w:rPr>
        <w:t>(2,2.67)</w:t>
      </w:r>
      <w:r w:rsidRPr="000F0B05">
        <w:t xml:space="preserve">=3.68, </w:t>
      </w:r>
      <w:r w:rsidRPr="000F0B05">
        <w:rPr>
          <w:i/>
          <w:iCs/>
        </w:rPr>
        <w:t>p</w:t>
      </w:r>
      <w:r w:rsidRPr="000F0B05">
        <w:t xml:space="preserve">=0.17, </w:t>
      </w:r>
      <m:oMath>
        <m:r>
          <w:rPr>
            <w:rFonts w:ascii="Cambria Math" w:hAnsi="Cambria Math"/>
          </w:rPr>
          <m:t>ξ</m:t>
        </m:r>
      </m:oMath>
      <w:r w:rsidRPr="000F0B05">
        <w:t xml:space="preserve"> = 0.14 (CI: 0-0.68)</w:t>
      </w:r>
      <w:r w:rsidR="007B2A6B">
        <w:t>; Figure 3-L</w:t>
      </w:r>
      <w:r w:rsidRPr="000F0B05">
        <w:t>].</w:t>
      </w:r>
    </w:p>
    <w:p w14:paraId="5725401E" w14:textId="77777777" w:rsidR="000F0B05" w:rsidRPr="000F0B05" w:rsidRDefault="000F0B05" w:rsidP="00DD716B">
      <w:pPr>
        <w:pStyle w:val="ImageCaption"/>
      </w:pPr>
      <w:r w:rsidRPr="000F0B05">
        <w:rPr>
          <w:noProof/>
        </w:rPr>
        <w:lastRenderedPageBreak/>
        <w:drawing>
          <wp:inline distT="0" distB="0" distL="0" distR="0" wp14:anchorId="48E5D7A9" wp14:editId="2B658EE2">
            <wp:extent cx="5972598" cy="7679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2598" cy="7679055"/>
                    </a:xfrm>
                    <a:prstGeom prst="rect">
                      <a:avLst/>
                    </a:prstGeom>
                  </pic:spPr>
                </pic:pic>
              </a:graphicData>
            </a:graphic>
          </wp:inline>
        </w:drawing>
      </w:r>
    </w:p>
    <w:p w14:paraId="2871F6EC" w14:textId="25115D3C" w:rsidR="006C0CE3" w:rsidRDefault="006C0CE3" w:rsidP="00DD716B">
      <w:pPr>
        <w:pStyle w:val="BodyText"/>
        <w:ind w:firstLine="720"/>
      </w:pPr>
      <w:bookmarkStart w:id="6" w:name="references"/>
      <w:bookmarkEnd w:id="3"/>
      <w:bookmarkEnd w:id="5"/>
      <w:r w:rsidRPr="000F0B05">
        <w:t>Further, we observed no significant interaction effect of light condition and task complexity on N back reaction time [</w:t>
      </w:r>
      <w:r w:rsidRPr="000F0B05">
        <w:rPr>
          <w:i/>
          <w:iCs/>
        </w:rPr>
        <w:t>F</w:t>
      </w:r>
      <w:r w:rsidRPr="000F0B05">
        <w:rPr>
          <w:vertAlign w:val="subscript"/>
        </w:rPr>
        <w:t>(2,9.25)</w:t>
      </w:r>
      <w:r w:rsidRPr="000F0B05">
        <w:t xml:space="preserve">=1.46, </w:t>
      </w:r>
      <w:r w:rsidRPr="000F0B05">
        <w:rPr>
          <w:i/>
          <w:iCs/>
        </w:rPr>
        <w:t>p</w:t>
      </w:r>
      <w:r w:rsidRPr="000F0B05">
        <w:t xml:space="preserve">=0.28, </w:t>
      </w:r>
      <m:oMath>
        <m:r>
          <w:rPr>
            <w:rFonts w:ascii="Cambria Math" w:hAnsi="Cambria Math"/>
          </w:rPr>
          <m:t>ξ</m:t>
        </m:r>
      </m:oMath>
      <w:r w:rsidRPr="000F0B05">
        <w:t>= 0.41 (CI: CI: 0-0.79)] and accuracy [</w:t>
      </w:r>
      <w:r w:rsidRPr="000F0B05">
        <w:rPr>
          <w:i/>
          <w:iCs/>
        </w:rPr>
        <w:t>F</w:t>
      </w:r>
      <w:r w:rsidRPr="000F0B05">
        <w:rPr>
          <w:vertAlign w:val="subscript"/>
        </w:rPr>
        <w:t>(2,6.11)</w:t>
      </w:r>
      <w:r w:rsidRPr="000F0B05">
        <w:t xml:space="preserve">=0.32, </w:t>
      </w:r>
      <w:r w:rsidRPr="000F0B05">
        <w:rPr>
          <w:i/>
          <w:iCs/>
        </w:rPr>
        <w:t>p</w:t>
      </w:r>
      <w:r w:rsidRPr="000F0B05">
        <w:t xml:space="preserve">=0.74, </w:t>
      </w:r>
      <m:oMath>
        <m:r>
          <w:rPr>
            <w:rFonts w:ascii="Cambria Math" w:hAnsi="Cambria Math"/>
          </w:rPr>
          <m:t>ξ</m:t>
        </m:r>
      </m:oMath>
      <w:r w:rsidRPr="000F0B05">
        <w:t xml:space="preserve"> = 0.14 (CI: 0-0.68)], hit ratio [</w:t>
      </w:r>
      <w:r w:rsidRPr="000F0B05">
        <w:rPr>
          <w:i/>
          <w:iCs/>
        </w:rPr>
        <w:t>F</w:t>
      </w:r>
      <w:r w:rsidRPr="000F0B05">
        <w:rPr>
          <w:vertAlign w:val="subscript"/>
        </w:rPr>
        <w:t>(2,7.05)</w:t>
      </w:r>
      <w:r w:rsidRPr="000F0B05">
        <w:t xml:space="preserve">=2.24, </w:t>
      </w:r>
      <w:r w:rsidRPr="000F0B05">
        <w:rPr>
          <w:i/>
          <w:iCs/>
        </w:rPr>
        <w:t>p</w:t>
      </w:r>
      <w:r w:rsidRPr="000F0B05">
        <w:t xml:space="preserve">=0.18, </w:t>
      </w:r>
      <m:oMath>
        <m:r>
          <w:rPr>
            <w:rFonts w:ascii="Cambria Math" w:hAnsi="Cambria Math"/>
          </w:rPr>
          <m:t>ξ</m:t>
        </m:r>
      </m:oMath>
      <w:r w:rsidRPr="000F0B05">
        <w:t xml:space="preserve"> = 0.03 </w:t>
      </w:r>
      <w:r w:rsidRPr="000F0B05">
        <w:lastRenderedPageBreak/>
        <w:t>(CI: 0-0.56)], false alarm [</w:t>
      </w:r>
      <w:r w:rsidRPr="000F0B05">
        <w:rPr>
          <w:i/>
          <w:iCs/>
        </w:rPr>
        <w:t>F</w:t>
      </w:r>
      <w:r w:rsidRPr="000F0B05">
        <w:rPr>
          <w:vertAlign w:val="subscript"/>
        </w:rPr>
        <w:t>(2,5.7)</w:t>
      </w:r>
      <w:r w:rsidRPr="000F0B05">
        <w:t xml:space="preserve">=1.28, </w:t>
      </w:r>
      <w:r w:rsidRPr="000F0B05">
        <w:rPr>
          <w:i/>
          <w:iCs/>
        </w:rPr>
        <w:t>p</w:t>
      </w:r>
      <w:r w:rsidRPr="000F0B05">
        <w:t xml:space="preserve">=0.59, </w:t>
      </w:r>
      <m:oMath>
        <m:r>
          <w:rPr>
            <w:rFonts w:ascii="Cambria Math" w:hAnsi="Cambria Math"/>
          </w:rPr>
          <m:t>ξ</m:t>
        </m:r>
      </m:oMath>
      <w:r w:rsidRPr="000F0B05">
        <w:t xml:space="preserve"> = 0.24 (CI: 0-0.78)], sensitivity [</w:t>
      </w:r>
      <w:r w:rsidRPr="000F0B05">
        <w:rPr>
          <w:i/>
          <w:iCs/>
        </w:rPr>
        <w:t>F</w:t>
      </w:r>
      <w:r w:rsidRPr="000F0B05">
        <w:rPr>
          <w:vertAlign w:val="subscript"/>
        </w:rPr>
        <w:t>(2,2.91)</w:t>
      </w:r>
      <w:r w:rsidRPr="000F0B05">
        <w:t xml:space="preserve">=0.03, </w:t>
      </w:r>
      <w:r w:rsidRPr="000F0B05">
        <w:rPr>
          <w:i/>
          <w:iCs/>
        </w:rPr>
        <w:t>p</w:t>
      </w:r>
      <w:r w:rsidRPr="000F0B05">
        <w:t xml:space="preserve">=0.97, </w:t>
      </w:r>
      <m:oMath>
        <m:r>
          <w:rPr>
            <w:rFonts w:ascii="Cambria Math" w:hAnsi="Cambria Math"/>
          </w:rPr>
          <m:t>ξ</m:t>
        </m:r>
      </m:oMath>
      <w:r w:rsidRPr="000F0B05">
        <w:t xml:space="preserve"> = 0.08 (CI: 0-0.55)], bias [</w:t>
      </w:r>
      <w:r w:rsidRPr="000F0B05">
        <w:rPr>
          <w:i/>
          <w:iCs/>
        </w:rPr>
        <w:t>F</w:t>
      </w:r>
      <w:r w:rsidRPr="000F0B05">
        <w:rPr>
          <w:vertAlign w:val="subscript"/>
        </w:rPr>
        <w:t>(2,2.67)</w:t>
      </w:r>
      <w:r w:rsidRPr="000F0B05">
        <w:t xml:space="preserve">=1.41, p=0.38, </w:t>
      </w:r>
      <m:oMath>
        <m:r>
          <w:rPr>
            <w:rFonts w:ascii="Cambria Math" w:hAnsi="Cambria Math"/>
          </w:rPr>
          <m:t>ξ</m:t>
        </m:r>
      </m:oMath>
      <w:r w:rsidRPr="000F0B05">
        <w:t xml:space="preserve"> = 0.71 (CI: 0.18-0.91)].</w:t>
      </w:r>
    </w:p>
    <w:p w14:paraId="333232CD" w14:textId="77777777" w:rsidR="004F50F7" w:rsidRDefault="004F50F7" w:rsidP="00DD716B">
      <w:pPr>
        <w:pStyle w:val="Heading1"/>
        <w:jc w:val="both"/>
        <w:sectPr w:rsidR="004F50F7" w:rsidSect="00436760">
          <w:pgSz w:w="11906" w:h="16838"/>
          <w:pgMar w:top="1440" w:right="1440" w:bottom="1440" w:left="1440" w:header="708" w:footer="708" w:gutter="0"/>
          <w:lnNumType w:countBy="1" w:restart="continuous"/>
          <w:cols w:space="708"/>
          <w:docGrid w:linePitch="360"/>
        </w:sectPr>
      </w:pPr>
    </w:p>
    <w:p w14:paraId="73B6A40A" w14:textId="1D939895" w:rsidR="003D625F" w:rsidRDefault="003D625F" w:rsidP="005534BA">
      <w:pPr>
        <w:pStyle w:val="Heading1"/>
      </w:pPr>
      <w:r w:rsidRPr="004F50F7">
        <w:lastRenderedPageBreak/>
        <w:t>Discussion</w:t>
      </w:r>
    </w:p>
    <w:p w14:paraId="40C00047" w14:textId="6B742A25" w:rsidR="003D625F" w:rsidRDefault="003D625F" w:rsidP="00DD716B">
      <w:r>
        <w:tab/>
        <w:t xml:space="preserve">We investigated the effect of daytime light exposure varying in short-wavelength </w:t>
      </w:r>
      <w:r w:rsidR="008D2199">
        <w:t>enrichment</w:t>
      </w:r>
      <w:r>
        <w:t xml:space="preserve"> with approximately equal photopic lux on alertness and cognitive functions. Results indicated</w:t>
      </w:r>
      <w:r w:rsidR="00F7730C">
        <w:t xml:space="preserve"> a trend </w:t>
      </w:r>
      <w:r w:rsidR="00D073FB">
        <w:t>of reduced sleepiness under</w:t>
      </w:r>
      <w:r>
        <w:t xml:space="preserve"> short-wavelength-</w:t>
      </w:r>
      <w:r w:rsidR="00D073FB">
        <w:t>enriched</w:t>
      </w:r>
      <w:r>
        <w:t xml:space="preserve"> light exposure. However, we observed that the beneficial influence of light exposure on cognitive performance was</w:t>
      </w:r>
      <w:r w:rsidR="008D2199">
        <w:t xml:space="preserve"> </w:t>
      </w:r>
      <w:r>
        <w:t>cognitive domain dependen</w:t>
      </w:r>
      <w:r w:rsidR="008D2199">
        <w:t>t</w:t>
      </w:r>
      <w:r>
        <w:t xml:space="preserve">. More specifically, exposure to neutral MDER light </w:t>
      </w:r>
      <w:r w:rsidR="00F7730C">
        <w:t>conditions</w:t>
      </w:r>
      <w:r>
        <w:t xml:space="preserve"> led to a </w:t>
      </w:r>
      <w:r w:rsidR="00D073FB">
        <w:t>higher</w:t>
      </w:r>
      <w:r w:rsidR="00106C95">
        <w:t xml:space="preserve"> memory span in</w:t>
      </w:r>
      <w:r>
        <w:t xml:space="preserve"> </w:t>
      </w:r>
      <w:r w:rsidR="00D073FB">
        <w:t>forward-digit</w:t>
      </w:r>
      <w:r>
        <w:t xml:space="preserve"> </w:t>
      </w:r>
      <w:r w:rsidR="00106C95">
        <w:t>span task</w:t>
      </w:r>
      <w:r>
        <w:t xml:space="preserve">. In contrast, exposure to low MDER light condition led to a faster execution time in the Tower of London task. </w:t>
      </w:r>
    </w:p>
    <w:p w14:paraId="20D78C52" w14:textId="3CD59C85" w:rsidR="003D625F" w:rsidRDefault="003D625F" w:rsidP="00DD716B">
      <w:r>
        <w:tab/>
        <w:t xml:space="preserve">Our findings on the light’s alerting effect align with the literature. Previously, several studies have reported </w:t>
      </w:r>
      <w:r w:rsidR="006314E1">
        <w:t>reduced</w:t>
      </w:r>
      <w:r>
        <w:t xml:space="preserve"> subjective </w:t>
      </w:r>
      <w:r w:rsidR="006314E1">
        <w:t xml:space="preserve">sleepiness </w:t>
      </w:r>
      <w:r>
        <w:t xml:space="preserve">under short-wavelength dominant light exposure. </w:t>
      </w:r>
      <w:r>
        <w:fldChar w:fldCharType="begin"/>
      </w:r>
      <w:r>
        <w:instrText xml:space="preserve"> ADDIN EN.CITE &lt;EndNote&gt;&lt;Cite AuthorYear="1"&gt;&lt;Author&gt;Grant&lt;/Author&gt;&lt;Year&gt;2021&lt;/Year&gt;&lt;RecNum&gt;1748&lt;/RecNum&gt;&lt;DisplayText&gt;Grant et al. (2021)&lt;/DisplayText&gt;&lt;record&gt;&lt;rec-number&gt;1748&lt;/rec-number&gt;&lt;foreign-keys&gt;&lt;key app="EN" db-id="5fa5wf9ac5ffz6eefsqvear65avdrepps9zf" timestamp="1668242044" guid="ca6466bd-1105-4ddd-ace6-b182f3ed415f"&gt;1748&lt;/key&gt;&lt;/foreign-keys&gt;&lt;ref-type name="Journal Article"&gt;17&lt;/ref-type&gt;&lt;contributors&gt;&lt;authors&gt;&lt;author&gt;Grant, Leilah K.&lt;/author&gt;&lt;author&gt;Kent, Brianne A.&lt;/author&gt;&lt;author&gt;Mayer, Matthew D.&lt;/author&gt;&lt;author&gt;Stickgold, Robert&lt;/author&gt;&lt;author&gt;Lockley, Steven W.&lt;/author&gt;&lt;author&gt;Rahman, Shadab A.&lt;/author&gt;&lt;/authors&gt;&lt;/contributors&gt;&lt;titles&gt;&lt;title&gt;Daytime exposure to short wavelength-enriched light improves cognitive performance in sleep-restricted college-aged adults&lt;/title&gt;&lt;secondary-title&gt;Frontiers in neurology&lt;/secondary-title&gt;&lt;/titles&gt;&lt;pages&gt;197&lt;/pages&gt;&lt;dates&gt;&lt;year&gt;2021&lt;/year&gt;&lt;pub-dates&gt;&lt;date&gt;2021&lt;/date&gt;&lt;/pub-dates&gt;&lt;/dates&gt;&lt;urls&gt;&lt;/urls&gt;&lt;/record&gt;&lt;/Cite&gt;&lt;/EndNote&gt;</w:instrText>
      </w:r>
      <w:r>
        <w:fldChar w:fldCharType="separate"/>
      </w:r>
      <w:r>
        <w:rPr>
          <w:noProof/>
        </w:rPr>
        <w:t>Grant et al. (2021)</w:t>
      </w:r>
      <w:r>
        <w:fldChar w:fldCharType="end"/>
      </w:r>
      <w:r>
        <w:t xml:space="preserve"> reported that short-wavelength</w:t>
      </w:r>
      <w:r w:rsidR="006314E1">
        <w:t>-enriched</w:t>
      </w:r>
      <w:r>
        <w:t xml:space="preserve"> light exposure (MDER=0.76) </w:t>
      </w:r>
      <w:r w:rsidR="006314E1">
        <w:t>reduced</w:t>
      </w:r>
      <w:r>
        <w:t xml:space="preserve"> sleep-restricted students’ subjective </w:t>
      </w:r>
      <w:r w:rsidR="006314E1">
        <w:t>sleepiness</w:t>
      </w:r>
      <w:r>
        <w:t xml:space="preserve"> in comparison to conventional light exposure (MDER=0.48). However, their study's photopic lux (50 lx) was below the illuminances required for typical daytime office or indoor activities </w:t>
      </w:r>
      <w:r>
        <w:fldChar w:fldCharType="begin">
          <w:fldData xml:space="preserve">PEVuZE5vdGU+PENpdGU+PEF1dGhvcj5DSUU8L0F1dGhvcj48WWVhcj4yMDAyPC9ZZWFyPjxSZWNO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</w:fldData>
        </w:fldChar>
      </w:r>
      <w:r w:rsidR="00D94BA9">
        <w:instrText xml:space="preserve"> ADDIN EN.CITE </w:instrText>
      </w:r>
      <w:r w:rsidR="00D94BA9">
        <w:fldChar w:fldCharType="begin">
          <w:fldData xml:space="preserve">PEVuZE5vdGU+PENpdGU+PEF1dGhvcj5DSUU8L0F1dGhvcj48WWVhcj4yMDAyPC9ZZWFyPjxSZWNO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</w:fldData>
        </w:fldChar>
      </w:r>
      <w:r w:rsidR="00D94BA9">
        <w:instrText xml:space="preserve"> ADDIN EN.CITE.DATA </w:instrText>
      </w:r>
      <w:r w:rsidR="00D94BA9">
        <w:fldChar w:fldCharType="end"/>
      </w:r>
      <w:r>
        <w:fldChar w:fldCharType="separate"/>
      </w:r>
      <w:r w:rsidR="00D94BA9">
        <w:rPr>
          <w:noProof/>
        </w:rPr>
        <w:t>(CIE, 2002; IES, 2018; Malaysian Standard, 2014)</w:t>
      </w:r>
      <w:r>
        <w:fldChar w:fldCharType="end"/>
      </w:r>
      <w:r>
        <w:t xml:space="preserve">. </w:t>
      </w:r>
      <w:r w:rsidR="008005DD">
        <w:t>The current</w:t>
      </w:r>
      <w:r>
        <w:t xml:space="preserve"> study provides additional evidence that short-wavelength-</w:t>
      </w:r>
      <w:r w:rsidR="00D94BA9">
        <w:t>enrichment</w:t>
      </w:r>
      <w:r>
        <w:t xml:space="preserve"> has the potential to </w:t>
      </w:r>
      <w:r w:rsidR="008005DD">
        <w:t>reduce</w:t>
      </w:r>
      <w:r>
        <w:t xml:space="preserve"> </w:t>
      </w:r>
      <w:r w:rsidR="008005DD">
        <w:t xml:space="preserve">daytime </w:t>
      </w:r>
      <w:r>
        <w:t xml:space="preserve">subjective </w:t>
      </w:r>
      <w:r w:rsidR="008005DD">
        <w:t>sleepiness</w:t>
      </w:r>
      <w:r>
        <w:t xml:space="preserve"> when incorporated in light environments that respect the illuminance guidelines. </w:t>
      </w:r>
    </w:p>
    <w:p w14:paraId="082EE82E" w14:textId="6648EBAF" w:rsidR="003D625F" w:rsidRDefault="00980B00" w:rsidP="00DD716B">
      <w:pPr>
        <w:ind w:firstLine="720"/>
      </w:pPr>
      <w:r>
        <w:t>In the current study, a</w:t>
      </w:r>
      <w:r w:rsidR="003D625F">
        <w:t xml:space="preserve">lthough </w:t>
      </w:r>
      <w:r>
        <w:t xml:space="preserve">we have matched </w:t>
      </w:r>
      <w:r w:rsidR="003D625F">
        <w:t>the photopic illuminances</w:t>
      </w:r>
      <w:r>
        <w:t xml:space="preserve"> for the three light </w:t>
      </w:r>
      <w:r w:rsidR="00A54556">
        <w:t>conditions, they</w:t>
      </w:r>
      <w:r w:rsidR="003D625F">
        <w:t xml:space="preserve"> had differences in their spectral power distribution, which might lead to differences in visual perceptions in the three light conditions. Hence, we used an acoustic version of the psychomotor visual test (aPVT) to control for the non-specific impacts caused due to visual perception processes.  We did not observe any significant influence of short-wavelength dominance on aPVT outcomes. Similar results were also reported in previous studies, where no significant influence of short-wavelength-dominance on aPVT was reported </w:t>
      </w:r>
      <w:r w:rsidR="003D625F">
        <w:fldChar w:fldCharType="begin">
          <w:fldData xml:space="preserve">PEVuZE5vdGU+PENpdGU+PEF1dGhvcj5Mb2s8L0F1dGhvcj48WWVhcj4yMDIyPC9ZZWFyPjxSZWNO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</w:fldData>
        </w:fldChar>
      </w:r>
      <w:r w:rsidR="005E399A">
        <w:instrText xml:space="preserve"> ADDIN EN.CITE </w:instrText>
      </w:r>
      <w:r w:rsidR="005E399A">
        <w:fldChar w:fldCharType="begin">
          <w:fldData xml:space="preserve">PEVuZE5vdGU+PENpdGU+PEF1dGhvcj5Mb2s8L0F1dGhvcj48WWVhcj4yMDIyPC9ZZWFyPjxSZWNO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</w:fldData>
        </w:fldChar>
      </w:r>
      <w:r w:rsidR="005E399A">
        <w:instrText xml:space="preserve"> ADDIN EN.CITE.DATA </w:instrText>
      </w:r>
      <w:r w:rsidR="005E399A">
        <w:fldChar w:fldCharType="end"/>
      </w:r>
      <w:r w:rsidR="003D625F">
        <w:fldChar w:fldCharType="separate"/>
      </w:r>
      <w:r w:rsidR="003D625F">
        <w:rPr>
          <w:noProof/>
        </w:rPr>
        <w:t>(Lok et al., 2022; Rahman et al., 2014; Segal et al., 2016)</w:t>
      </w:r>
      <w:r w:rsidR="003D625F">
        <w:fldChar w:fldCharType="end"/>
      </w:r>
      <w:r w:rsidR="003D625F">
        <w:t xml:space="preserve">. However, a few studies reported a </w:t>
      </w:r>
      <w:r w:rsidR="003D625F">
        <w:lastRenderedPageBreak/>
        <w:t xml:space="preserve">beneficial influence of short-wavelength-dominance on visual PVT performances </w:t>
      </w:r>
      <w:r w:rsidR="003D625F">
        <w:fldChar w:fldCharType="begin">
          <w:fldData xml:space="preserve">PEVuZE5vdGU+PENpdGU+PEF1dGhvcj5Sb2RyaWd1ZXotTW9yaWxsYTwvQXV0aG9yPjxZZWFyPjIw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=
</w:fldData>
        </w:fldChar>
      </w:r>
      <w:r w:rsidR="003D625F">
        <w:instrText xml:space="preserve"> ADDIN EN.CITE </w:instrText>
      </w:r>
      <w:r w:rsidR="003D625F">
        <w:fldChar w:fldCharType="begin">
          <w:fldData xml:space="preserve">PEVuZE5vdGU+PENpdGU+PEF1dGhvcj5Sb2RyaWd1ZXotTW9yaWxsYTwvQXV0aG9yPjxZZWFyPjIw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=
</w:fldData>
        </w:fldChar>
      </w:r>
      <w:r w:rsidR="003D625F">
        <w:instrText xml:space="preserve"> ADDIN EN.CITE.DATA </w:instrText>
      </w:r>
      <w:r w:rsidR="003D625F">
        <w:fldChar w:fldCharType="end"/>
      </w:r>
      <w:r w:rsidR="003D625F">
        <w:fldChar w:fldCharType="separate"/>
      </w:r>
      <w:r w:rsidR="003D625F">
        <w:rPr>
          <w:noProof/>
        </w:rPr>
        <w:t>(Burattini et al., 2019; Rodriguez-Morilla et al., 2018)</w:t>
      </w:r>
      <w:r w:rsidR="003D625F">
        <w:fldChar w:fldCharType="end"/>
      </w:r>
      <w:r w:rsidR="003D625F">
        <w:t xml:space="preserve">.  However, these studies used dim light conditions (&lt;10 lx) as their comparison group. It might be possible that light’s alerting effect measured using visual PVT tasks is dependent on short-wavelength dominance and illuminances. </w:t>
      </w:r>
      <w:r w:rsidR="003D625F" w:rsidRPr="00AF22F2">
        <w:fldChar w:fldCharType="begin"/>
      </w:r>
      <w:r w:rsidR="005E399A">
        <w:instrText xml:space="preserve"> ADDIN EN.CITE &lt;EndNote&gt;&lt;Cite AuthorYear="1"&gt;&lt;Author&gt;Lok&lt;/Author&gt;&lt;Year&gt;2018&lt;/Year&gt;&lt;RecNum&gt;1817&lt;/RecNum&gt;&lt;DisplayText&gt;Lok, Woelders, et al. (2018)&lt;/DisplayText&gt;&lt;record&gt;&lt;rec-number&gt;1817&lt;/rec-number&gt;&lt;foreign-keys&gt;&lt;key app="EN" db-id="5fa5wf9ac5ffz6eefsqvear65avdrepps9zf" timestamp="1668242044" guid="b4ded860-fcad-46fb-a85f-cded607fbe0b"&gt;1817&lt;/key&gt;&lt;/foreign-keys&gt;&lt;ref-type name="Journal Article"&gt;17&lt;/ref-type&gt;&lt;contributors&gt;&lt;authors&gt;&lt;author&gt;Lok, Renske.&lt;/author&gt;&lt;author&gt;Woelders, T.&lt;/author&gt;&lt;author&gt;Gordijn, M. C. M.&lt;/author&gt;&lt;author&gt;Hut, R. A.&lt;/author&gt;&lt;author&gt;Beersma, D. G. M.&lt;/author&gt;&lt;/authors&gt;&lt;/contributors&gt;&lt;titles&gt;&lt;title&gt;White Light During Daytime Does Not Improve Alertness in Well-rested Individuals&lt;/title&gt;&lt;secondary-title&gt;Journal of Biological Rhythms&lt;/secondary-title&gt;&lt;/titles&gt;&lt;periodical&gt;&lt;full-title&gt;Journal of Biological Rhythms&lt;/full-title&gt;&lt;abbr-1&gt;J. Biol. Rhythms&lt;/abbr-1&gt;&lt;abbr-2&gt;J Biol Rhythms&lt;/abbr-2&gt;&lt;/periodical&gt;&lt;pages&gt;637-648&lt;/pages&gt;&lt;volume&gt;33&lt;/volume&gt;&lt;number&gt;6&lt;/number&gt;&lt;dates&gt;&lt;year&gt;2018&lt;/year&gt;&lt;/dates&gt;&lt;accession-num&gt;30191761&lt;/accession-num&gt;&lt;urls&gt;&lt;related-urls&gt;&lt;url&gt;http://ezproxy.lib.monash.edu.au/login?url=http://ovidsp.ovid.com/ovidweb.cgi?T=JS&amp;amp;CSC=Y&amp;amp;NEWS=N&amp;amp;PAGE=fulltext&amp;amp;D=medl&amp;amp;AN=30191761&lt;/url&gt;&lt;/related-urls&gt;&lt;/urls&gt;&lt;/record&gt;&lt;/Cite&gt;&lt;/EndNote&gt;</w:instrText>
      </w:r>
      <w:r w:rsidR="003D625F" w:rsidRPr="00AF22F2">
        <w:fldChar w:fldCharType="separate"/>
      </w:r>
      <w:r w:rsidR="00CC0701">
        <w:rPr>
          <w:noProof/>
        </w:rPr>
        <w:t>Lok, Woelders, et al. (2018)</w:t>
      </w:r>
      <w:r w:rsidR="003D625F" w:rsidRPr="00AF22F2">
        <w:fldChar w:fldCharType="end"/>
      </w:r>
      <w:r w:rsidR="003D625F" w:rsidRPr="00AF22F2">
        <w:t xml:space="preserve"> indicated a possible saturation of light-induced alertness at a light intensity of 75 lx</w:t>
      </w:r>
      <w:r w:rsidR="003D625F">
        <w:t xml:space="preserve">. However, </w:t>
      </w:r>
      <w:r w:rsidR="003D625F">
        <w:fldChar w:fldCharType="begin"/>
      </w:r>
      <w:r w:rsidR="003D625F">
        <w:instrText xml:space="preserve"> ADDIN EN.CITE &lt;EndNote&gt;&lt;Cite AuthorYear="1"&gt;&lt;Author&gt;Grant&lt;/Author&gt;&lt;Year&gt;2021&lt;/Year&gt;&lt;RecNum&gt;1748&lt;/RecNum&gt;&lt;DisplayText&gt;Grant et al. (2021)&lt;/DisplayText&gt;&lt;record&gt;&lt;rec-number&gt;1748&lt;/rec-number&gt;&lt;foreign-keys&gt;&lt;key app="EN" db-id="5fa5wf9ac5ffz6eefsqvear65avdrepps9zf" timestamp="1668242044" guid="ca6466bd-1105-4ddd-ace6-b182f3ed415f"&gt;1748&lt;/key&gt;&lt;/foreign-keys&gt;&lt;ref-type name="Journal Article"&gt;17&lt;/ref-type&gt;&lt;contributors&gt;&lt;authors&gt;&lt;author&gt;Grant, Leilah K.&lt;/author&gt;&lt;author&gt;Kent, Brianne A.&lt;/author&gt;&lt;author&gt;Mayer, Matthew D.&lt;/author&gt;&lt;author&gt;Stickgold, Robert&lt;/author&gt;&lt;author&gt;Lockley, Steven W.&lt;/author&gt;&lt;author&gt;Rahman, Shadab A.&lt;/author&gt;&lt;/authors&gt;&lt;/contributors&gt;&lt;titles&gt;&lt;title&gt;Daytime exposure to short wavelength-enriched light improves cognitive performance in sleep-restricted college-aged adults&lt;/title&gt;&lt;secondary-title&gt;Frontiers in neurology&lt;/secondary-title&gt;&lt;/titles&gt;&lt;pages&gt;197&lt;/pages&gt;&lt;dates&gt;&lt;year&gt;2021&lt;/year&gt;&lt;pub-dates&gt;&lt;date&gt;2021&lt;/date&gt;&lt;/pub-dates&gt;&lt;/dates&gt;&lt;urls&gt;&lt;/urls&gt;&lt;/record&gt;&lt;/Cite&gt;&lt;/EndNote&gt;</w:instrText>
      </w:r>
      <w:r w:rsidR="003D625F">
        <w:fldChar w:fldCharType="separate"/>
      </w:r>
      <w:r w:rsidR="003D625F">
        <w:rPr>
          <w:noProof/>
        </w:rPr>
        <w:t>Grant et al. (2021)</w:t>
      </w:r>
      <w:r w:rsidR="003D625F">
        <w:fldChar w:fldCharType="end"/>
      </w:r>
      <w:r w:rsidR="003D625F">
        <w:t xml:space="preserve">, while comparing the influence of short-wavelength-dominance on visual PVT performances, kept the photopic illuminances of all light conditions fixed (50 lx) and reported no beneficial influence on visual PVT, indicating that the possible saturation point might be even lower. It is possible and rationale to assume that such a saturation point might exist for the light’s influence on aPVT task performances. However, further in-depth studies are required to understand this relationship. </w:t>
      </w:r>
    </w:p>
    <w:p w14:paraId="6DFFA966" w14:textId="77777777" w:rsidR="00365A8D" w:rsidRDefault="003D625F" w:rsidP="00DD716B">
      <w:r>
        <w:tab/>
        <w:t xml:space="preserve">Further, we aimed to investigate whether the beneficial influence of light on cognitive performance was cognitive domain and task complexity dependent. We employed a comprehensive cognitive battery that utilized visual (Tower of London) and auditory (Digit span task, N-back task) modalities to assess working memory and executive functioning. The n-back task had two variations based on task complexity: one-back (easy) and three-back (difficult). In the N-back task, we observed a significant effect of task complexity, as expected. Performance was better in the easy variation (one-back) than the difficulty variation (three-back). However, no significant effect of light conditions and interaction of light conditions and task complexity was observed in N-back task performances. </w:t>
      </w:r>
    </w:p>
    <w:p w14:paraId="0A8DDDA5" w14:textId="0BA357B7" w:rsidR="003D625F" w:rsidRDefault="003D625F" w:rsidP="00365A8D">
      <w:pPr>
        <w:ind w:firstLine="720"/>
      </w:pPr>
      <w:r>
        <w:t xml:space="preserve">Interestingly, we observed an increased performance in the forward digit span in </w:t>
      </w:r>
      <w:r w:rsidR="002608DF">
        <w:t xml:space="preserve">the </w:t>
      </w:r>
      <w:r>
        <w:t xml:space="preserve">neutral MDER light condition compared to the </w:t>
      </w:r>
      <w:r w:rsidR="00E8202B">
        <w:t>low</w:t>
      </w:r>
      <w:r>
        <w:t xml:space="preserve"> light condition with a large effect size. Further, faster execution time in the tower of London tasks was observed under low MDER light (short-wavelength-depleted) light condition. </w:t>
      </w:r>
      <w:r w:rsidR="005754A9">
        <w:t>We</w:t>
      </w:r>
      <w:r>
        <w:t xml:space="preserve"> did not observe any significant influence of light on backward and sequential digit span task performance and efficiency and planning </w:t>
      </w:r>
      <w:r>
        <w:lastRenderedPageBreak/>
        <w:t xml:space="preserve">time in the tower of London task. Altogether, based on these results, </w:t>
      </w:r>
      <w:r w:rsidR="00510763">
        <w:t>it is safe to confer</w:t>
      </w:r>
      <w:r>
        <w:t xml:space="preserve"> that the beneficial influence of daytime electric light exposure is cognitive domain-specific, and each domain requires a separate investigation to quantify the beneficial influence of light.</w:t>
      </w:r>
    </w:p>
    <w:p w14:paraId="7F7CA781" w14:textId="77777777" w:rsidR="003D625F" w:rsidRDefault="003D625F" w:rsidP="00DD716B">
      <w:r>
        <w:tab/>
        <w:t>Collectively our results partially supported our first hypothesis (H1), where we observed that short-wavelength-enriched white light exposure improved subjective alertness but had no influence on objective alertness. In our second hypothesis (H2), we assumed that the beneficial influence of short-wavelength-enriched light exposure on cognitive performance would be cognitive domain-specific. Our results supported this hypothesis where we observed differential improvement in task performance based on the cognitive task used. However, our third hypothesis (H3) was not supported, as we observed no significant interaction between light conditions and task complexity on task performance.</w:t>
      </w:r>
    </w:p>
    <w:p w14:paraId="6C32F247" w14:textId="77777777" w:rsidR="003D625F" w:rsidRPr="00CD1472" w:rsidRDefault="003D625F" w:rsidP="00DD716B">
      <w:pPr>
        <w:rPr>
          <w:b/>
          <w:bCs/>
        </w:rPr>
      </w:pPr>
      <w:r w:rsidRPr="00CD1472">
        <w:rPr>
          <w:b/>
          <w:bCs/>
        </w:rPr>
        <w:t>Limitations</w:t>
      </w:r>
    </w:p>
    <w:p w14:paraId="798575B7" w14:textId="582B1054" w:rsidR="003D625F" w:rsidRDefault="003D625F" w:rsidP="00DD716B">
      <w:r>
        <w:tab/>
        <w:t>First, since it was a pilot study, we kept the sample size small which caused it to deviate from satisfactory statistical power. However, the significant effects of light exposure on alertness and cognitive performance reported here had a large effect size (</w:t>
      </w:r>
      <m:oMath>
        <m:r>
          <w:rPr>
            <w:rFonts w:ascii="Cambria Math" w:hAnsi="Cambria Math"/>
          </w:rPr>
          <m:t>ξ</m:t>
        </m:r>
      </m:oMath>
      <w:r>
        <w:rPr>
          <w:rFonts w:eastAsiaTheme="minorEastAsia"/>
        </w:rPr>
        <w:t>&gt;0.50</w:t>
      </w:r>
      <w:r>
        <w:t xml:space="preserve">), thus providing more confidence in the conclusion drawn from this study. </w:t>
      </w:r>
      <w:r w:rsidR="004E28F5">
        <w:t>Second, the</w:t>
      </w:r>
      <w:r>
        <w:t xml:space="preserve"> present study's sample is female-dominant, which poses a potential challenge to generalizing our findings. Third, no prior sleep schedule was imposed to synchronize the participant’s circadian rhythm to rule out the influence of possible differences in circadian rhythm on alertness and cognitive performances.</w:t>
      </w:r>
    </w:p>
    <w:p w14:paraId="1001EB4A" w14:textId="77777777" w:rsidR="003D625F" w:rsidRDefault="003D625F" w:rsidP="00DD716B">
      <w:pPr>
        <w:rPr>
          <w:b/>
          <w:bCs/>
        </w:rPr>
      </w:pPr>
      <w:r w:rsidRPr="00916DEB">
        <w:rPr>
          <w:b/>
          <w:bCs/>
        </w:rPr>
        <w:t>Conclusion and future direction</w:t>
      </w:r>
    </w:p>
    <w:p w14:paraId="34AC2876" w14:textId="77777777" w:rsidR="003D625F" w:rsidRDefault="003D625F" w:rsidP="00DD716B">
      <w:r>
        <w:rPr>
          <w:b/>
          <w:bCs/>
        </w:rPr>
        <w:tab/>
      </w:r>
      <w:r w:rsidRPr="00916DEB">
        <w:t>Daytime short-wavelength-enriched white light exposure i</w:t>
      </w:r>
      <w:r>
        <w:t>mproved alertness. More studies are strongly required to identify the illuminance range of possible saturation of the alerting effects of daytime electric light exposure. Further research is necessary targeting specific cognitive domains to quantify these influences.</w:t>
      </w:r>
    </w:p>
    <w:p w14:paraId="422C291E" w14:textId="4B9901A5" w:rsidR="004F50F7" w:rsidRDefault="004F50F7" w:rsidP="003D625F">
      <w:pPr>
        <w:sectPr w:rsidR="004F50F7">
          <w:pgSz w:w="11906" w:h="16838"/>
          <w:pgMar w:top="1440" w:right="1440" w:bottom="1440" w:left="1440" w:header="708" w:footer="708" w:gutter="0"/>
          <w:cols w:space="708"/>
          <w:docGrid w:linePitch="360"/>
        </w:sectPr>
      </w:pPr>
    </w:p>
    <w:p w14:paraId="348D1B7C" w14:textId="682B540A" w:rsidR="000F0B05" w:rsidRPr="000F0B05" w:rsidRDefault="000F0B05" w:rsidP="004F50F7">
      <w:pPr>
        <w:pStyle w:val="Heading1"/>
      </w:pPr>
      <w:r w:rsidRPr="000F0B05">
        <w:lastRenderedPageBreak/>
        <w:t>References</w:t>
      </w:r>
      <w:bookmarkEnd w:id="6"/>
    </w:p>
    <w:p w14:paraId="65CB33F0" w14:textId="68F327FA" w:rsidR="00D94BA9" w:rsidRPr="00D94BA9" w:rsidRDefault="000F0B05" w:rsidP="00D94BA9">
      <w:pPr>
        <w:pStyle w:val="EndNoteBibliography"/>
        <w:ind w:left="720" w:hanging="720"/>
        <w:rPr>
          <w:noProof/>
        </w:rPr>
      </w:pPr>
      <w:r w:rsidRPr="000F0B05">
        <w:fldChar w:fldCharType="begin"/>
      </w:r>
      <w:r w:rsidRPr="000F0B05">
        <w:instrText xml:space="preserve"> ADDIN EN.REFLIST </w:instrText>
      </w:r>
      <w:r w:rsidRPr="000F0B05">
        <w:fldChar w:fldCharType="separate"/>
      </w:r>
      <w:r w:rsidR="00D94BA9" w:rsidRPr="00D94BA9">
        <w:rPr>
          <w:noProof/>
        </w:rPr>
        <w:t xml:space="preserve">Akerstedt, T., &amp; Gillberg, M. (1990). Subjective and objective sleepiness in the active individual. </w:t>
      </w:r>
      <w:r w:rsidR="00D94BA9" w:rsidRPr="00D94BA9">
        <w:rPr>
          <w:i/>
          <w:noProof/>
        </w:rPr>
        <w:t>Int J Neurosci</w:t>
      </w:r>
      <w:r w:rsidR="00D94BA9" w:rsidRPr="00D94BA9">
        <w:rPr>
          <w:noProof/>
        </w:rPr>
        <w:t>,</w:t>
      </w:r>
      <w:r w:rsidR="00D94BA9" w:rsidRPr="00D94BA9">
        <w:rPr>
          <w:i/>
          <w:noProof/>
        </w:rPr>
        <w:t xml:space="preserve"> 52</w:t>
      </w:r>
      <w:r w:rsidR="00D94BA9" w:rsidRPr="00D94BA9">
        <w:rPr>
          <w:noProof/>
        </w:rPr>
        <w:t xml:space="preserve">(1-2), 29-37. </w:t>
      </w:r>
      <w:hyperlink r:id="rId14" w:history="1">
        <w:r w:rsidR="00D94BA9" w:rsidRPr="00D94BA9">
          <w:rPr>
            <w:rStyle w:val="Hyperlink"/>
            <w:noProof/>
          </w:rPr>
          <w:t>https://doi.org/10.3109/00207459008994241</w:t>
        </w:r>
      </w:hyperlink>
      <w:r w:rsidR="00D94BA9" w:rsidRPr="00D94BA9">
        <w:rPr>
          <w:noProof/>
        </w:rPr>
        <w:t xml:space="preserve"> </w:t>
      </w:r>
    </w:p>
    <w:p w14:paraId="5CAF7F2A" w14:textId="77777777" w:rsidR="00D94BA9" w:rsidRPr="00D94BA9" w:rsidRDefault="00D94BA9" w:rsidP="00D94BA9">
      <w:pPr>
        <w:pStyle w:val="EndNoteBibliography"/>
        <w:ind w:left="720" w:hanging="720"/>
        <w:rPr>
          <w:noProof/>
        </w:rPr>
      </w:pPr>
      <w:r w:rsidRPr="00D94BA9">
        <w:rPr>
          <w:noProof/>
        </w:rPr>
        <w:t xml:space="preserve">Åkerstedt, T., &amp; Gillberg, M. (1990). Subjective and objective sleepiness in the active individual. </w:t>
      </w:r>
      <w:r w:rsidRPr="00D94BA9">
        <w:rPr>
          <w:i/>
          <w:noProof/>
        </w:rPr>
        <w:t>International Journal of Neuroscience</w:t>
      </w:r>
      <w:r w:rsidRPr="00D94BA9">
        <w:rPr>
          <w:noProof/>
        </w:rPr>
        <w:t>,</w:t>
      </w:r>
      <w:r w:rsidRPr="00D94BA9">
        <w:rPr>
          <w:i/>
          <w:noProof/>
        </w:rPr>
        <w:t xml:space="preserve"> 52</w:t>
      </w:r>
      <w:r w:rsidRPr="00D94BA9">
        <w:rPr>
          <w:noProof/>
        </w:rPr>
        <w:t xml:space="preserve">(1-2), 29-37. </w:t>
      </w:r>
    </w:p>
    <w:p w14:paraId="7049795E" w14:textId="74E2D183" w:rsidR="00D94BA9" w:rsidRPr="00D94BA9" w:rsidRDefault="00D94BA9" w:rsidP="00D94BA9">
      <w:pPr>
        <w:pStyle w:val="EndNoteBibliography"/>
        <w:ind w:left="720" w:hanging="720"/>
        <w:rPr>
          <w:noProof/>
        </w:rPr>
      </w:pPr>
      <w:r w:rsidRPr="00D94BA9">
        <w:rPr>
          <w:noProof/>
        </w:rPr>
        <w:t xml:space="preserve">Alkozei., Smith, R., Pisner, D. A., Vanuk, J. R., Berryhill, S. M., Fridman, A., Shane, B. R., Knight, S. A., &amp; Killgore, W. D. S. (2016). Exposure to blue light increases subsequent functional activation of the prefrontal cortex during performance of a working memory task. </w:t>
      </w:r>
      <w:r w:rsidRPr="00D94BA9">
        <w:rPr>
          <w:i/>
          <w:noProof/>
        </w:rPr>
        <w:t>Sleep</w:t>
      </w:r>
      <w:r w:rsidRPr="00D94BA9">
        <w:rPr>
          <w:noProof/>
        </w:rPr>
        <w:t>,</w:t>
      </w:r>
      <w:r w:rsidRPr="00D94BA9">
        <w:rPr>
          <w:i/>
          <w:noProof/>
        </w:rPr>
        <w:t xml:space="preserve"> 39</w:t>
      </w:r>
      <w:r w:rsidRPr="00D94BA9">
        <w:rPr>
          <w:noProof/>
        </w:rPr>
        <w:t xml:space="preserve">(9), 1671-1680. </w:t>
      </w:r>
      <w:hyperlink r:id="rId15" w:history="1">
        <w:r w:rsidRPr="00D94BA9">
          <w:rPr>
            <w:rStyle w:val="Hyperlink"/>
            <w:noProof/>
          </w:rPr>
          <w:t>https://doi.org/10.5665/sleep.6090</w:t>
        </w:r>
      </w:hyperlink>
      <w:r w:rsidRPr="00D94BA9">
        <w:rPr>
          <w:noProof/>
        </w:rPr>
        <w:t xml:space="preserve"> </w:t>
      </w:r>
    </w:p>
    <w:p w14:paraId="442066A9" w14:textId="1B135EBF" w:rsidR="00D94BA9" w:rsidRPr="00D94BA9" w:rsidRDefault="00D94BA9" w:rsidP="00D94BA9">
      <w:pPr>
        <w:pStyle w:val="EndNoteBibliography"/>
        <w:ind w:left="720" w:hanging="720"/>
        <w:rPr>
          <w:noProof/>
        </w:rPr>
      </w:pPr>
      <w:r w:rsidRPr="00D94BA9">
        <w:rPr>
          <w:noProof/>
        </w:rPr>
        <w:t xml:space="preserve">Askaripoor, T., Motamedzade, M., Golmohammadi, R., Farhadian, M., Babamiri, M., &amp; Samavati, M. (2019). Effects of light intervention on alertness and mental performance during the post-lunch dip: A multi-measure study. </w:t>
      </w:r>
      <w:r w:rsidRPr="00D94BA9">
        <w:rPr>
          <w:i/>
          <w:noProof/>
        </w:rPr>
        <w:t>Industrial Health</w:t>
      </w:r>
      <w:r w:rsidRPr="00D94BA9">
        <w:rPr>
          <w:noProof/>
        </w:rPr>
        <w:t>,</w:t>
      </w:r>
      <w:r w:rsidRPr="00D94BA9">
        <w:rPr>
          <w:i/>
          <w:noProof/>
        </w:rPr>
        <w:t xml:space="preserve"> 57</w:t>
      </w:r>
      <w:r w:rsidRPr="00D94BA9">
        <w:rPr>
          <w:noProof/>
        </w:rPr>
        <w:t xml:space="preserve">(4), 511-524. </w:t>
      </w:r>
      <w:hyperlink r:id="rId16" w:history="1">
        <w:r w:rsidRPr="00D94BA9">
          <w:rPr>
            <w:rStyle w:val="Hyperlink"/>
            <w:noProof/>
          </w:rPr>
          <w:t>https://doi.org/10.2486/indhealth.2018-0030</w:t>
        </w:r>
      </w:hyperlink>
      <w:r w:rsidRPr="00D94BA9">
        <w:rPr>
          <w:noProof/>
        </w:rPr>
        <w:t xml:space="preserve"> </w:t>
      </w:r>
    </w:p>
    <w:p w14:paraId="78879532" w14:textId="77777777" w:rsidR="00D94BA9" w:rsidRPr="00D94BA9" w:rsidRDefault="00D94BA9" w:rsidP="00D94BA9">
      <w:pPr>
        <w:pStyle w:val="EndNoteBibliography"/>
        <w:ind w:left="720" w:hanging="720"/>
        <w:rPr>
          <w:noProof/>
        </w:rPr>
      </w:pPr>
      <w:r w:rsidRPr="00D94BA9">
        <w:rPr>
          <w:noProof/>
        </w:rPr>
        <w:t xml:space="preserve">Berson, D. M., Dunn, F. A., &amp; Takao, M. (2002). Phototransduction by retinal ganglion cells that set the circadian clock. </w:t>
      </w:r>
      <w:r w:rsidRPr="00D94BA9">
        <w:rPr>
          <w:i/>
          <w:noProof/>
        </w:rPr>
        <w:t>Science (New York, N.Y.)</w:t>
      </w:r>
      <w:r w:rsidRPr="00D94BA9">
        <w:rPr>
          <w:noProof/>
        </w:rPr>
        <w:t>,</w:t>
      </w:r>
      <w:r w:rsidRPr="00D94BA9">
        <w:rPr>
          <w:i/>
          <w:noProof/>
        </w:rPr>
        <w:t xml:space="preserve"> 295</w:t>
      </w:r>
      <w:r w:rsidRPr="00D94BA9">
        <w:rPr>
          <w:noProof/>
        </w:rPr>
        <w:t xml:space="preserve">(5557), 1070-1073. </w:t>
      </w:r>
    </w:p>
    <w:p w14:paraId="199FD0CF" w14:textId="280025FE" w:rsidR="00D94BA9" w:rsidRPr="00D94BA9" w:rsidRDefault="00D94BA9" w:rsidP="00D94BA9">
      <w:pPr>
        <w:pStyle w:val="EndNoteBibliography"/>
        <w:ind w:left="720" w:hanging="720"/>
        <w:rPr>
          <w:noProof/>
        </w:rPr>
      </w:pPr>
      <w:r w:rsidRPr="00D94BA9">
        <w:rPr>
          <w:noProof/>
        </w:rPr>
        <w:t xml:space="preserve">Brown, T. M., Brainard, G. C., Cajochen, C., Czeisler, C. A., Hanifin, J. P., Lockley, S. W., Lucas, R. J., Münch, M., O’Hagan, J. B., Peirson, S. N., Price, L. L. A., Roenneberg, T., Schlangen, L. J. M., Skene, D. J., Spitschan, M., Vetter, C., Zee, P. C., &amp; Wright, K. P., Jr. (2022). Recommendations for daytime, evening, and nighttime indoor light exposure to best support physiology, sleep, and wakefulness in healthy adults. </w:t>
      </w:r>
      <w:r w:rsidRPr="00D94BA9">
        <w:rPr>
          <w:i/>
          <w:noProof/>
        </w:rPr>
        <w:t>PLoS Biology</w:t>
      </w:r>
      <w:r w:rsidRPr="00D94BA9">
        <w:rPr>
          <w:noProof/>
        </w:rPr>
        <w:t>,</w:t>
      </w:r>
      <w:r w:rsidRPr="00D94BA9">
        <w:rPr>
          <w:i/>
          <w:noProof/>
        </w:rPr>
        <w:t xml:space="preserve"> 20</w:t>
      </w:r>
      <w:r w:rsidRPr="00D94BA9">
        <w:rPr>
          <w:noProof/>
        </w:rPr>
        <w:t xml:space="preserve">(3), e3001571. </w:t>
      </w:r>
      <w:hyperlink r:id="rId17" w:history="1">
        <w:r w:rsidRPr="00D94BA9">
          <w:rPr>
            <w:rStyle w:val="Hyperlink"/>
            <w:noProof/>
          </w:rPr>
          <w:t>https://doi.org/10.1371/journal.pbio.3001571</w:t>
        </w:r>
      </w:hyperlink>
      <w:r w:rsidRPr="00D94BA9">
        <w:rPr>
          <w:noProof/>
        </w:rPr>
        <w:t xml:space="preserve"> </w:t>
      </w:r>
    </w:p>
    <w:p w14:paraId="727C90FB" w14:textId="2B0BEBA7" w:rsidR="00D94BA9" w:rsidRPr="00D94BA9" w:rsidRDefault="00D94BA9" w:rsidP="00D94BA9">
      <w:pPr>
        <w:pStyle w:val="EndNoteBibliography"/>
        <w:ind w:left="720" w:hanging="720"/>
        <w:rPr>
          <w:noProof/>
        </w:rPr>
      </w:pPr>
      <w:r w:rsidRPr="00D94BA9">
        <w:rPr>
          <w:noProof/>
        </w:rPr>
        <w:t xml:space="preserve">Burattini, C., Piccardi, L., Curcio, G., Ferlazzo, F., Giannini, A. M., &amp; Bisegna, F. (2019). Cold LED lighting affects visual but not acoustic vigilance. </w:t>
      </w:r>
      <w:r w:rsidRPr="00D94BA9">
        <w:rPr>
          <w:i/>
          <w:noProof/>
        </w:rPr>
        <w:t>Building and Environment</w:t>
      </w:r>
      <w:r w:rsidRPr="00D94BA9">
        <w:rPr>
          <w:noProof/>
        </w:rPr>
        <w:t>,</w:t>
      </w:r>
      <w:r w:rsidRPr="00D94BA9">
        <w:rPr>
          <w:i/>
          <w:noProof/>
        </w:rPr>
        <w:t xml:space="preserve"> 151</w:t>
      </w:r>
      <w:r w:rsidRPr="00D94BA9">
        <w:rPr>
          <w:noProof/>
        </w:rPr>
        <w:t xml:space="preserve">, 148. </w:t>
      </w:r>
      <w:hyperlink r:id="rId18" w:history="1">
        <w:r w:rsidRPr="00D94BA9">
          <w:rPr>
            <w:rStyle w:val="Hyperlink"/>
            <w:noProof/>
          </w:rPr>
          <w:t>https://doi.org/http://dx.doi.org/10.1016/j.buildenv.2019.01.022</w:t>
        </w:r>
      </w:hyperlink>
      <w:r w:rsidRPr="00D94BA9">
        <w:rPr>
          <w:noProof/>
        </w:rPr>
        <w:t xml:space="preserve"> </w:t>
      </w:r>
    </w:p>
    <w:p w14:paraId="74E899BE" w14:textId="77777777" w:rsidR="00D94BA9" w:rsidRPr="00D94BA9" w:rsidRDefault="00D94BA9" w:rsidP="00D94BA9">
      <w:pPr>
        <w:pStyle w:val="EndNoteBibliography"/>
        <w:ind w:left="720" w:hanging="720"/>
        <w:rPr>
          <w:noProof/>
        </w:rPr>
      </w:pPr>
      <w:r w:rsidRPr="00D94BA9">
        <w:rPr>
          <w:noProof/>
        </w:rPr>
        <w:t xml:space="preserve">Cajochen, C., Freyburger, M., Basishvili, T., Garbazza, C., Rudzik, F., Renz, C., Kobayashi, K., Shirakawa, Y., Stefani, O., &amp; Weibel, J. (2019). Effect of daylight LED on visual comfort, melatonin, mood, waking performance and sleep. </w:t>
      </w:r>
      <w:r w:rsidRPr="00D94BA9">
        <w:rPr>
          <w:i/>
          <w:noProof/>
        </w:rPr>
        <w:t>Lighting Research &amp; Technology</w:t>
      </w:r>
      <w:r w:rsidRPr="00D94BA9">
        <w:rPr>
          <w:noProof/>
        </w:rPr>
        <w:t>,</w:t>
      </w:r>
      <w:r w:rsidRPr="00D94BA9">
        <w:rPr>
          <w:i/>
          <w:noProof/>
        </w:rPr>
        <w:t xml:space="preserve"> 51</w:t>
      </w:r>
      <w:r w:rsidRPr="00D94BA9">
        <w:rPr>
          <w:noProof/>
        </w:rPr>
        <w:t xml:space="preserve">(7), 1044-1062. </w:t>
      </w:r>
    </w:p>
    <w:p w14:paraId="2AA565A8" w14:textId="77777777" w:rsidR="00D94BA9" w:rsidRPr="00D94BA9" w:rsidRDefault="00D94BA9" w:rsidP="00D94BA9">
      <w:pPr>
        <w:pStyle w:val="EndNoteBibliography"/>
        <w:ind w:left="720" w:hanging="720"/>
        <w:rPr>
          <w:noProof/>
        </w:rPr>
      </w:pPr>
      <w:r w:rsidRPr="00D94BA9">
        <w:rPr>
          <w:noProof/>
        </w:rPr>
        <w:t xml:space="preserve">Cajochen, C., Munch, M., Kobialka, S., Krauchi, K., Steiner, R., Oelhafen, P., Orgul, S., &amp; Wirz-Justice, A. (2005). High sensitivity of human melatonin, alertness, thermoregulation, and heart rate to short wavelength light. </w:t>
      </w:r>
      <w:r w:rsidRPr="00D94BA9">
        <w:rPr>
          <w:i/>
          <w:noProof/>
        </w:rPr>
        <w:t>Journal of Clinical Endocrinology &amp; Metabolism</w:t>
      </w:r>
      <w:r w:rsidRPr="00D94BA9">
        <w:rPr>
          <w:noProof/>
        </w:rPr>
        <w:t>,</w:t>
      </w:r>
      <w:r w:rsidRPr="00D94BA9">
        <w:rPr>
          <w:i/>
          <w:noProof/>
        </w:rPr>
        <w:t xml:space="preserve"> 90</w:t>
      </w:r>
      <w:r w:rsidRPr="00D94BA9">
        <w:rPr>
          <w:noProof/>
        </w:rPr>
        <w:t xml:space="preserve">(3), 1311-1316. </w:t>
      </w:r>
    </w:p>
    <w:p w14:paraId="185061CD" w14:textId="77777777" w:rsidR="00D94BA9" w:rsidRPr="00D94BA9" w:rsidRDefault="00D94BA9" w:rsidP="00D94BA9">
      <w:pPr>
        <w:pStyle w:val="EndNoteBibliography"/>
        <w:ind w:left="720" w:hanging="720"/>
        <w:rPr>
          <w:noProof/>
        </w:rPr>
      </w:pPr>
      <w:r w:rsidRPr="00D94BA9">
        <w:rPr>
          <w:noProof/>
        </w:rPr>
        <w:t xml:space="preserve">Cajochen, C., Stefani, O., Schöllhorn, I., Lang, D., &amp; Chellappa, S. L. (2022). Influence of evening light exposure on polysomnographically assessed night-time sleep: A systematic review with meta-analysis. </w:t>
      </w:r>
      <w:r w:rsidRPr="00D94BA9">
        <w:rPr>
          <w:i/>
          <w:noProof/>
        </w:rPr>
        <w:t>Lighting Research &amp; Technology</w:t>
      </w:r>
      <w:r w:rsidRPr="00D94BA9">
        <w:rPr>
          <w:noProof/>
        </w:rPr>
        <w:t xml:space="preserve">, 14771535221078765. </w:t>
      </w:r>
    </w:p>
    <w:p w14:paraId="154FF8DA" w14:textId="7EF160B9" w:rsidR="00D94BA9" w:rsidRPr="00D94BA9" w:rsidRDefault="00D94BA9" w:rsidP="00D94BA9">
      <w:pPr>
        <w:pStyle w:val="EndNoteBibliography"/>
        <w:ind w:left="720" w:hanging="720"/>
        <w:rPr>
          <w:noProof/>
        </w:rPr>
      </w:pPr>
      <w:r w:rsidRPr="00D94BA9">
        <w:rPr>
          <w:noProof/>
        </w:rPr>
        <w:t xml:space="preserve">Chellappa, S. L., Steiner, R., Blattner, P., Oelhafen, P., Götz, T., &amp; Cajochen, C. (2011). Non-Visual Effects of Light on Melatonin, Alertness and Cognitive Performance: Can Blue-Enriched Light Keep Us Alert? </w:t>
      </w:r>
      <w:r w:rsidRPr="00D94BA9">
        <w:rPr>
          <w:i/>
          <w:noProof/>
        </w:rPr>
        <w:t>PLoS One</w:t>
      </w:r>
      <w:r w:rsidRPr="00D94BA9">
        <w:rPr>
          <w:noProof/>
        </w:rPr>
        <w:t>,</w:t>
      </w:r>
      <w:r w:rsidRPr="00D94BA9">
        <w:rPr>
          <w:i/>
          <w:noProof/>
        </w:rPr>
        <w:t xml:space="preserve"> 6</w:t>
      </w:r>
      <w:r w:rsidRPr="00D94BA9">
        <w:rPr>
          <w:noProof/>
        </w:rPr>
        <w:t xml:space="preserve">(1). </w:t>
      </w:r>
      <w:hyperlink r:id="rId19" w:history="1">
        <w:r w:rsidRPr="00D94BA9">
          <w:rPr>
            <w:rStyle w:val="Hyperlink"/>
            <w:noProof/>
          </w:rPr>
          <w:t>https://doi.org/http://dx.doi.org/10.1371/journal.pone.0016429</w:t>
        </w:r>
      </w:hyperlink>
      <w:r w:rsidRPr="00D94BA9">
        <w:rPr>
          <w:noProof/>
        </w:rPr>
        <w:t xml:space="preserve"> </w:t>
      </w:r>
    </w:p>
    <w:p w14:paraId="59E6DFBE" w14:textId="77777777" w:rsidR="00D94BA9" w:rsidRPr="00D94BA9" w:rsidRDefault="00D94BA9" w:rsidP="00D94BA9">
      <w:pPr>
        <w:pStyle w:val="EndNoteBibliography"/>
        <w:ind w:left="720" w:hanging="720"/>
        <w:rPr>
          <w:noProof/>
        </w:rPr>
      </w:pPr>
      <w:r w:rsidRPr="00D94BA9">
        <w:rPr>
          <w:noProof/>
        </w:rPr>
        <w:t xml:space="preserve">CIE. (2002). </w:t>
      </w:r>
      <w:r w:rsidRPr="00D94BA9">
        <w:rPr>
          <w:i/>
          <w:noProof/>
        </w:rPr>
        <w:t>LIGHTING OF WORK PLACES - PART 1: INDOOR</w:t>
      </w:r>
      <w:r w:rsidRPr="00D94BA9">
        <w:rPr>
          <w:noProof/>
        </w:rPr>
        <w:t xml:space="preserve">. </w:t>
      </w:r>
    </w:p>
    <w:p w14:paraId="078696F7" w14:textId="65F89BAF" w:rsidR="00D94BA9" w:rsidRPr="00D94BA9" w:rsidRDefault="00D94BA9" w:rsidP="00D94BA9">
      <w:pPr>
        <w:pStyle w:val="EndNoteBibliography"/>
        <w:ind w:left="720" w:hanging="720"/>
        <w:rPr>
          <w:noProof/>
        </w:rPr>
      </w:pPr>
      <w:r w:rsidRPr="00D94BA9">
        <w:rPr>
          <w:noProof/>
        </w:rPr>
        <w:t xml:space="preserve">CIE. (2018). </w:t>
      </w:r>
      <w:r w:rsidRPr="00D94BA9">
        <w:rPr>
          <w:i/>
          <w:noProof/>
        </w:rPr>
        <w:t>CIE international Standard (CIE S 026/E:2018) "System for Metrology of Optical Radiation for ipRGC-Influenced Responses to Light"</w:t>
      </w:r>
      <w:r w:rsidRPr="00D94BA9">
        <w:rPr>
          <w:noProof/>
        </w:rPr>
        <w:t xml:space="preserve">. </w:t>
      </w:r>
      <w:hyperlink r:id="rId20" w:history="1">
        <w:r w:rsidRPr="00D94BA9">
          <w:rPr>
            <w:rStyle w:val="Hyperlink"/>
            <w:noProof/>
          </w:rPr>
          <w:t>http://www.cie.co.at/publications/international-standards</w:t>
        </w:r>
      </w:hyperlink>
    </w:p>
    <w:p w14:paraId="7C516C4A" w14:textId="77777777" w:rsidR="00D94BA9" w:rsidRPr="00D94BA9" w:rsidRDefault="00D94BA9" w:rsidP="00D94BA9">
      <w:pPr>
        <w:pStyle w:val="EndNoteBibliography"/>
        <w:ind w:left="720" w:hanging="720"/>
        <w:rPr>
          <w:noProof/>
        </w:rPr>
      </w:pPr>
      <w:r w:rsidRPr="00D94BA9">
        <w:rPr>
          <w:noProof/>
        </w:rPr>
        <w:t xml:space="preserve">Clark, J. (1924). The Ishihara test for color blindness. </w:t>
      </w:r>
      <w:r w:rsidRPr="00D94BA9">
        <w:rPr>
          <w:i/>
          <w:noProof/>
        </w:rPr>
        <w:t>American Journal of Physiological Optics</w:t>
      </w:r>
      <w:r w:rsidRPr="00D94BA9">
        <w:rPr>
          <w:noProof/>
        </w:rPr>
        <w:t xml:space="preserve">. </w:t>
      </w:r>
    </w:p>
    <w:p w14:paraId="510CD9F3" w14:textId="77777777" w:rsidR="00D94BA9" w:rsidRPr="00D94BA9" w:rsidRDefault="00D94BA9" w:rsidP="00D94BA9">
      <w:pPr>
        <w:pStyle w:val="EndNoteBibliography"/>
        <w:ind w:left="720" w:hanging="720"/>
        <w:rPr>
          <w:noProof/>
        </w:rPr>
      </w:pPr>
      <w:r w:rsidRPr="00D94BA9">
        <w:rPr>
          <w:noProof/>
        </w:rPr>
        <w:t xml:space="preserve">DOSH. (2018). </w:t>
      </w:r>
      <w:r w:rsidRPr="00D94BA9">
        <w:rPr>
          <w:i/>
          <w:noProof/>
        </w:rPr>
        <w:t>Guidlines on OSH for Lighting at Workplace</w:t>
      </w:r>
      <w:r w:rsidRPr="00D94BA9">
        <w:rPr>
          <w:noProof/>
        </w:rPr>
        <w:t xml:space="preserve">. </w:t>
      </w:r>
    </w:p>
    <w:p w14:paraId="7CFC556B" w14:textId="77777777" w:rsidR="00D94BA9" w:rsidRPr="00D94BA9" w:rsidRDefault="00D94BA9" w:rsidP="00D94BA9">
      <w:pPr>
        <w:pStyle w:val="EndNoteBibliography"/>
        <w:ind w:left="720" w:hanging="720"/>
        <w:rPr>
          <w:noProof/>
        </w:rPr>
      </w:pPr>
      <w:r w:rsidRPr="00D94BA9">
        <w:rPr>
          <w:noProof/>
        </w:rPr>
        <w:lastRenderedPageBreak/>
        <w:t xml:space="preserve">Grant, L. K., Kent, B. A., Mayer, M. D., Stickgold, R., Lockley, S. W., &amp; Rahman, S. A. (2021). Daytime exposure to short wavelength-enriched light improves cognitive performance in sleep-restricted college-aged adults. </w:t>
      </w:r>
      <w:r w:rsidRPr="00D94BA9">
        <w:rPr>
          <w:i/>
          <w:noProof/>
        </w:rPr>
        <w:t>Frontiers in neurology</w:t>
      </w:r>
      <w:r w:rsidRPr="00D94BA9">
        <w:rPr>
          <w:noProof/>
        </w:rPr>
        <w:t xml:space="preserve">, 197. </w:t>
      </w:r>
    </w:p>
    <w:p w14:paraId="69B51140" w14:textId="77777777" w:rsidR="00D94BA9" w:rsidRPr="00D94BA9" w:rsidRDefault="00D94BA9" w:rsidP="00D94BA9">
      <w:pPr>
        <w:pStyle w:val="EndNoteBibliography"/>
        <w:ind w:left="720" w:hanging="720"/>
        <w:rPr>
          <w:noProof/>
        </w:rPr>
      </w:pPr>
      <w:r w:rsidRPr="00D94BA9">
        <w:rPr>
          <w:noProof/>
        </w:rPr>
        <w:t xml:space="preserve">Hankins, M. W., &amp; Lucas, R. J. (2002). The primary visual pathway in humans is regulated according to long-term light exposure through the action of a nonclassical photopigment. </w:t>
      </w:r>
      <w:r w:rsidRPr="00D94BA9">
        <w:rPr>
          <w:i/>
          <w:noProof/>
        </w:rPr>
        <w:t>Current Biology</w:t>
      </w:r>
      <w:r w:rsidRPr="00D94BA9">
        <w:rPr>
          <w:noProof/>
        </w:rPr>
        <w:t>,</w:t>
      </w:r>
      <w:r w:rsidRPr="00D94BA9">
        <w:rPr>
          <w:i/>
          <w:noProof/>
        </w:rPr>
        <w:t xml:space="preserve"> 12</w:t>
      </w:r>
      <w:r w:rsidRPr="00D94BA9">
        <w:rPr>
          <w:noProof/>
        </w:rPr>
        <w:t xml:space="preserve">(3), 191-198. </w:t>
      </w:r>
    </w:p>
    <w:p w14:paraId="4FDF18AF" w14:textId="77777777" w:rsidR="00D94BA9" w:rsidRPr="00D94BA9" w:rsidRDefault="00D94BA9" w:rsidP="00D94BA9">
      <w:pPr>
        <w:pStyle w:val="EndNoteBibliography"/>
        <w:ind w:left="720" w:hanging="720"/>
        <w:rPr>
          <w:noProof/>
        </w:rPr>
      </w:pPr>
      <w:r w:rsidRPr="00D94BA9">
        <w:rPr>
          <w:noProof/>
        </w:rPr>
        <w:t xml:space="preserve">Huiberts, L. M., Smolders, K., &amp; De Kort, Y. A. W. (2015). Shining light on memory: Effects of bright light on working memory performance. </w:t>
      </w:r>
      <w:r w:rsidRPr="00D94BA9">
        <w:rPr>
          <w:i/>
          <w:noProof/>
        </w:rPr>
        <w:t>Behavioural Brain Research</w:t>
      </w:r>
      <w:r w:rsidRPr="00D94BA9">
        <w:rPr>
          <w:noProof/>
        </w:rPr>
        <w:t>,</w:t>
      </w:r>
      <w:r w:rsidRPr="00D94BA9">
        <w:rPr>
          <w:i/>
          <w:noProof/>
        </w:rPr>
        <w:t xml:space="preserve"> 294</w:t>
      </w:r>
      <w:r w:rsidRPr="00D94BA9">
        <w:rPr>
          <w:noProof/>
        </w:rPr>
        <w:t xml:space="preserve">, 234-245. </w:t>
      </w:r>
    </w:p>
    <w:p w14:paraId="1A9D552E" w14:textId="77777777" w:rsidR="00D94BA9" w:rsidRPr="00D94BA9" w:rsidRDefault="00D94BA9" w:rsidP="00D94BA9">
      <w:pPr>
        <w:pStyle w:val="EndNoteBibliography"/>
        <w:ind w:left="720" w:hanging="720"/>
        <w:rPr>
          <w:noProof/>
        </w:rPr>
      </w:pPr>
      <w:r w:rsidRPr="00D94BA9">
        <w:rPr>
          <w:noProof/>
        </w:rPr>
        <w:t xml:space="preserve">IES. (2018). Light and Human Health: An Overview of the Impact of Optical Radiation on Visual, Circadian, Neuroendocrine and Neurobehavioral Responses. </w:t>
      </w:r>
    </w:p>
    <w:p w14:paraId="2F3733D8" w14:textId="762A21A6" w:rsidR="00D94BA9" w:rsidRPr="00D94BA9" w:rsidRDefault="00D94BA9" w:rsidP="00D94BA9">
      <w:pPr>
        <w:pStyle w:val="EndNoteBibliography"/>
        <w:ind w:left="720" w:hanging="720"/>
        <w:rPr>
          <w:noProof/>
        </w:rPr>
      </w:pPr>
      <w:r w:rsidRPr="00D94BA9">
        <w:rPr>
          <w:noProof/>
        </w:rPr>
        <w:t xml:space="preserve">Jonathan, D. C., William, M. P., Todd, S. B., Leigh, E. N., Douglas, C. N., John, J., &amp; Edward, E. S. (1997). Temporal dynamics of brain activation during a working memory task. </w:t>
      </w:r>
      <w:r w:rsidRPr="00D94BA9">
        <w:rPr>
          <w:i/>
          <w:noProof/>
        </w:rPr>
        <w:t>Nature</w:t>
      </w:r>
      <w:r w:rsidRPr="00D94BA9">
        <w:rPr>
          <w:noProof/>
        </w:rPr>
        <w:t>,</w:t>
      </w:r>
      <w:r w:rsidRPr="00D94BA9">
        <w:rPr>
          <w:i/>
          <w:noProof/>
        </w:rPr>
        <w:t xml:space="preserve"> 386</w:t>
      </w:r>
      <w:r w:rsidRPr="00D94BA9">
        <w:rPr>
          <w:noProof/>
        </w:rPr>
        <w:t xml:space="preserve">(6625), 604. </w:t>
      </w:r>
      <w:hyperlink r:id="rId21" w:history="1">
        <w:r w:rsidRPr="00D94BA9">
          <w:rPr>
            <w:rStyle w:val="Hyperlink"/>
            <w:noProof/>
          </w:rPr>
          <w:t>https://doi.org/10.1038/386604a0</w:t>
        </w:r>
      </w:hyperlink>
      <w:r w:rsidRPr="00D94BA9">
        <w:rPr>
          <w:noProof/>
        </w:rPr>
        <w:t xml:space="preserve"> </w:t>
      </w:r>
    </w:p>
    <w:p w14:paraId="27E54956" w14:textId="46E2EB2F" w:rsidR="00D94BA9" w:rsidRPr="00D94BA9" w:rsidRDefault="00D94BA9" w:rsidP="00D94BA9">
      <w:pPr>
        <w:pStyle w:val="EndNoteBibliography"/>
        <w:ind w:left="720" w:hanging="720"/>
        <w:rPr>
          <w:noProof/>
        </w:rPr>
      </w:pPr>
      <w:r w:rsidRPr="00D94BA9">
        <w:rPr>
          <w:noProof/>
        </w:rPr>
        <w:t xml:space="preserve">Leichtfried, V., Hanser, F., Griesmacher, A., Canazei, M., &amp; Schobersberger, W. (2016). Brief morning light exposure, Visuomotor performance, and biochemistry in sport shooters. </w:t>
      </w:r>
      <w:r w:rsidRPr="00D94BA9">
        <w:rPr>
          <w:i/>
          <w:noProof/>
        </w:rPr>
        <w:t>Int J Sports Physiol Perform</w:t>
      </w:r>
      <w:r w:rsidRPr="00D94BA9">
        <w:rPr>
          <w:noProof/>
        </w:rPr>
        <w:t>,</w:t>
      </w:r>
      <w:r w:rsidRPr="00D94BA9">
        <w:rPr>
          <w:i/>
          <w:noProof/>
        </w:rPr>
        <w:t xml:space="preserve"> 11</w:t>
      </w:r>
      <w:r w:rsidRPr="00D94BA9">
        <w:rPr>
          <w:noProof/>
        </w:rPr>
        <w:t xml:space="preserve">(6), 756-762. </w:t>
      </w:r>
      <w:hyperlink r:id="rId22" w:history="1">
        <w:r w:rsidRPr="00D94BA9">
          <w:rPr>
            <w:rStyle w:val="Hyperlink"/>
            <w:noProof/>
          </w:rPr>
          <w:t>https://doi.org/10.1123/ijspp.2015-0553</w:t>
        </w:r>
      </w:hyperlink>
      <w:r w:rsidRPr="00D94BA9">
        <w:rPr>
          <w:noProof/>
        </w:rPr>
        <w:t xml:space="preserve"> </w:t>
      </w:r>
    </w:p>
    <w:p w14:paraId="466350F1" w14:textId="77777777" w:rsidR="00D94BA9" w:rsidRPr="00D94BA9" w:rsidRDefault="00D94BA9" w:rsidP="00D94BA9">
      <w:pPr>
        <w:pStyle w:val="EndNoteBibliography"/>
        <w:ind w:left="720" w:hanging="720"/>
        <w:rPr>
          <w:noProof/>
        </w:rPr>
      </w:pPr>
      <w:r w:rsidRPr="00D94BA9">
        <w:rPr>
          <w:noProof/>
        </w:rPr>
        <w:t xml:space="preserve">Lockley, S. W. (2008). Spectral sensitivity of circadian, neuroendocrine and neurobehavioral effects of light. </w:t>
      </w:r>
      <w:r w:rsidRPr="00D94BA9">
        <w:rPr>
          <w:i/>
          <w:noProof/>
        </w:rPr>
        <w:t>Journal of the Human-Environment System</w:t>
      </w:r>
      <w:r w:rsidRPr="00D94BA9">
        <w:rPr>
          <w:noProof/>
        </w:rPr>
        <w:t>,</w:t>
      </w:r>
      <w:r w:rsidRPr="00D94BA9">
        <w:rPr>
          <w:i/>
          <w:noProof/>
        </w:rPr>
        <w:t xml:space="preserve"> 11</w:t>
      </w:r>
      <w:r w:rsidRPr="00D94BA9">
        <w:rPr>
          <w:noProof/>
        </w:rPr>
        <w:t xml:space="preserve">(1), 43-49. </w:t>
      </w:r>
    </w:p>
    <w:p w14:paraId="7F36F43A" w14:textId="77777777" w:rsidR="00D94BA9" w:rsidRPr="00D94BA9" w:rsidRDefault="00D94BA9" w:rsidP="00D94BA9">
      <w:pPr>
        <w:pStyle w:val="EndNoteBibliography"/>
        <w:ind w:left="720" w:hanging="720"/>
        <w:rPr>
          <w:noProof/>
        </w:rPr>
      </w:pPr>
      <w:r w:rsidRPr="00D94BA9">
        <w:rPr>
          <w:noProof/>
        </w:rPr>
        <w:t xml:space="preserve">Lockley, S. W., Evans, E. E., Scheer, F. A. J. L., Brainard, G. C., Czeisler, C. A., &amp; Aeschbach, D. (2006). Short-wavelength sensitivity for the direct effects of light on alertness, vigilance, and the waking electroencephalogram in humans. </w:t>
      </w:r>
      <w:r w:rsidRPr="00D94BA9">
        <w:rPr>
          <w:i/>
          <w:noProof/>
        </w:rPr>
        <w:t>Sleep</w:t>
      </w:r>
      <w:r w:rsidRPr="00D94BA9">
        <w:rPr>
          <w:noProof/>
        </w:rPr>
        <w:t>,</w:t>
      </w:r>
      <w:r w:rsidRPr="00D94BA9">
        <w:rPr>
          <w:i/>
          <w:noProof/>
        </w:rPr>
        <w:t xml:space="preserve"> 29</w:t>
      </w:r>
      <w:r w:rsidRPr="00D94BA9">
        <w:rPr>
          <w:noProof/>
        </w:rPr>
        <w:t xml:space="preserve">(2), 161-168. </w:t>
      </w:r>
    </w:p>
    <w:p w14:paraId="297CDC48" w14:textId="77777777" w:rsidR="00D94BA9" w:rsidRPr="00D94BA9" w:rsidRDefault="00D94BA9" w:rsidP="00D94BA9">
      <w:pPr>
        <w:pStyle w:val="EndNoteBibliography"/>
        <w:ind w:left="720" w:hanging="720"/>
        <w:rPr>
          <w:noProof/>
        </w:rPr>
      </w:pPr>
      <w:r w:rsidRPr="00D94BA9">
        <w:rPr>
          <w:noProof/>
        </w:rPr>
        <w:t xml:space="preserve">Lok, R., Joyce, D. S., &amp; Zeitzer, J. M. (2022). Impact of daytime spectral tuning on cognitive function. </w:t>
      </w:r>
      <w:r w:rsidRPr="00D94BA9">
        <w:rPr>
          <w:i/>
          <w:noProof/>
        </w:rPr>
        <w:t>Journal of Photochemistry and Photobiology B: Biology</w:t>
      </w:r>
      <w:r w:rsidRPr="00D94BA9">
        <w:rPr>
          <w:noProof/>
        </w:rPr>
        <w:t>,</w:t>
      </w:r>
      <w:r w:rsidRPr="00D94BA9">
        <w:rPr>
          <w:i/>
          <w:noProof/>
        </w:rPr>
        <w:t xml:space="preserve"> 230</w:t>
      </w:r>
      <w:r w:rsidRPr="00D94BA9">
        <w:rPr>
          <w:noProof/>
        </w:rPr>
        <w:t xml:space="preserve">, 112439. </w:t>
      </w:r>
    </w:p>
    <w:p w14:paraId="3C39FF74" w14:textId="3EFEA6EE" w:rsidR="00D94BA9" w:rsidRPr="00D94BA9" w:rsidRDefault="00D94BA9" w:rsidP="00D94BA9">
      <w:pPr>
        <w:pStyle w:val="EndNoteBibliography"/>
        <w:ind w:left="720" w:hanging="720"/>
        <w:rPr>
          <w:noProof/>
        </w:rPr>
      </w:pPr>
      <w:r w:rsidRPr="00D94BA9">
        <w:rPr>
          <w:noProof/>
        </w:rPr>
        <w:t xml:space="preserve">Lok, R., Smolders, K., C. H. J., Beersma Domien, G. M., &amp; de Kort Yvonne, A. W. (2018). Light, Alertness, and Alerting Effects of White Light: A Literature Overview. </w:t>
      </w:r>
      <w:r w:rsidRPr="00D94BA9">
        <w:rPr>
          <w:i/>
          <w:noProof/>
        </w:rPr>
        <w:t>Journal of Biological Rhythms</w:t>
      </w:r>
      <w:r w:rsidRPr="00D94BA9">
        <w:rPr>
          <w:noProof/>
        </w:rPr>
        <w:t>,</w:t>
      </w:r>
      <w:r w:rsidRPr="00D94BA9">
        <w:rPr>
          <w:i/>
          <w:noProof/>
        </w:rPr>
        <w:t xml:space="preserve"> 33</w:t>
      </w:r>
      <w:r w:rsidRPr="00D94BA9">
        <w:rPr>
          <w:noProof/>
        </w:rPr>
        <w:t xml:space="preserve">(6), 589-601. </w:t>
      </w:r>
      <w:hyperlink r:id="rId23" w:history="1">
        <w:r w:rsidRPr="00D94BA9">
          <w:rPr>
            <w:rStyle w:val="Hyperlink"/>
            <w:noProof/>
          </w:rPr>
          <w:t>https://doi.org/http://dx.doi.org/10.1177/0748730418796443</w:t>
        </w:r>
      </w:hyperlink>
      <w:r w:rsidRPr="00D94BA9">
        <w:rPr>
          <w:noProof/>
        </w:rPr>
        <w:t xml:space="preserve"> </w:t>
      </w:r>
    </w:p>
    <w:p w14:paraId="4AB9B784" w14:textId="77777777" w:rsidR="00D94BA9" w:rsidRPr="00D94BA9" w:rsidRDefault="00D94BA9" w:rsidP="00D94BA9">
      <w:pPr>
        <w:pStyle w:val="EndNoteBibliography"/>
        <w:ind w:left="720" w:hanging="720"/>
        <w:rPr>
          <w:noProof/>
        </w:rPr>
      </w:pPr>
      <w:r w:rsidRPr="00D94BA9">
        <w:rPr>
          <w:noProof/>
        </w:rPr>
        <w:t xml:space="preserve">Lok, R., Woelders, T., Gordijn, M. C. M., Hut, R. A., &amp; Beersma, D. G. M. (2018). White Light During Daytime Does Not Improve Alertness in Well-rested Individuals. </w:t>
      </w:r>
      <w:r w:rsidRPr="00D94BA9">
        <w:rPr>
          <w:i/>
          <w:noProof/>
        </w:rPr>
        <w:t>Journal of Biological Rhythms</w:t>
      </w:r>
      <w:r w:rsidRPr="00D94BA9">
        <w:rPr>
          <w:noProof/>
        </w:rPr>
        <w:t>,</w:t>
      </w:r>
      <w:r w:rsidRPr="00D94BA9">
        <w:rPr>
          <w:i/>
          <w:noProof/>
        </w:rPr>
        <w:t xml:space="preserve"> 33</w:t>
      </w:r>
      <w:r w:rsidRPr="00D94BA9">
        <w:rPr>
          <w:noProof/>
        </w:rPr>
        <w:t xml:space="preserve">(6), 637-648. </w:t>
      </w:r>
    </w:p>
    <w:p w14:paraId="2D98DFBA" w14:textId="4A720669" w:rsidR="00D94BA9" w:rsidRPr="00D94BA9" w:rsidRDefault="00D94BA9" w:rsidP="00D94BA9">
      <w:pPr>
        <w:pStyle w:val="EndNoteBibliography"/>
        <w:ind w:left="720" w:hanging="720"/>
        <w:rPr>
          <w:noProof/>
        </w:rPr>
      </w:pPr>
      <w:r w:rsidRPr="00D94BA9">
        <w:rPr>
          <w:noProof/>
        </w:rPr>
        <w:t xml:space="preserve">Mair, P., &amp; Wilcox, R. (2020). Robust statistical methods in R using the WRS2 package. </w:t>
      </w:r>
      <w:r w:rsidRPr="00D94BA9">
        <w:rPr>
          <w:i/>
          <w:noProof/>
        </w:rPr>
        <w:t>Behav Res Methods</w:t>
      </w:r>
      <w:r w:rsidRPr="00D94BA9">
        <w:rPr>
          <w:noProof/>
        </w:rPr>
        <w:t>,</w:t>
      </w:r>
      <w:r w:rsidRPr="00D94BA9">
        <w:rPr>
          <w:i/>
          <w:noProof/>
        </w:rPr>
        <w:t xml:space="preserve"> 52</w:t>
      </w:r>
      <w:r w:rsidRPr="00D94BA9">
        <w:rPr>
          <w:noProof/>
        </w:rPr>
        <w:t xml:space="preserve">(2), 464-488. </w:t>
      </w:r>
      <w:hyperlink r:id="rId24" w:history="1">
        <w:r w:rsidRPr="00D94BA9">
          <w:rPr>
            <w:rStyle w:val="Hyperlink"/>
            <w:noProof/>
          </w:rPr>
          <w:t>https://doi.org/10.3758/s13428-019-01246-w</w:t>
        </w:r>
      </w:hyperlink>
      <w:r w:rsidRPr="00D94BA9">
        <w:rPr>
          <w:noProof/>
        </w:rPr>
        <w:t xml:space="preserve"> </w:t>
      </w:r>
    </w:p>
    <w:p w14:paraId="7AA5E59A" w14:textId="327E89D2" w:rsidR="00D94BA9" w:rsidRPr="00D94BA9" w:rsidRDefault="00D94BA9" w:rsidP="00D94BA9">
      <w:pPr>
        <w:pStyle w:val="EndNoteBibliography"/>
        <w:ind w:left="720" w:hanging="720"/>
        <w:rPr>
          <w:noProof/>
        </w:rPr>
      </w:pPr>
      <w:r w:rsidRPr="00D94BA9">
        <w:rPr>
          <w:noProof/>
        </w:rPr>
        <w:t xml:space="preserve">Mills, P. R., Tomkins, S. C., &amp; Schlangen, L. J. (2007). The effect of high correlated colour temperature office lighting on employee wellbeing and work performance. </w:t>
      </w:r>
      <w:r w:rsidRPr="00D94BA9">
        <w:rPr>
          <w:i/>
          <w:noProof/>
        </w:rPr>
        <w:t>J Circadian Rhythms</w:t>
      </w:r>
      <w:r w:rsidRPr="00D94BA9">
        <w:rPr>
          <w:noProof/>
        </w:rPr>
        <w:t>,</w:t>
      </w:r>
      <w:r w:rsidRPr="00D94BA9">
        <w:rPr>
          <w:i/>
          <w:noProof/>
        </w:rPr>
        <w:t xml:space="preserve"> 5</w:t>
      </w:r>
      <w:r w:rsidRPr="00D94BA9">
        <w:rPr>
          <w:noProof/>
        </w:rPr>
        <w:t xml:space="preserve">, 2. </w:t>
      </w:r>
      <w:hyperlink r:id="rId25" w:history="1">
        <w:r w:rsidRPr="00D94BA9">
          <w:rPr>
            <w:rStyle w:val="Hyperlink"/>
            <w:noProof/>
          </w:rPr>
          <w:t>https://doi.org/10.1186/1740-3391-5-2</w:t>
        </w:r>
      </w:hyperlink>
      <w:r w:rsidRPr="00D94BA9">
        <w:rPr>
          <w:noProof/>
        </w:rPr>
        <w:t xml:space="preserve"> </w:t>
      </w:r>
    </w:p>
    <w:p w14:paraId="5FA1B302" w14:textId="77777777" w:rsidR="00D94BA9" w:rsidRPr="00D94BA9" w:rsidRDefault="00D94BA9" w:rsidP="00D94BA9">
      <w:pPr>
        <w:pStyle w:val="EndNoteBibliography"/>
        <w:ind w:left="720" w:hanging="720"/>
        <w:rPr>
          <w:noProof/>
        </w:rPr>
      </w:pPr>
      <w:r w:rsidRPr="00D94BA9">
        <w:rPr>
          <w:noProof/>
        </w:rPr>
        <w:t xml:space="preserve">Rahman, S. A., Flynn-Evans, E. E., Aeschbach, D., Brainard, G. C., Czeisler, C. A., &amp; Lockley, S. W. (2014). Diurnal spectral sensitivity of the acute alerting effects of light. </w:t>
      </w:r>
      <w:r w:rsidRPr="00D94BA9">
        <w:rPr>
          <w:i/>
          <w:noProof/>
        </w:rPr>
        <w:t>Sleep</w:t>
      </w:r>
      <w:r w:rsidRPr="00D94BA9">
        <w:rPr>
          <w:noProof/>
        </w:rPr>
        <w:t>,</w:t>
      </w:r>
      <w:r w:rsidRPr="00D94BA9">
        <w:rPr>
          <w:i/>
          <w:noProof/>
        </w:rPr>
        <w:t xml:space="preserve"> 37</w:t>
      </w:r>
      <w:r w:rsidRPr="00D94BA9">
        <w:rPr>
          <w:noProof/>
        </w:rPr>
        <w:t xml:space="preserve">(2), 271-281. </w:t>
      </w:r>
    </w:p>
    <w:p w14:paraId="6A923857" w14:textId="77777777" w:rsidR="00D94BA9" w:rsidRPr="00D94BA9" w:rsidRDefault="00D94BA9" w:rsidP="00D94BA9">
      <w:pPr>
        <w:pStyle w:val="EndNoteBibliography"/>
        <w:ind w:left="720" w:hanging="720"/>
        <w:rPr>
          <w:noProof/>
        </w:rPr>
      </w:pPr>
      <w:r w:rsidRPr="00D94BA9">
        <w:rPr>
          <w:noProof/>
        </w:rPr>
        <w:t xml:space="preserve">Revelle, W. (2021). psych: Procedures for Psychological, Psychometric, and Personality Research. </w:t>
      </w:r>
    </w:p>
    <w:p w14:paraId="28009D7D" w14:textId="46FA664D" w:rsidR="00D94BA9" w:rsidRPr="00D94BA9" w:rsidRDefault="00D94BA9" w:rsidP="00D94BA9">
      <w:pPr>
        <w:pStyle w:val="EndNoteBibliography"/>
        <w:ind w:left="720" w:hanging="720"/>
        <w:rPr>
          <w:noProof/>
        </w:rPr>
      </w:pPr>
      <w:r w:rsidRPr="00D94BA9">
        <w:rPr>
          <w:noProof/>
        </w:rPr>
        <w:t xml:space="preserve">Rodriguez-Morilla, B., Madrid, J. A., Molina, E., Perez-Navarro, J., &amp; Correa, A. (2018). Blue-Enriched Light Enhances Alertness but Impairs Accurate Performance in Evening Chronotypes Driving in the Morning. </w:t>
      </w:r>
      <w:r w:rsidRPr="00D94BA9">
        <w:rPr>
          <w:i/>
          <w:noProof/>
        </w:rPr>
        <w:t>Front Psychol</w:t>
      </w:r>
      <w:r w:rsidRPr="00D94BA9">
        <w:rPr>
          <w:noProof/>
        </w:rPr>
        <w:t>,</w:t>
      </w:r>
      <w:r w:rsidRPr="00D94BA9">
        <w:rPr>
          <w:i/>
          <w:noProof/>
        </w:rPr>
        <w:t xml:space="preserve"> 9</w:t>
      </w:r>
      <w:r w:rsidRPr="00D94BA9">
        <w:rPr>
          <w:noProof/>
        </w:rPr>
        <w:t xml:space="preserve">, 688. </w:t>
      </w:r>
      <w:hyperlink r:id="rId26" w:history="1">
        <w:r w:rsidRPr="00D94BA9">
          <w:rPr>
            <w:rStyle w:val="Hyperlink"/>
            <w:noProof/>
          </w:rPr>
          <w:t>https://doi.org/10.3389/fpsyg.2018.00688</w:t>
        </w:r>
      </w:hyperlink>
      <w:r w:rsidRPr="00D94BA9">
        <w:rPr>
          <w:noProof/>
        </w:rPr>
        <w:t xml:space="preserve"> </w:t>
      </w:r>
    </w:p>
    <w:p w14:paraId="7A73BA89" w14:textId="279E4CDB" w:rsidR="00D94BA9" w:rsidRPr="00D94BA9" w:rsidRDefault="00D94BA9" w:rsidP="00D94BA9">
      <w:pPr>
        <w:pStyle w:val="EndNoteBibliography"/>
        <w:ind w:left="720" w:hanging="720"/>
        <w:rPr>
          <w:noProof/>
        </w:rPr>
      </w:pPr>
      <w:r w:rsidRPr="00D94BA9">
        <w:rPr>
          <w:noProof/>
        </w:rPr>
        <w:t xml:space="preserve">Schlangen, L. (2018). CIE international Standard (CIE S 026/E:2018) "System for Metrology of Optical Radiation for ipRGC-Influenced Responses to Light" </w:t>
      </w:r>
      <w:hyperlink r:id="rId27" w:history="1">
        <w:r w:rsidRPr="00D94BA9">
          <w:rPr>
            <w:rStyle w:val="Hyperlink"/>
            <w:noProof/>
          </w:rPr>
          <w:t>http://www.cie.co.at/publications/international-standards</w:t>
        </w:r>
      </w:hyperlink>
      <w:r w:rsidRPr="00D94BA9">
        <w:rPr>
          <w:noProof/>
        </w:rPr>
        <w:t xml:space="preserve">. </w:t>
      </w:r>
    </w:p>
    <w:p w14:paraId="75037C50" w14:textId="352DB2C8" w:rsidR="00D94BA9" w:rsidRPr="00D94BA9" w:rsidRDefault="00D94BA9" w:rsidP="00D94BA9">
      <w:pPr>
        <w:pStyle w:val="EndNoteBibliography"/>
        <w:ind w:left="720" w:hanging="720"/>
        <w:rPr>
          <w:noProof/>
        </w:rPr>
      </w:pPr>
      <w:r w:rsidRPr="00D94BA9">
        <w:rPr>
          <w:noProof/>
        </w:rPr>
        <w:t xml:space="preserve">Segal, A. Y., Sletten, T. L., Flynn-Evans, E. E., Lockley, S. W., &amp; Rajaratnam, S. M. W. (2016). Daytime Exposure to Short- and Medium-Wavelength Light Did Not Improve </w:t>
      </w:r>
      <w:r w:rsidRPr="00D94BA9">
        <w:rPr>
          <w:noProof/>
        </w:rPr>
        <w:lastRenderedPageBreak/>
        <w:t xml:space="preserve">Alertness and Neurobehavioral Performance. </w:t>
      </w:r>
      <w:r w:rsidRPr="00D94BA9">
        <w:rPr>
          <w:i/>
          <w:noProof/>
        </w:rPr>
        <w:t>Journal of Biological Rhythms</w:t>
      </w:r>
      <w:r w:rsidRPr="00D94BA9">
        <w:rPr>
          <w:noProof/>
        </w:rPr>
        <w:t>,</w:t>
      </w:r>
      <w:r w:rsidRPr="00D94BA9">
        <w:rPr>
          <w:i/>
          <w:noProof/>
        </w:rPr>
        <w:t xml:space="preserve"> 31</w:t>
      </w:r>
      <w:r w:rsidRPr="00D94BA9">
        <w:rPr>
          <w:noProof/>
        </w:rPr>
        <w:t xml:space="preserve">(5), 470-482. </w:t>
      </w:r>
      <w:hyperlink r:id="rId28" w:history="1">
        <w:r w:rsidRPr="00D94BA9">
          <w:rPr>
            <w:rStyle w:val="Hyperlink"/>
            <w:noProof/>
          </w:rPr>
          <w:t>https://doi.org/10.1177/0748730416659953</w:t>
        </w:r>
      </w:hyperlink>
      <w:r w:rsidRPr="00D94BA9">
        <w:rPr>
          <w:noProof/>
        </w:rPr>
        <w:t xml:space="preserve"> </w:t>
      </w:r>
    </w:p>
    <w:p w14:paraId="4613706C" w14:textId="77777777" w:rsidR="00D94BA9" w:rsidRPr="00D94BA9" w:rsidRDefault="00D94BA9" w:rsidP="00D94BA9">
      <w:pPr>
        <w:pStyle w:val="EndNoteBibliography"/>
        <w:ind w:left="720" w:hanging="720"/>
        <w:rPr>
          <w:noProof/>
        </w:rPr>
      </w:pPr>
      <w:r w:rsidRPr="00D94BA9">
        <w:rPr>
          <w:noProof/>
        </w:rPr>
        <w:t xml:space="preserve">Siraji, M. (2022). Tabledown: Create Publication Quality Tables and Plots. </w:t>
      </w:r>
    </w:p>
    <w:p w14:paraId="3049FD94" w14:textId="77777777" w:rsidR="00D94BA9" w:rsidRPr="00D94BA9" w:rsidRDefault="00D94BA9" w:rsidP="00D94BA9">
      <w:pPr>
        <w:pStyle w:val="EndNoteBibliography"/>
        <w:ind w:left="720" w:hanging="720"/>
        <w:rPr>
          <w:noProof/>
        </w:rPr>
      </w:pPr>
      <w:r w:rsidRPr="00D94BA9">
        <w:rPr>
          <w:noProof/>
        </w:rPr>
        <w:t xml:space="preserve">Siraji, M. A., Kalavally, V., Schaefer, A., &amp; Haque, S. (2022). Effects of daytime electric light exposure on human alertness and higher cognitive functions: A systematic review. </w:t>
      </w:r>
      <w:r w:rsidRPr="00D94BA9">
        <w:rPr>
          <w:i/>
          <w:noProof/>
        </w:rPr>
        <w:t>Frontiers in psychology</w:t>
      </w:r>
      <w:r w:rsidRPr="00D94BA9">
        <w:rPr>
          <w:noProof/>
        </w:rPr>
        <w:t>,</w:t>
      </w:r>
      <w:r w:rsidRPr="00D94BA9">
        <w:rPr>
          <w:i/>
          <w:noProof/>
        </w:rPr>
        <w:t xml:space="preserve"> 12</w:t>
      </w:r>
      <w:r w:rsidRPr="00D94BA9">
        <w:rPr>
          <w:noProof/>
        </w:rPr>
        <w:t xml:space="preserve">, 765750-765750. </w:t>
      </w:r>
    </w:p>
    <w:p w14:paraId="0697B263" w14:textId="7CF76316" w:rsidR="00D94BA9" w:rsidRPr="00D94BA9" w:rsidRDefault="00D94BA9" w:rsidP="00D94BA9">
      <w:pPr>
        <w:pStyle w:val="EndNoteBibliography"/>
        <w:ind w:left="720" w:hanging="720"/>
        <w:rPr>
          <w:noProof/>
        </w:rPr>
      </w:pPr>
      <w:r w:rsidRPr="00D94BA9">
        <w:rPr>
          <w:noProof/>
        </w:rPr>
        <w:t xml:space="preserve">Smolders, K. C. H. J., &amp; de Kort, Y. A. (2017). Investigating daytime effects of correlated colour temperature on experiences, performance, and arousal. </w:t>
      </w:r>
      <w:r w:rsidRPr="00D94BA9">
        <w:rPr>
          <w:i/>
          <w:noProof/>
        </w:rPr>
        <w:t>Journal of environmental psychology</w:t>
      </w:r>
      <w:r w:rsidRPr="00D94BA9">
        <w:rPr>
          <w:noProof/>
        </w:rPr>
        <w:t>,</w:t>
      </w:r>
      <w:r w:rsidRPr="00D94BA9">
        <w:rPr>
          <w:i/>
          <w:noProof/>
        </w:rPr>
        <w:t xml:space="preserve"> 50</w:t>
      </w:r>
      <w:r w:rsidRPr="00D94BA9">
        <w:rPr>
          <w:noProof/>
        </w:rPr>
        <w:t xml:space="preserve">, 80-93. </w:t>
      </w:r>
      <w:hyperlink r:id="rId29" w:history="1">
        <w:r w:rsidRPr="00D94BA9">
          <w:rPr>
            <w:rStyle w:val="Hyperlink"/>
            <w:noProof/>
          </w:rPr>
          <w:t>https://doi.org/10.1016/j.jenvp.2017.02.001</w:t>
        </w:r>
      </w:hyperlink>
      <w:r w:rsidRPr="00D94BA9">
        <w:rPr>
          <w:noProof/>
        </w:rPr>
        <w:t xml:space="preserve"> </w:t>
      </w:r>
    </w:p>
    <w:p w14:paraId="7F367281" w14:textId="28C6B32C" w:rsidR="00D94BA9" w:rsidRPr="00D94BA9" w:rsidRDefault="00D94BA9" w:rsidP="00D94BA9">
      <w:pPr>
        <w:pStyle w:val="EndNoteBibliography"/>
        <w:ind w:left="720" w:hanging="720"/>
        <w:rPr>
          <w:noProof/>
        </w:rPr>
      </w:pPr>
      <w:r w:rsidRPr="00D94BA9">
        <w:rPr>
          <w:noProof/>
        </w:rPr>
        <w:t xml:space="preserve">Smolders, K. C. H. J., &amp; de Kort, Y. A. W. (2014). Bright light and mental fatigue: Effects on alertness, vitality, performance and physiological arousal. </w:t>
      </w:r>
      <w:r w:rsidRPr="00D94BA9">
        <w:rPr>
          <w:i/>
          <w:noProof/>
        </w:rPr>
        <w:t>Journal of environmental psychology</w:t>
      </w:r>
      <w:r w:rsidRPr="00D94BA9">
        <w:rPr>
          <w:noProof/>
        </w:rPr>
        <w:t>,</w:t>
      </w:r>
      <w:r w:rsidRPr="00D94BA9">
        <w:rPr>
          <w:i/>
          <w:noProof/>
        </w:rPr>
        <w:t xml:space="preserve"> 39</w:t>
      </w:r>
      <w:r w:rsidRPr="00D94BA9">
        <w:rPr>
          <w:noProof/>
        </w:rPr>
        <w:t xml:space="preserve">, 77-91. </w:t>
      </w:r>
      <w:hyperlink r:id="rId30" w:history="1">
        <w:r w:rsidRPr="00D94BA9">
          <w:rPr>
            <w:rStyle w:val="Hyperlink"/>
            <w:noProof/>
          </w:rPr>
          <w:t>https://doi.org/http://dx.doi.org/10.1016/j.jenvp.2013.12.010</w:t>
        </w:r>
      </w:hyperlink>
      <w:r w:rsidRPr="00D94BA9">
        <w:rPr>
          <w:noProof/>
        </w:rPr>
        <w:t xml:space="preserve"> </w:t>
      </w:r>
    </w:p>
    <w:p w14:paraId="312D6173" w14:textId="77777777" w:rsidR="00D94BA9" w:rsidRPr="00D94BA9" w:rsidRDefault="00D94BA9" w:rsidP="00D94BA9">
      <w:pPr>
        <w:pStyle w:val="EndNoteBibliography"/>
        <w:ind w:left="720" w:hanging="720"/>
        <w:rPr>
          <w:noProof/>
        </w:rPr>
      </w:pPr>
      <w:r w:rsidRPr="00D94BA9">
        <w:rPr>
          <w:noProof/>
        </w:rPr>
        <w:t xml:space="preserve">Smolders, K. C. H. J., De Kort, Y. A. W., &amp; Cluitmans, P. J. M. (2012). A higher illuminance induces alertness even during office hours: findings on subjective measures, task performance and heart rate measures. </w:t>
      </w:r>
      <w:r w:rsidRPr="00D94BA9">
        <w:rPr>
          <w:i/>
          <w:noProof/>
        </w:rPr>
        <w:t>Physiology &amp; Behavior</w:t>
      </w:r>
      <w:r w:rsidRPr="00D94BA9">
        <w:rPr>
          <w:noProof/>
        </w:rPr>
        <w:t>,</w:t>
      </w:r>
      <w:r w:rsidRPr="00D94BA9">
        <w:rPr>
          <w:i/>
          <w:noProof/>
        </w:rPr>
        <w:t xml:space="preserve"> 107</w:t>
      </w:r>
      <w:r w:rsidRPr="00D94BA9">
        <w:rPr>
          <w:noProof/>
        </w:rPr>
        <w:t xml:space="preserve">(1), 7-16. </w:t>
      </w:r>
    </w:p>
    <w:p w14:paraId="4CB40554" w14:textId="77777777" w:rsidR="00D94BA9" w:rsidRPr="00D94BA9" w:rsidRDefault="00D94BA9" w:rsidP="00D94BA9">
      <w:pPr>
        <w:pStyle w:val="EndNoteBibliography"/>
        <w:ind w:left="720" w:hanging="720"/>
        <w:rPr>
          <w:noProof/>
        </w:rPr>
      </w:pPr>
      <w:r w:rsidRPr="00D94BA9">
        <w:rPr>
          <w:noProof/>
        </w:rPr>
        <w:t xml:space="preserve">Spitschan, M. (2019). Melanopsin contributions to non-visual and visual function. </w:t>
      </w:r>
      <w:r w:rsidRPr="00D94BA9">
        <w:rPr>
          <w:i/>
          <w:noProof/>
        </w:rPr>
        <w:t>Current opinion in behavioral sciences</w:t>
      </w:r>
      <w:r w:rsidRPr="00D94BA9">
        <w:rPr>
          <w:noProof/>
        </w:rPr>
        <w:t>,</w:t>
      </w:r>
      <w:r w:rsidRPr="00D94BA9">
        <w:rPr>
          <w:i/>
          <w:noProof/>
        </w:rPr>
        <w:t xml:space="preserve"> 30</w:t>
      </w:r>
      <w:r w:rsidRPr="00D94BA9">
        <w:rPr>
          <w:noProof/>
        </w:rPr>
        <w:t xml:space="preserve">, 67-72. </w:t>
      </w:r>
    </w:p>
    <w:p w14:paraId="04CD4551" w14:textId="6ED2B4F8" w:rsidR="00D94BA9" w:rsidRPr="00D94BA9" w:rsidRDefault="00D94BA9" w:rsidP="00D94BA9">
      <w:pPr>
        <w:pStyle w:val="EndNoteBibliography"/>
        <w:ind w:left="720" w:hanging="720"/>
        <w:rPr>
          <w:noProof/>
        </w:rPr>
      </w:pPr>
      <w:r w:rsidRPr="00D94BA9">
        <w:rPr>
          <w:noProof/>
        </w:rPr>
        <w:t xml:space="preserve">Spitschan, M., Mead, J., Roos, C., Lowis, C., Griffiths, B., Mucur, P., &amp; Herf, M. (2021). luox: novel validated open-access and open-source web platform for calculating and sharing physiologically relevant quantities for light and lighting. </w:t>
      </w:r>
      <w:r w:rsidRPr="00D94BA9">
        <w:rPr>
          <w:i/>
          <w:noProof/>
        </w:rPr>
        <w:t>Wellcome open research</w:t>
      </w:r>
      <w:r w:rsidRPr="00D94BA9">
        <w:rPr>
          <w:noProof/>
        </w:rPr>
        <w:t>,</w:t>
      </w:r>
      <w:r w:rsidRPr="00D94BA9">
        <w:rPr>
          <w:i/>
          <w:noProof/>
        </w:rPr>
        <w:t xml:space="preserve"> 6</w:t>
      </w:r>
      <w:r w:rsidRPr="00D94BA9">
        <w:rPr>
          <w:noProof/>
        </w:rPr>
        <w:t xml:space="preserve">, 1-12. </w:t>
      </w:r>
      <w:hyperlink r:id="rId31" w:history="1">
        <w:r w:rsidRPr="00D94BA9">
          <w:rPr>
            <w:rStyle w:val="Hyperlink"/>
            <w:noProof/>
          </w:rPr>
          <w:t>https://doi.org/10.12688/wellcomeopenres.16595.2</w:t>
        </w:r>
      </w:hyperlink>
      <w:r w:rsidRPr="00D94BA9">
        <w:rPr>
          <w:noProof/>
        </w:rPr>
        <w:t xml:space="preserve"> </w:t>
      </w:r>
    </w:p>
    <w:p w14:paraId="1D73641F" w14:textId="77777777" w:rsidR="00D94BA9" w:rsidRPr="00D94BA9" w:rsidRDefault="00D94BA9" w:rsidP="00D94BA9">
      <w:pPr>
        <w:pStyle w:val="EndNoteBibliography"/>
        <w:ind w:left="720" w:hanging="720"/>
        <w:rPr>
          <w:i/>
          <w:noProof/>
        </w:rPr>
      </w:pPr>
      <w:r w:rsidRPr="00D94BA9">
        <w:rPr>
          <w:noProof/>
        </w:rPr>
        <w:t xml:space="preserve">Standard, M. (2014). </w:t>
      </w:r>
      <w:r w:rsidRPr="00D94BA9">
        <w:rPr>
          <w:i/>
          <w:noProof/>
        </w:rPr>
        <w:t xml:space="preserve">MALAYSIAN STANDARD :Energy efficiency and use of renewable   energy for non  residential buildings - Code of   practice </w:t>
      </w:r>
    </w:p>
    <w:p w14:paraId="6FEDE097" w14:textId="77777777" w:rsidR="00D94BA9" w:rsidRPr="00D94BA9" w:rsidRDefault="00D94BA9" w:rsidP="00D94BA9">
      <w:pPr>
        <w:pStyle w:val="EndNoteBibliography"/>
        <w:ind w:left="720" w:hanging="720"/>
        <w:rPr>
          <w:noProof/>
        </w:rPr>
      </w:pPr>
      <w:r w:rsidRPr="00D94BA9">
        <w:rPr>
          <w:noProof/>
        </w:rPr>
        <w:t xml:space="preserve">Team, R. C. (2022). R: A Language and Environment for Statistical Computing. </w:t>
      </w:r>
    </w:p>
    <w:p w14:paraId="4E569121" w14:textId="0E43FB2F" w:rsidR="00D94BA9" w:rsidRPr="00D94BA9" w:rsidRDefault="00D94BA9" w:rsidP="00D94BA9">
      <w:pPr>
        <w:pStyle w:val="EndNoteBibliography"/>
        <w:ind w:left="720" w:hanging="720"/>
        <w:rPr>
          <w:noProof/>
        </w:rPr>
      </w:pPr>
      <w:r w:rsidRPr="00D94BA9">
        <w:rPr>
          <w:noProof/>
        </w:rPr>
        <w:t xml:space="preserve">Viola, A. U., James, L. M., Schlangen, L. J. M., &amp; Dijk, D.-J. (2008). Blue-enriched White Light in the Workplace Improves self-reported Alertness, Performance and Sleep Quality. </w:t>
      </w:r>
      <w:r w:rsidRPr="00D94BA9">
        <w:rPr>
          <w:i/>
          <w:noProof/>
        </w:rPr>
        <w:t>Scandinavian Journal of Work, Environment &amp; Health</w:t>
      </w:r>
      <w:r w:rsidRPr="00D94BA9">
        <w:rPr>
          <w:noProof/>
        </w:rPr>
        <w:t>,</w:t>
      </w:r>
      <w:r w:rsidRPr="00D94BA9">
        <w:rPr>
          <w:i/>
          <w:noProof/>
        </w:rPr>
        <w:t xml:space="preserve"> 34</w:t>
      </w:r>
      <w:r w:rsidRPr="00D94BA9">
        <w:rPr>
          <w:noProof/>
        </w:rPr>
        <w:t xml:space="preserve">(4), 297-306. </w:t>
      </w:r>
      <w:hyperlink r:id="rId32" w:history="1">
        <w:r w:rsidRPr="00D94BA9">
          <w:rPr>
            <w:rStyle w:val="Hyperlink"/>
            <w:noProof/>
          </w:rPr>
          <w:t>https://doi.org/10.5271/sjweh.1268</w:t>
        </w:r>
      </w:hyperlink>
      <w:r w:rsidRPr="00D94BA9">
        <w:rPr>
          <w:noProof/>
        </w:rPr>
        <w:t xml:space="preserve"> </w:t>
      </w:r>
    </w:p>
    <w:p w14:paraId="26B2296F" w14:textId="2CD3557B" w:rsidR="00D94BA9" w:rsidRPr="00D94BA9" w:rsidRDefault="00D94BA9" w:rsidP="00D94BA9">
      <w:pPr>
        <w:pStyle w:val="EndNoteBibliography"/>
        <w:ind w:left="720" w:hanging="720"/>
        <w:rPr>
          <w:noProof/>
        </w:rPr>
      </w:pPr>
      <w:r w:rsidRPr="00D94BA9">
        <w:rPr>
          <w:noProof/>
        </w:rPr>
        <w:t xml:space="preserve">Wilcox, R. R., &amp; Tian, T. S. (2011). Measuring effect size: a robust heteroscedastic approach for two or more groups. </w:t>
      </w:r>
      <w:r w:rsidRPr="00D94BA9">
        <w:rPr>
          <w:i/>
          <w:noProof/>
        </w:rPr>
        <w:t>Journal of applied statistics</w:t>
      </w:r>
      <w:r w:rsidRPr="00D94BA9">
        <w:rPr>
          <w:noProof/>
        </w:rPr>
        <w:t>,</w:t>
      </w:r>
      <w:r w:rsidRPr="00D94BA9">
        <w:rPr>
          <w:i/>
          <w:noProof/>
        </w:rPr>
        <w:t xml:space="preserve"> 38</w:t>
      </w:r>
      <w:r w:rsidRPr="00D94BA9">
        <w:rPr>
          <w:noProof/>
        </w:rPr>
        <w:t xml:space="preserve">(7), 1359-1368. </w:t>
      </w:r>
      <w:hyperlink r:id="rId33" w:history="1">
        <w:r w:rsidRPr="00D94BA9">
          <w:rPr>
            <w:rStyle w:val="Hyperlink"/>
            <w:noProof/>
          </w:rPr>
          <w:t>https://doi.org/10.1080/02664763.2010.498507</w:t>
        </w:r>
      </w:hyperlink>
      <w:r w:rsidRPr="00D94BA9">
        <w:rPr>
          <w:noProof/>
        </w:rPr>
        <w:t xml:space="preserve"> </w:t>
      </w:r>
    </w:p>
    <w:p w14:paraId="026AF840" w14:textId="32454699" w:rsidR="009B0B12" w:rsidRDefault="000F0B05" w:rsidP="000F0B05">
      <w:r w:rsidRPr="000F0B05">
        <w:fldChar w:fldCharType="end"/>
      </w:r>
    </w:p>
    <w:p w14:paraId="76F3B4A5" w14:textId="77777777" w:rsidR="006D01DB" w:rsidRDefault="006D01DB" w:rsidP="000F0B05">
      <w:pPr>
        <w:sectPr w:rsidR="006D01DB">
          <w:pgSz w:w="11906" w:h="16838"/>
          <w:pgMar w:top="1440" w:right="1440" w:bottom="1440" w:left="1440" w:header="708" w:footer="708" w:gutter="0"/>
          <w:cols w:space="708"/>
          <w:docGrid w:linePitch="360"/>
        </w:sectPr>
      </w:pPr>
    </w:p>
    <w:p w14:paraId="721CA3DB" w14:textId="634CE525" w:rsidR="006D01DB" w:rsidRPr="006D01DB" w:rsidRDefault="006D01DB" w:rsidP="006D01DB">
      <w:pPr>
        <w:jc w:val="center"/>
        <w:rPr>
          <w:b/>
          <w:bCs/>
        </w:rPr>
      </w:pPr>
      <w:r w:rsidRPr="006D01DB">
        <w:rPr>
          <w:b/>
          <w:bCs/>
        </w:rPr>
        <w:lastRenderedPageBreak/>
        <w:t>Table</w:t>
      </w:r>
    </w:p>
    <w:p w14:paraId="45B33D1E" w14:textId="77777777" w:rsidR="006D01DB" w:rsidRPr="000F0B05" w:rsidRDefault="006D01DB" w:rsidP="006D01DB">
      <w:pPr>
        <w:pStyle w:val="BodyText"/>
      </w:pPr>
      <w:r w:rsidRPr="000F0B05">
        <w:t>Table 1:</w:t>
      </w:r>
    </w:p>
    <w:tbl>
      <w:tblPr>
        <w:tblStyle w:val="Table"/>
        <w:tblW w:w="5000" w:type="pct"/>
        <w:tblLook w:val="0020" w:firstRow="1" w:lastRow="0" w:firstColumn="0" w:lastColumn="0" w:noHBand="0" w:noVBand="0"/>
      </w:tblPr>
      <w:tblGrid>
        <w:gridCol w:w="2410"/>
        <w:gridCol w:w="1641"/>
        <w:gridCol w:w="1487"/>
        <w:gridCol w:w="1825"/>
        <w:gridCol w:w="1663"/>
      </w:tblGrid>
      <w:tr w:rsidR="006D01DB" w:rsidRPr="000F0B05" w14:paraId="0F901358" w14:textId="77777777" w:rsidTr="001F1F83">
        <w:trPr>
          <w:cnfStyle w:val="100000000000" w:firstRow="1" w:lastRow="0" w:firstColumn="0" w:lastColumn="0" w:oddVBand="0" w:evenVBand="0" w:oddHBand="0" w:evenHBand="0" w:firstRowFirstColumn="0" w:firstRowLastColumn="0" w:lastRowFirstColumn="0" w:lastRowLastColumn="0"/>
          <w:tblHeader/>
        </w:trPr>
        <w:tc>
          <w:tcPr>
            <w:tcW w:w="1335" w:type="pct"/>
          </w:tcPr>
          <w:p w14:paraId="083C8723" w14:textId="77777777" w:rsidR="006D01DB" w:rsidRPr="000F0B05" w:rsidRDefault="006D01DB" w:rsidP="001F1F83">
            <w:pPr>
              <w:pStyle w:val="Compact"/>
              <w:spacing w:before="0" w:after="0" w:line="240" w:lineRule="auto"/>
            </w:pPr>
            <w:r w:rsidRPr="000F0B05">
              <w:t>Variable</w:t>
            </w:r>
          </w:p>
        </w:tc>
        <w:tc>
          <w:tcPr>
            <w:tcW w:w="909" w:type="pct"/>
          </w:tcPr>
          <w:p w14:paraId="1518F806" w14:textId="77777777" w:rsidR="006D01DB" w:rsidRDefault="006D01DB" w:rsidP="001F1F83">
            <w:pPr>
              <w:pStyle w:val="Compact"/>
              <w:spacing w:before="0" w:after="0" w:line="240" w:lineRule="auto"/>
              <w:jc w:val="center"/>
            </w:pPr>
            <w:r w:rsidRPr="000F0B05">
              <w:rPr>
                <w:b/>
                <w:bCs/>
              </w:rPr>
              <w:t>Overall</w:t>
            </w:r>
            <w:r w:rsidRPr="000F0B05">
              <w:rPr>
                <w:b/>
                <w:bCs/>
                <w:vertAlign w:val="superscript"/>
              </w:rPr>
              <w:t>1</w:t>
            </w:r>
            <w:r w:rsidRPr="000F0B05">
              <w:t>,</w:t>
            </w:r>
          </w:p>
          <w:p w14:paraId="79EFBB65" w14:textId="77777777" w:rsidR="006D01DB" w:rsidRPr="000F0B05" w:rsidRDefault="006D01DB" w:rsidP="001F1F83">
            <w:pPr>
              <w:pStyle w:val="Compact"/>
              <w:spacing w:before="0" w:after="0" w:line="240" w:lineRule="auto"/>
              <w:jc w:val="center"/>
              <w:rPr>
                <w:vertAlign w:val="superscript"/>
              </w:rPr>
            </w:pPr>
            <w:r w:rsidRPr="000F0B05">
              <w:t>N = 24</w:t>
            </w:r>
          </w:p>
        </w:tc>
        <w:tc>
          <w:tcPr>
            <w:tcW w:w="824" w:type="pct"/>
          </w:tcPr>
          <w:p w14:paraId="7CF4FAE3" w14:textId="77777777" w:rsidR="006D01DB" w:rsidRDefault="006D01DB" w:rsidP="001F1F83">
            <w:pPr>
              <w:pStyle w:val="Compact"/>
              <w:spacing w:before="0" w:after="0" w:line="240" w:lineRule="auto"/>
              <w:jc w:val="center"/>
            </w:pPr>
            <w:r w:rsidRPr="000F0B05">
              <w:rPr>
                <w:b/>
                <w:bCs/>
              </w:rPr>
              <w:t>Low</w:t>
            </w:r>
            <w:r w:rsidRPr="000F0B05">
              <w:rPr>
                <w:b/>
                <w:bCs/>
                <w:vertAlign w:val="superscript"/>
              </w:rPr>
              <w:t>1</w:t>
            </w:r>
            <w:r w:rsidRPr="000F0B05">
              <w:t>,</w:t>
            </w:r>
          </w:p>
          <w:p w14:paraId="5D49D791" w14:textId="77777777" w:rsidR="006D01DB" w:rsidRPr="000F0B05" w:rsidRDefault="006D01DB" w:rsidP="001F1F83">
            <w:pPr>
              <w:pStyle w:val="Compact"/>
              <w:spacing w:before="0" w:after="0" w:line="240" w:lineRule="auto"/>
              <w:jc w:val="center"/>
            </w:pPr>
            <w:r w:rsidRPr="000F0B05">
              <w:t>N = 7</w:t>
            </w:r>
          </w:p>
        </w:tc>
        <w:tc>
          <w:tcPr>
            <w:tcW w:w="1011" w:type="pct"/>
          </w:tcPr>
          <w:p w14:paraId="74DFAE50" w14:textId="77777777" w:rsidR="006D01DB" w:rsidRPr="00406287" w:rsidRDefault="006D01DB" w:rsidP="001F1F83">
            <w:pPr>
              <w:pStyle w:val="Compact"/>
              <w:spacing w:before="0" w:after="0" w:line="240" w:lineRule="auto"/>
              <w:jc w:val="center"/>
              <w:rPr>
                <w:b/>
                <w:bCs/>
              </w:rPr>
            </w:pPr>
            <w:r w:rsidRPr="00406287">
              <w:rPr>
                <w:b/>
                <w:bCs/>
              </w:rPr>
              <w:t>Neutral</w:t>
            </w:r>
            <w:r w:rsidRPr="00406287">
              <w:rPr>
                <w:b/>
                <w:bCs/>
                <w:vertAlign w:val="superscript"/>
              </w:rPr>
              <w:t>1</w:t>
            </w:r>
            <w:r w:rsidRPr="00406287">
              <w:rPr>
                <w:b/>
                <w:bCs/>
              </w:rPr>
              <w:t>,</w:t>
            </w:r>
          </w:p>
          <w:p w14:paraId="442F2EB2" w14:textId="77777777" w:rsidR="006D01DB" w:rsidRPr="000F0B05" w:rsidRDefault="006D01DB" w:rsidP="001F1F83">
            <w:pPr>
              <w:pStyle w:val="Compact"/>
              <w:spacing w:before="0" w:after="0" w:line="240" w:lineRule="auto"/>
              <w:jc w:val="center"/>
            </w:pPr>
            <w:r w:rsidRPr="000F0B05">
              <w:t>N = 7</w:t>
            </w:r>
          </w:p>
        </w:tc>
        <w:tc>
          <w:tcPr>
            <w:tcW w:w="921" w:type="pct"/>
          </w:tcPr>
          <w:p w14:paraId="611F3169" w14:textId="77777777" w:rsidR="006D01DB" w:rsidRDefault="006D01DB" w:rsidP="001F1F83">
            <w:pPr>
              <w:pStyle w:val="Compact"/>
              <w:spacing w:before="0" w:after="0" w:line="240" w:lineRule="auto"/>
              <w:jc w:val="center"/>
            </w:pPr>
            <w:r w:rsidRPr="000F0B05">
              <w:rPr>
                <w:b/>
                <w:bCs/>
              </w:rPr>
              <w:t>High</w:t>
            </w:r>
            <w:r w:rsidRPr="000F0B05">
              <w:rPr>
                <w:b/>
                <w:bCs/>
                <w:vertAlign w:val="superscript"/>
              </w:rPr>
              <w:t>1</w:t>
            </w:r>
            <w:r w:rsidRPr="000F0B05">
              <w:t>,</w:t>
            </w:r>
          </w:p>
          <w:p w14:paraId="04B785AE" w14:textId="77777777" w:rsidR="006D01DB" w:rsidRPr="000F0B05" w:rsidRDefault="006D01DB" w:rsidP="001F1F83">
            <w:pPr>
              <w:pStyle w:val="Compact"/>
              <w:spacing w:before="0" w:after="0" w:line="240" w:lineRule="auto"/>
              <w:jc w:val="center"/>
            </w:pPr>
            <w:r w:rsidRPr="000F0B05">
              <w:t>N = 10</w:t>
            </w:r>
          </w:p>
        </w:tc>
      </w:tr>
      <w:tr w:rsidR="006D01DB" w:rsidRPr="000F0B05" w14:paraId="6FE0CF79" w14:textId="77777777" w:rsidTr="001F1F83">
        <w:tc>
          <w:tcPr>
            <w:tcW w:w="1335" w:type="pct"/>
          </w:tcPr>
          <w:p w14:paraId="2542D41D" w14:textId="77777777" w:rsidR="006D01DB" w:rsidRPr="000F0B05" w:rsidRDefault="006D01DB" w:rsidP="001F1F83">
            <w:pPr>
              <w:pStyle w:val="Compact"/>
              <w:spacing w:before="0" w:after="0" w:line="240" w:lineRule="auto"/>
            </w:pPr>
            <w:r w:rsidRPr="000F0B05">
              <w:t>Age</w:t>
            </w:r>
          </w:p>
        </w:tc>
        <w:tc>
          <w:tcPr>
            <w:tcW w:w="909" w:type="pct"/>
          </w:tcPr>
          <w:p w14:paraId="0FD01868" w14:textId="77777777" w:rsidR="006D01DB" w:rsidRPr="000F0B05" w:rsidRDefault="006D01DB" w:rsidP="001F1F83">
            <w:pPr>
              <w:pStyle w:val="Compact"/>
              <w:spacing w:before="0" w:after="0" w:line="240" w:lineRule="auto"/>
              <w:jc w:val="center"/>
            </w:pPr>
            <w:r w:rsidRPr="000F0B05">
              <w:t>23.96 (2.42)</w:t>
            </w:r>
          </w:p>
        </w:tc>
        <w:tc>
          <w:tcPr>
            <w:tcW w:w="824" w:type="pct"/>
          </w:tcPr>
          <w:p w14:paraId="3D450647" w14:textId="77777777" w:rsidR="006D01DB" w:rsidRPr="000F0B05" w:rsidRDefault="006D01DB" w:rsidP="001F1F83">
            <w:pPr>
              <w:pStyle w:val="Compact"/>
              <w:spacing w:before="0" w:after="0" w:line="240" w:lineRule="auto"/>
              <w:jc w:val="center"/>
            </w:pPr>
            <w:r w:rsidRPr="000F0B05">
              <w:t>25.00 (2.52)</w:t>
            </w:r>
          </w:p>
        </w:tc>
        <w:tc>
          <w:tcPr>
            <w:tcW w:w="1011" w:type="pct"/>
          </w:tcPr>
          <w:p w14:paraId="1C0EA9FC" w14:textId="77777777" w:rsidR="006D01DB" w:rsidRPr="000F0B05" w:rsidRDefault="006D01DB" w:rsidP="001F1F83">
            <w:pPr>
              <w:pStyle w:val="Compact"/>
              <w:spacing w:before="0" w:after="0" w:line="240" w:lineRule="auto"/>
              <w:jc w:val="center"/>
            </w:pPr>
            <w:r w:rsidRPr="000F0B05">
              <w:t>23.29 (2.87)</w:t>
            </w:r>
          </w:p>
        </w:tc>
        <w:tc>
          <w:tcPr>
            <w:tcW w:w="921" w:type="pct"/>
          </w:tcPr>
          <w:p w14:paraId="799BFA5E" w14:textId="77777777" w:rsidR="006D01DB" w:rsidRPr="000F0B05" w:rsidRDefault="006D01DB" w:rsidP="001F1F83">
            <w:pPr>
              <w:pStyle w:val="Compact"/>
              <w:spacing w:before="0" w:after="0" w:line="240" w:lineRule="auto"/>
              <w:jc w:val="center"/>
            </w:pPr>
            <w:r w:rsidRPr="000F0B05">
              <w:t>23.70 (2.00)</w:t>
            </w:r>
          </w:p>
        </w:tc>
      </w:tr>
      <w:tr w:rsidR="006D01DB" w:rsidRPr="000F0B05" w14:paraId="7472C007" w14:textId="77777777" w:rsidTr="001F1F83">
        <w:tc>
          <w:tcPr>
            <w:tcW w:w="1335" w:type="pct"/>
          </w:tcPr>
          <w:p w14:paraId="1E844161" w14:textId="77777777" w:rsidR="006D01DB" w:rsidRPr="000F0B05" w:rsidRDefault="006D01DB" w:rsidP="001F1F83">
            <w:pPr>
              <w:pStyle w:val="Compact"/>
              <w:spacing w:before="0" w:after="0" w:line="240" w:lineRule="auto"/>
            </w:pPr>
            <w:r w:rsidRPr="000F0B05">
              <w:t>Gender</w:t>
            </w:r>
          </w:p>
        </w:tc>
        <w:tc>
          <w:tcPr>
            <w:tcW w:w="909" w:type="pct"/>
          </w:tcPr>
          <w:p w14:paraId="52CCF9C8" w14:textId="77777777" w:rsidR="006D01DB" w:rsidRPr="000F0B05" w:rsidRDefault="006D01DB" w:rsidP="001F1F83">
            <w:pPr>
              <w:pStyle w:val="Compact"/>
              <w:spacing w:before="0" w:after="0" w:line="240" w:lineRule="auto"/>
              <w:jc w:val="center"/>
            </w:pPr>
          </w:p>
        </w:tc>
        <w:tc>
          <w:tcPr>
            <w:tcW w:w="824" w:type="pct"/>
          </w:tcPr>
          <w:p w14:paraId="1C975BCE" w14:textId="77777777" w:rsidR="006D01DB" w:rsidRPr="000F0B05" w:rsidRDefault="006D01DB" w:rsidP="001F1F83">
            <w:pPr>
              <w:pStyle w:val="Compact"/>
              <w:spacing w:before="0" w:after="0" w:line="240" w:lineRule="auto"/>
              <w:jc w:val="center"/>
            </w:pPr>
          </w:p>
        </w:tc>
        <w:tc>
          <w:tcPr>
            <w:tcW w:w="1011" w:type="pct"/>
          </w:tcPr>
          <w:p w14:paraId="75A9A1C2" w14:textId="77777777" w:rsidR="006D01DB" w:rsidRPr="000F0B05" w:rsidRDefault="006D01DB" w:rsidP="001F1F83">
            <w:pPr>
              <w:pStyle w:val="Compact"/>
              <w:spacing w:before="0" w:after="0" w:line="240" w:lineRule="auto"/>
              <w:jc w:val="center"/>
            </w:pPr>
          </w:p>
        </w:tc>
        <w:tc>
          <w:tcPr>
            <w:tcW w:w="921" w:type="pct"/>
          </w:tcPr>
          <w:p w14:paraId="07AF8AF6" w14:textId="77777777" w:rsidR="006D01DB" w:rsidRPr="000F0B05" w:rsidRDefault="006D01DB" w:rsidP="001F1F83">
            <w:pPr>
              <w:pStyle w:val="Compact"/>
              <w:spacing w:before="0" w:after="0" w:line="240" w:lineRule="auto"/>
              <w:jc w:val="center"/>
            </w:pPr>
          </w:p>
        </w:tc>
      </w:tr>
      <w:tr w:rsidR="006D01DB" w:rsidRPr="000F0B05" w14:paraId="75601976" w14:textId="77777777" w:rsidTr="001F1F83">
        <w:tc>
          <w:tcPr>
            <w:tcW w:w="1335" w:type="pct"/>
          </w:tcPr>
          <w:p w14:paraId="713DC360" w14:textId="77777777" w:rsidR="006D01DB" w:rsidRPr="000F0B05" w:rsidRDefault="006D01DB" w:rsidP="001F1F83">
            <w:pPr>
              <w:pStyle w:val="Compact"/>
              <w:spacing w:before="0" w:after="0" w:line="240" w:lineRule="auto"/>
              <w:ind w:left="312"/>
            </w:pPr>
            <w:r w:rsidRPr="000F0B05">
              <w:t>Female</w:t>
            </w:r>
          </w:p>
        </w:tc>
        <w:tc>
          <w:tcPr>
            <w:tcW w:w="909" w:type="pct"/>
          </w:tcPr>
          <w:p w14:paraId="697D3D5F" w14:textId="77777777" w:rsidR="006D01DB" w:rsidRPr="000F0B05" w:rsidRDefault="006D01DB" w:rsidP="001F1F83">
            <w:pPr>
              <w:pStyle w:val="Compact"/>
              <w:spacing w:before="0" w:after="0" w:line="240" w:lineRule="auto"/>
              <w:jc w:val="center"/>
            </w:pPr>
            <w:r w:rsidRPr="000F0B05">
              <w:t>8 (33%)</w:t>
            </w:r>
          </w:p>
        </w:tc>
        <w:tc>
          <w:tcPr>
            <w:tcW w:w="824" w:type="pct"/>
          </w:tcPr>
          <w:p w14:paraId="04A85D53" w14:textId="77777777" w:rsidR="006D01DB" w:rsidRPr="000F0B05" w:rsidRDefault="006D01DB" w:rsidP="001F1F83">
            <w:pPr>
              <w:pStyle w:val="Compact"/>
              <w:spacing w:before="0" w:after="0" w:line="240" w:lineRule="auto"/>
              <w:jc w:val="center"/>
            </w:pPr>
            <w:r w:rsidRPr="000F0B05">
              <w:t>1 (14%)</w:t>
            </w:r>
          </w:p>
        </w:tc>
        <w:tc>
          <w:tcPr>
            <w:tcW w:w="1011" w:type="pct"/>
          </w:tcPr>
          <w:p w14:paraId="4A10FDA3" w14:textId="77777777" w:rsidR="006D01DB" w:rsidRPr="000F0B05" w:rsidRDefault="006D01DB" w:rsidP="001F1F83">
            <w:pPr>
              <w:pStyle w:val="Compact"/>
              <w:spacing w:before="0" w:after="0" w:line="240" w:lineRule="auto"/>
              <w:jc w:val="center"/>
            </w:pPr>
            <w:r w:rsidRPr="000F0B05">
              <w:t>4 (57%)</w:t>
            </w:r>
          </w:p>
        </w:tc>
        <w:tc>
          <w:tcPr>
            <w:tcW w:w="921" w:type="pct"/>
          </w:tcPr>
          <w:p w14:paraId="08DF30CF" w14:textId="77777777" w:rsidR="006D01DB" w:rsidRPr="000F0B05" w:rsidRDefault="006D01DB" w:rsidP="001F1F83">
            <w:pPr>
              <w:pStyle w:val="Compact"/>
              <w:spacing w:before="0" w:after="0" w:line="240" w:lineRule="auto"/>
              <w:jc w:val="center"/>
            </w:pPr>
            <w:r w:rsidRPr="000F0B05">
              <w:t>3 (30%)</w:t>
            </w:r>
          </w:p>
        </w:tc>
      </w:tr>
      <w:tr w:rsidR="006D01DB" w:rsidRPr="000F0B05" w14:paraId="6CC205A9" w14:textId="77777777" w:rsidTr="001F1F83">
        <w:tc>
          <w:tcPr>
            <w:tcW w:w="1335" w:type="pct"/>
          </w:tcPr>
          <w:p w14:paraId="02BDC0C7" w14:textId="77777777" w:rsidR="006D01DB" w:rsidRPr="000F0B05" w:rsidRDefault="006D01DB" w:rsidP="001F1F83">
            <w:pPr>
              <w:pStyle w:val="Compact"/>
              <w:spacing w:before="0" w:after="0" w:line="240" w:lineRule="auto"/>
              <w:ind w:left="312"/>
            </w:pPr>
            <w:r w:rsidRPr="000F0B05">
              <w:t>Male</w:t>
            </w:r>
          </w:p>
        </w:tc>
        <w:tc>
          <w:tcPr>
            <w:tcW w:w="909" w:type="pct"/>
          </w:tcPr>
          <w:p w14:paraId="44993DFA" w14:textId="77777777" w:rsidR="006D01DB" w:rsidRPr="000F0B05" w:rsidRDefault="006D01DB" w:rsidP="001F1F83">
            <w:pPr>
              <w:pStyle w:val="Compact"/>
              <w:spacing w:before="0" w:after="0" w:line="240" w:lineRule="auto"/>
              <w:jc w:val="center"/>
            </w:pPr>
            <w:r w:rsidRPr="000F0B05">
              <w:t>16 (67%)</w:t>
            </w:r>
          </w:p>
        </w:tc>
        <w:tc>
          <w:tcPr>
            <w:tcW w:w="824" w:type="pct"/>
          </w:tcPr>
          <w:p w14:paraId="45EB75B1" w14:textId="77777777" w:rsidR="006D01DB" w:rsidRPr="000F0B05" w:rsidRDefault="006D01DB" w:rsidP="001F1F83">
            <w:pPr>
              <w:pStyle w:val="Compact"/>
              <w:spacing w:before="0" w:after="0" w:line="240" w:lineRule="auto"/>
              <w:jc w:val="center"/>
            </w:pPr>
            <w:r w:rsidRPr="000F0B05">
              <w:t>6 (86%)</w:t>
            </w:r>
          </w:p>
        </w:tc>
        <w:tc>
          <w:tcPr>
            <w:tcW w:w="1011" w:type="pct"/>
          </w:tcPr>
          <w:p w14:paraId="750ED7EC" w14:textId="77777777" w:rsidR="006D01DB" w:rsidRPr="000F0B05" w:rsidRDefault="006D01DB" w:rsidP="001F1F83">
            <w:pPr>
              <w:pStyle w:val="Compact"/>
              <w:spacing w:before="0" w:after="0" w:line="240" w:lineRule="auto"/>
              <w:jc w:val="center"/>
            </w:pPr>
            <w:r w:rsidRPr="000F0B05">
              <w:t>3 (43%)</w:t>
            </w:r>
          </w:p>
        </w:tc>
        <w:tc>
          <w:tcPr>
            <w:tcW w:w="921" w:type="pct"/>
          </w:tcPr>
          <w:p w14:paraId="557E63A8" w14:textId="77777777" w:rsidR="006D01DB" w:rsidRPr="000F0B05" w:rsidRDefault="006D01DB" w:rsidP="001F1F83">
            <w:pPr>
              <w:pStyle w:val="Compact"/>
              <w:spacing w:before="0" w:after="0" w:line="240" w:lineRule="auto"/>
              <w:jc w:val="center"/>
            </w:pPr>
            <w:r w:rsidRPr="000F0B05">
              <w:t>7 (70%)</w:t>
            </w:r>
          </w:p>
        </w:tc>
      </w:tr>
      <w:tr w:rsidR="006D01DB" w:rsidRPr="000F0B05" w14:paraId="0F94C1D4" w14:textId="77777777" w:rsidTr="001F1F83">
        <w:tc>
          <w:tcPr>
            <w:tcW w:w="1335" w:type="pct"/>
          </w:tcPr>
          <w:p w14:paraId="6A60183B" w14:textId="77777777" w:rsidR="006D01DB" w:rsidRPr="000F0B05" w:rsidRDefault="006D01DB" w:rsidP="001F1F83">
            <w:pPr>
              <w:pStyle w:val="Compact"/>
              <w:spacing w:before="0" w:after="0" w:line="240" w:lineRule="auto"/>
            </w:pPr>
            <w:r w:rsidRPr="000F0B05">
              <w:t>Marital Status</w:t>
            </w:r>
          </w:p>
        </w:tc>
        <w:tc>
          <w:tcPr>
            <w:tcW w:w="909" w:type="pct"/>
          </w:tcPr>
          <w:p w14:paraId="038E88BF" w14:textId="77777777" w:rsidR="006D01DB" w:rsidRPr="000F0B05" w:rsidRDefault="006D01DB" w:rsidP="001F1F83">
            <w:pPr>
              <w:pStyle w:val="Compact"/>
              <w:spacing w:before="0" w:after="0" w:line="240" w:lineRule="auto"/>
              <w:jc w:val="center"/>
            </w:pPr>
          </w:p>
        </w:tc>
        <w:tc>
          <w:tcPr>
            <w:tcW w:w="824" w:type="pct"/>
          </w:tcPr>
          <w:p w14:paraId="0E20BDCA" w14:textId="77777777" w:rsidR="006D01DB" w:rsidRPr="000F0B05" w:rsidRDefault="006D01DB" w:rsidP="001F1F83">
            <w:pPr>
              <w:pStyle w:val="Compact"/>
              <w:spacing w:before="0" w:after="0" w:line="240" w:lineRule="auto"/>
              <w:jc w:val="center"/>
            </w:pPr>
          </w:p>
        </w:tc>
        <w:tc>
          <w:tcPr>
            <w:tcW w:w="1011" w:type="pct"/>
          </w:tcPr>
          <w:p w14:paraId="191D9CEA" w14:textId="77777777" w:rsidR="006D01DB" w:rsidRPr="000F0B05" w:rsidRDefault="006D01DB" w:rsidP="001F1F83">
            <w:pPr>
              <w:pStyle w:val="Compact"/>
              <w:spacing w:before="0" w:after="0" w:line="240" w:lineRule="auto"/>
              <w:jc w:val="center"/>
            </w:pPr>
          </w:p>
        </w:tc>
        <w:tc>
          <w:tcPr>
            <w:tcW w:w="921" w:type="pct"/>
          </w:tcPr>
          <w:p w14:paraId="20198F22" w14:textId="77777777" w:rsidR="006D01DB" w:rsidRPr="000F0B05" w:rsidRDefault="006D01DB" w:rsidP="001F1F83">
            <w:pPr>
              <w:pStyle w:val="Compact"/>
              <w:spacing w:before="0" w:after="0" w:line="240" w:lineRule="auto"/>
              <w:jc w:val="center"/>
            </w:pPr>
          </w:p>
        </w:tc>
      </w:tr>
      <w:tr w:rsidR="006D01DB" w:rsidRPr="000F0B05" w14:paraId="5BC7F120" w14:textId="77777777" w:rsidTr="001F1F83">
        <w:tc>
          <w:tcPr>
            <w:tcW w:w="1335" w:type="pct"/>
          </w:tcPr>
          <w:p w14:paraId="58DC9783" w14:textId="77777777" w:rsidR="006D01DB" w:rsidRPr="000F0B05" w:rsidRDefault="006D01DB" w:rsidP="001F1F83">
            <w:pPr>
              <w:pStyle w:val="Compact"/>
              <w:spacing w:before="0" w:after="0" w:line="240" w:lineRule="auto"/>
              <w:ind w:left="312"/>
            </w:pPr>
            <w:r w:rsidRPr="000F0B05">
              <w:t>Single</w:t>
            </w:r>
          </w:p>
        </w:tc>
        <w:tc>
          <w:tcPr>
            <w:tcW w:w="909" w:type="pct"/>
          </w:tcPr>
          <w:p w14:paraId="21AD70F5" w14:textId="77777777" w:rsidR="006D01DB" w:rsidRPr="000F0B05" w:rsidRDefault="006D01DB" w:rsidP="001F1F83">
            <w:pPr>
              <w:pStyle w:val="Compact"/>
              <w:spacing w:before="0" w:after="0" w:line="240" w:lineRule="auto"/>
              <w:jc w:val="center"/>
            </w:pPr>
            <w:r w:rsidRPr="000F0B05">
              <w:t>24 (100%)</w:t>
            </w:r>
          </w:p>
        </w:tc>
        <w:tc>
          <w:tcPr>
            <w:tcW w:w="824" w:type="pct"/>
          </w:tcPr>
          <w:p w14:paraId="15D31DDB" w14:textId="77777777" w:rsidR="006D01DB" w:rsidRPr="000F0B05" w:rsidRDefault="006D01DB" w:rsidP="001F1F83">
            <w:pPr>
              <w:pStyle w:val="Compact"/>
              <w:spacing w:before="0" w:after="0" w:line="240" w:lineRule="auto"/>
              <w:jc w:val="center"/>
            </w:pPr>
            <w:r w:rsidRPr="000F0B05">
              <w:t>7 (100%)</w:t>
            </w:r>
          </w:p>
        </w:tc>
        <w:tc>
          <w:tcPr>
            <w:tcW w:w="1011" w:type="pct"/>
          </w:tcPr>
          <w:p w14:paraId="5F2D0C89" w14:textId="77777777" w:rsidR="006D01DB" w:rsidRPr="000F0B05" w:rsidRDefault="006D01DB" w:rsidP="001F1F83">
            <w:pPr>
              <w:pStyle w:val="Compact"/>
              <w:spacing w:before="0" w:after="0" w:line="240" w:lineRule="auto"/>
              <w:jc w:val="center"/>
            </w:pPr>
            <w:r w:rsidRPr="000F0B05">
              <w:t>7 (100%)</w:t>
            </w:r>
          </w:p>
        </w:tc>
        <w:tc>
          <w:tcPr>
            <w:tcW w:w="921" w:type="pct"/>
          </w:tcPr>
          <w:p w14:paraId="5E46C387" w14:textId="77777777" w:rsidR="006D01DB" w:rsidRPr="000F0B05" w:rsidRDefault="006D01DB" w:rsidP="001F1F83">
            <w:pPr>
              <w:pStyle w:val="Compact"/>
              <w:spacing w:before="0" w:after="0" w:line="240" w:lineRule="auto"/>
              <w:jc w:val="center"/>
            </w:pPr>
            <w:r w:rsidRPr="000F0B05">
              <w:t>10 (100%)</w:t>
            </w:r>
          </w:p>
        </w:tc>
      </w:tr>
      <w:tr w:rsidR="006D01DB" w:rsidRPr="000F0B05" w14:paraId="5E173C20" w14:textId="77777777" w:rsidTr="001F1F83">
        <w:tc>
          <w:tcPr>
            <w:tcW w:w="1335" w:type="pct"/>
          </w:tcPr>
          <w:p w14:paraId="207A45B9" w14:textId="77777777" w:rsidR="006D01DB" w:rsidRPr="000F0B05" w:rsidRDefault="006D01DB" w:rsidP="001F1F83">
            <w:pPr>
              <w:pStyle w:val="Compact"/>
              <w:spacing w:before="0" w:after="0" w:line="240" w:lineRule="auto"/>
            </w:pPr>
            <w:r w:rsidRPr="000F0B05">
              <w:t>Education</w:t>
            </w:r>
          </w:p>
        </w:tc>
        <w:tc>
          <w:tcPr>
            <w:tcW w:w="909" w:type="pct"/>
          </w:tcPr>
          <w:p w14:paraId="0DD18FAB" w14:textId="77777777" w:rsidR="006D01DB" w:rsidRPr="000F0B05" w:rsidRDefault="006D01DB" w:rsidP="001F1F83">
            <w:pPr>
              <w:pStyle w:val="Compact"/>
              <w:spacing w:before="0" w:after="0" w:line="240" w:lineRule="auto"/>
              <w:jc w:val="center"/>
            </w:pPr>
          </w:p>
        </w:tc>
        <w:tc>
          <w:tcPr>
            <w:tcW w:w="824" w:type="pct"/>
          </w:tcPr>
          <w:p w14:paraId="3B815535" w14:textId="77777777" w:rsidR="006D01DB" w:rsidRPr="000F0B05" w:rsidRDefault="006D01DB" w:rsidP="001F1F83">
            <w:pPr>
              <w:pStyle w:val="Compact"/>
              <w:spacing w:before="0" w:after="0" w:line="240" w:lineRule="auto"/>
              <w:jc w:val="center"/>
            </w:pPr>
          </w:p>
        </w:tc>
        <w:tc>
          <w:tcPr>
            <w:tcW w:w="1011" w:type="pct"/>
          </w:tcPr>
          <w:p w14:paraId="6BAEB408" w14:textId="77777777" w:rsidR="006D01DB" w:rsidRPr="000F0B05" w:rsidRDefault="006D01DB" w:rsidP="001F1F83">
            <w:pPr>
              <w:pStyle w:val="Compact"/>
              <w:spacing w:before="0" w:after="0" w:line="240" w:lineRule="auto"/>
              <w:jc w:val="center"/>
            </w:pPr>
          </w:p>
        </w:tc>
        <w:tc>
          <w:tcPr>
            <w:tcW w:w="921" w:type="pct"/>
          </w:tcPr>
          <w:p w14:paraId="283D98AF" w14:textId="77777777" w:rsidR="006D01DB" w:rsidRPr="000F0B05" w:rsidRDefault="006D01DB" w:rsidP="001F1F83">
            <w:pPr>
              <w:pStyle w:val="Compact"/>
              <w:spacing w:before="0" w:after="0" w:line="240" w:lineRule="auto"/>
              <w:jc w:val="center"/>
            </w:pPr>
          </w:p>
        </w:tc>
      </w:tr>
      <w:tr w:rsidR="006D01DB" w:rsidRPr="000F0B05" w14:paraId="5AE86616" w14:textId="77777777" w:rsidTr="001F1F83">
        <w:tc>
          <w:tcPr>
            <w:tcW w:w="1335" w:type="pct"/>
          </w:tcPr>
          <w:p w14:paraId="3C6A8D90" w14:textId="77777777" w:rsidR="006D01DB" w:rsidRPr="000F0B05" w:rsidRDefault="006D01DB" w:rsidP="001F1F83">
            <w:pPr>
              <w:pStyle w:val="Compact"/>
              <w:spacing w:before="0" w:after="0" w:line="240" w:lineRule="auto"/>
              <w:ind w:left="312"/>
            </w:pPr>
            <w:r w:rsidRPr="000F0B05">
              <w:t>Bachelor’s Degree</w:t>
            </w:r>
          </w:p>
        </w:tc>
        <w:tc>
          <w:tcPr>
            <w:tcW w:w="909" w:type="pct"/>
          </w:tcPr>
          <w:p w14:paraId="5EC5A367" w14:textId="77777777" w:rsidR="006D01DB" w:rsidRPr="000F0B05" w:rsidRDefault="006D01DB" w:rsidP="001F1F83">
            <w:pPr>
              <w:pStyle w:val="Compact"/>
              <w:spacing w:before="0" w:after="0" w:line="240" w:lineRule="auto"/>
              <w:jc w:val="center"/>
            </w:pPr>
            <w:r w:rsidRPr="000F0B05">
              <w:t>22 (92%)</w:t>
            </w:r>
          </w:p>
        </w:tc>
        <w:tc>
          <w:tcPr>
            <w:tcW w:w="824" w:type="pct"/>
          </w:tcPr>
          <w:p w14:paraId="5F1A9B4E" w14:textId="77777777" w:rsidR="006D01DB" w:rsidRPr="000F0B05" w:rsidRDefault="006D01DB" w:rsidP="001F1F83">
            <w:pPr>
              <w:pStyle w:val="Compact"/>
              <w:spacing w:before="0" w:after="0" w:line="240" w:lineRule="auto"/>
              <w:jc w:val="center"/>
            </w:pPr>
            <w:r w:rsidRPr="000F0B05">
              <w:t>7 (100%)</w:t>
            </w:r>
          </w:p>
        </w:tc>
        <w:tc>
          <w:tcPr>
            <w:tcW w:w="1011" w:type="pct"/>
          </w:tcPr>
          <w:p w14:paraId="1AC4E6F7" w14:textId="77777777" w:rsidR="006D01DB" w:rsidRPr="000F0B05" w:rsidRDefault="006D01DB" w:rsidP="001F1F83">
            <w:pPr>
              <w:pStyle w:val="Compact"/>
              <w:spacing w:before="0" w:after="0" w:line="240" w:lineRule="auto"/>
              <w:jc w:val="center"/>
            </w:pPr>
            <w:r w:rsidRPr="000F0B05">
              <w:t>5 (71%)</w:t>
            </w:r>
          </w:p>
        </w:tc>
        <w:tc>
          <w:tcPr>
            <w:tcW w:w="921" w:type="pct"/>
          </w:tcPr>
          <w:p w14:paraId="0EDD4D3A" w14:textId="77777777" w:rsidR="006D01DB" w:rsidRPr="000F0B05" w:rsidRDefault="006D01DB" w:rsidP="001F1F83">
            <w:pPr>
              <w:pStyle w:val="Compact"/>
              <w:spacing w:before="0" w:after="0" w:line="240" w:lineRule="auto"/>
              <w:jc w:val="center"/>
            </w:pPr>
            <w:r w:rsidRPr="000F0B05">
              <w:t>10 (100%)</w:t>
            </w:r>
          </w:p>
        </w:tc>
      </w:tr>
      <w:tr w:rsidR="006D01DB" w:rsidRPr="000F0B05" w14:paraId="517F7C86" w14:textId="77777777" w:rsidTr="001F1F83">
        <w:tc>
          <w:tcPr>
            <w:tcW w:w="1335" w:type="pct"/>
          </w:tcPr>
          <w:p w14:paraId="20A146CA" w14:textId="77777777" w:rsidR="006D01DB" w:rsidRPr="000F0B05" w:rsidRDefault="006D01DB" w:rsidP="001F1F83">
            <w:pPr>
              <w:pStyle w:val="Compact"/>
              <w:spacing w:before="0" w:after="0" w:line="240" w:lineRule="auto"/>
              <w:ind w:left="312"/>
            </w:pPr>
            <w:r w:rsidRPr="000F0B05">
              <w:t>Master’s Degree</w:t>
            </w:r>
          </w:p>
        </w:tc>
        <w:tc>
          <w:tcPr>
            <w:tcW w:w="909" w:type="pct"/>
          </w:tcPr>
          <w:p w14:paraId="66258354" w14:textId="77777777" w:rsidR="006D01DB" w:rsidRPr="000F0B05" w:rsidRDefault="006D01DB" w:rsidP="001F1F83">
            <w:pPr>
              <w:pStyle w:val="Compact"/>
              <w:spacing w:before="0" w:after="0" w:line="240" w:lineRule="auto"/>
              <w:jc w:val="center"/>
            </w:pPr>
            <w:r w:rsidRPr="000F0B05">
              <w:t>2 (8.3%)</w:t>
            </w:r>
          </w:p>
        </w:tc>
        <w:tc>
          <w:tcPr>
            <w:tcW w:w="824" w:type="pct"/>
          </w:tcPr>
          <w:p w14:paraId="482C2673" w14:textId="77777777" w:rsidR="006D01DB" w:rsidRPr="000F0B05" w:rsidRDefault="006D01DB" w:rsidP="001F1F83">
            <w:pPr>
              <w:pStyle w:val="Compact"/>
              <w:spacing w:before="0" w:after="0" w:line="240" w:lineRule="auto"/>
              <w:jc w:val="center"/>
            </w:pPr>
            <w:r w:rsidRPr="000F0B05">
              <w:t>0 (0%)</w:t>
            </w:r>
          </w:p>
        </w:tc>
        <w:tc>
          <w:tcPr>
            <w:tcW w:w="1011" w:type="pct"/>
          </w:tcPr>
          <w:p w14:paraId="60CBEA0F" w14:textId="77777777" w:rsidR="006D01DB" w:rsidRPr="000F0B05" w:rsidRDefault="006D01DB" w:rsidP="001F1F83">
            <w:pPr>
              <w:pStyle w:val="Compact"/>
              <w:spacing w:before="0" w:after="0" w:line="240" w:lineRule="auto"/>
              <w:jc w:val="center"/>
            </w:pPr>
            <w:r w:rsidRPr="000F0B05">
              <w:t>2 (29%)</w:t>
            </w:r>
          </w:p>
        </w:tc>
        <w:tc>
          <w:tcPr>
            <w:tcW w:w="921" w:type="pct"/>
          </w:tcPr>
          <w:p w14:paraId="09DF2AF4" w14:textId="77777777" w:rsidR="006D01DB" w:rsidRPr="000F0B05" w:rsidRDefault="006D01DB" w:rsidP="001F1F83">
            <w:pPr>
              <w:pStyle w:val="Compact"/>
              <w:spacing w:before="0" w:after="0" w:line="240" w:lineRule="auto"/>
              <w:jc w:val="center"/>
            </w:pPr>
            <w:r w:rsidRPr="000F0B05">
              <w:t>0 (0%)</w:t>
            </w:r>
          </w:p>
        </w:tc>
      </w:tr>
      <w:tr w:rsidR="006D01DB" w:rsidRPr="000F0B05" w14:paraId="49756D68" w14:textId="77777777" w:rsidTr="001F1F83">
        <w:tc>
          <w:tcPr>
            <w:tcW w:w="1335" w:type="pct"/>
          </w:tcPr>
          <w:p w14:paraId="22D90F20" w14:textId="77777777" w:rsidR="006D01DB" w:rsidRPr="000F0B05" w:rsidRDefault="006D01DB" w:rsidP="001F1F83">
            <w:pPr>
              <w:pStyle w:val="Compact"/>
              <w:spacing w:before="0" w:after="0" w:line="240" w:lineRule="auto"/>
            </w:pPr>
            <w:r w:rsidRPr="000F0B05">
              <w:t>Sleep Quality</w:t>
            </w:r>
          </w:p>
        </w:tc>
        <w:tc>
          <w:tcPr>
            <w:tcW w:w="909" w:type="pct"/>
          </w:tcPr>
          <w:p w14:paraId="7C260E6C" w14:textId="77777777" w:rsidR="006D01DB" w:rsidRPr="000F0B05" w:rsidRDefault="006D01DB" w:rsidP="001F1F83">
            <w:pPr>
              <w:pStyle w:val="Compact"/>
              <w:spacing w:before="0" w:after="0" w:line="240" w:lineRule="auto"/>
              <w:jc w:val="center"/>
            </w:pPr>
          </w:p>
        </w:tc>
        <w:tc>
          <w:tcPr>
            <w:tcW w:w="824" w:type="pct"/>
          </w:tcPr>
          <w:p w14:paraId="5B04303B" w14:textId="77777777" w:rsidR="006D01DB" w:rsidRPr="000F0B05" w:rsidRDefault="006D01DB" w:rsidP="001F1F83">
            <w:pPr>
              <w:pStyle w:val="Compact"/>
              <w:spacing w:before="0" w:after="0" w:line="240" w:lineRule="auto"/>
              <w:jc w:val="center"/>
            </w:pPr>
          </w:p>
        </w:tc>
        <w:tc>
          <w:tcPr>
            <w:tcW w:w="1011" w:type="pct"/>
          </w:tcPr>
          <w:p w14:paraId="4ABB2FF5" w14:textId="77777777" w:rsidR="006D01DB" w:rsidRPr="000F0B05" w:rsidRDefault="006D01DB" w:rsidP="001F1F83">
            <w:pPr>
              <w:pStyle w:val="Compact"/>
              <w:spacing w:before="0" w:after="0" w:line="240" w:lineRule="auto"/>
              <w:jc w:val="center"/>
            </w:pPr>
          </w:p>
        </w:tc>
        <w:tc>
          <w:tcPr>
            <w:tcW w:w="921" w:type="pct"/>
          </w:tcPr>
          <w:p w14:paraId="0A2BB2C2" w14:textId="77777777" w:rsidR="006D01DB" w:rsidRPr="000F0B05" w:rsidRDefault="006D01DB" w:rsidP="001F1F83">
            <w:pPr>
              <w:pStyle w:val="Compact"/>
              <w:spacing w:before="0" w:after="0" w:line="240" w:lineRule="auto"/>
              <w:jc w:val="center"/>
            </w:pPr>
          </w:p>
        </w:tc>
      </w:tr>
      <w:tr w:rsidR="006D01DB" w:rsidRPr="000F0B05" w14:paraId="0443B1D3" w14:textId="77777777" w:rsidTr="001F1F83">
        <w:tc>
          <w:tcPr>
            <w:tcW w:w="1335" w:type="pct"/>
          </w:tcPr>
          <w:p w14:paraId="38F2F9B6" w14:textId="77777777" w:rsidR="006D01DB" w:rsidRPr="000F0B05" w:rsidRDefault="006D01DB" w:rsidP="001F1F83">
            <w:pPr>
              <w:pStyle w:val="Compact"/>
              <w:spacing w:before="0" w:after="0" w:line="240" w:lineRule="auto"/>
              <w:ind w:left="312"/>
            </w:pPr>
            <w:r w:rsidRPr="000F0B05">
              <w:t>Good</w:t>
            </w:r>
          </w:p>
        </w:tc>
        <w:tc>
          <w:tcPr>
            <w:tcW w:w="909" w:type="pct"/>
          </w:tcPr>
          <w:p w14:paraId="5C62872B" w14:textId="77777777" w:rsidR="006D01DB" w:rsidRPr="000F0B05" w:rsidRDefault="006D01DB" w:rsidP="001F1F83">
            <w:pPr>
              <w:pStyle w:val="Compact"/>
              <w:spacing w:before="0" w:after="0" w:line="240" w:lineRule="auto"/>
              <w:jc w:val="center"/>
            </w:pPr>
            <w:r w:rsidRPr="000F0B05">
              <w:t>9 (38%)</w:t>
            </w:r>
          </w:p>
        </w:tc>
        <w:tc>
          <w:tcPr>
            <w:tcW w:w="824" w:type="pct"/>
          </w:tcPr>
          <w:p w14:paraId="4AE86479" w14:textId="77777777" w:rsidR="006D01DB" w:rsidRPr="000F0B05" w:rsidRDefault="006D01DB" w:rsidP="001F1F83">
            <w:pPr>
              <w:pStyle w:val="Compact"/>
              <w:spacing w:before="0" w:after="0" w:line="240" w:lineRule="auto"/>
              <w:jc w:val="center"/>
            </w:pPr>
            <w:r w:rsidRPr="000F0B05">
              <w:t>3 (43%)</w:t>
            </w:r>
          </w:p>
        </w:tc>
        <w:tc>
          <w:tcPr>
            <w:tcW w:w="1011" w:type="pct"/>
          </w:tcPr>
          <w:p w14:paraId="5063465B" w14:textId="77777777" w:rsidR="006D01DB" w:rsidRPr="000F0B05" w:rsidRDefault="006D01DB" w:rsidP="001F1F83">
            <w:pPr>
              <w:pStyle w:val="Compact"/>
              <w:spacing w:before="0" w:after="0" w:line="240" w:lineRule="auto"/>
              <w:jc w:val="center"/>
            </w:pPr>
            <w:r w:rsidRPr="000F0B05">
              <w:t>3 (43%)</w:t>
            </w:r>
          </w:p>
        </w:tc>
        <w:tc>
          <w:tcPr>
            <w:tcW w:w="921" w:type="pct"/>
          </w:tcPr>
          <w:p w14:paraId="0B8EE714" w14:textId="77777777" w:rsidR="006D01DB" w:rsidRPr="000F0B05" w:rsidRDefault="006D01DB" w:rsidP="001F1F83">
            <w:pPr>
              <w:pStyle w:val="Compact"/>
              <w:spacing w:before="0" w:after="0" w:line="240" w:lineRule="auto"/>
              <w:jc w:val="center"/>
            </w:pPr>
            <w:r w:rsidRPr="000F0B05">
              <w:t>3 (30%)</w:t>
            </w:r>
          </w:p>
        </w:tc>
      </w:tr>
      <w:tr w:rsidR="006D01DB" w:rsidRPr="000F0B05" w14:paraId="3C06F932" w14:textId="77777777" w:rsidTr="001F1F83">
        <w:tc>
          <w:tcPr>
            <w:tcW w:w="1335" w:type="pct"/>
          </w:tcPr>
          <w:p w14:paraId="3409B109" w14:textId="77777777" w:rsidR="006D01DB" w:rsidRPr="000F0B05" w:rsidRDefault="006D01DB" w:rsidP="001F1F83">
            <w:pPr>
              <w:pStyle w:val="Compact"/>
              <w:spacing w:before="0" w:after="0" w:line="240" w:lineRule="auto"/>
              <w:ind w:left="312"/>
            </w:pPr>
            <w:r w:rsidRPr="000F0B05">
              <w:t>Poor</w:t>
            </w:r>
          </w:p>
        </w:tc>
        <w:tc>
          <w:tcPr>
            <w:tcW w:w="909" w:type="pct"/>
          </w:tcPr>
          <w:p w14:paraId="72D987C0" w14:textId="77777777" w:rsidR="006D01DB" w:rsidRPr="000F0B05" w:rsidRDefault="006D01DB" w:rsidP="001F1F83">
            <w:pPr>
              <w:pStyle w:val="Compact"/>
              <w:spacing w:before="0" w:after="0" w:line="240" w:lineRule="auto"/>
              <w:jc w:val="center"/>
            </w:pPr>
            <w:r w:rsidRPr="000F0B05">
              <w:t>15 (62%)</w:t>
            </w:r>
          </w:p>
        </w:tc>
        <w:tc>
          <w:tcPr>
            <w:tcW w:w="824" w:type="pct"/>
          </w:tcPr>
          <w:p w14:paraId="1E39B6A8" w14:textId="77777777" w:rsidR="006D01DB" w:rsidRPr="000F0B05" w:rsidRDefault="006D01DB" w:rsidP="001F1F83">
            <w:pPr>
              <w:pStyle w:val="Compact"/>
              <w:spacing w:before="0" w:after="0" w:line="240" w:lineRule="auto"/>
              <w:jc w:val="center"/>
            </w:pPr>
            <w:r w:rsidRPr="000F0B05">
              <w:t>4 (57%)</w:t>
            </w:r>
          </w:p>
        </w:tc>
        <w:tc>
          <w:tcPr>
            <w:tcW w:w="1011" w:type="pct"/>
          </w:tcPr>
          <w:p w14:paraId="2720FFB5" w14:textId="77777777" w:rsidR="006D01DB" w:rsidRPr="000F0B05" w:rsidRDefault="006D01DB" w:rsidP="001F1F83">
            <w:pPr>
              <w:pStyle w:val="Compact"/>
              <w:spacing w:before="0" w:after="0" w:line="240" w:lineRule="auto"/>
              <w:jc w:val="center"/>
            </w:pPr>
            <w:r w:rsidRPr="000F0B05">
              <w:t>4 (57%)</w:t>
            </w:r>
          </w:p>
        </w:tc>
        <w:tc>
          <w:tcPr>
            <w:tcW w:w="921" w:type="pct"/>
          </w:tcPr>
          <w:p w14:paraId="37FE90D4" w14:textId="77777777" w:rsidR="006D01DB" w:rsidRPr="000F0B05" w:rsidRDefault="006D01DB" w:rsidP="001F1F83">
            <w:pPr>
              <w:pStyle w:val="Compact"/>
              <w:spacing w:before="0" w:after="0" w:line="240" w:lineRule="auto"/>
              <w:jc w:val="center"/>
            </w:pPr>
            <w:r w:rsidRPr="000F0B05">
              <w:t>7 (70%)</w:t>
            </w:r>
          </w:p>
        </w:tc>
      </w:tr>
      <w:tr w:rsidR="006D01DB" w:rsidRPr="000F0B05" w14:paraId="22D53127" w14:textId="77777777" w:rsidTr="001F1F83">
        <w:tc>
          <w:tcPr>
            <w:tcW w:w="1335" w:type="pct"/>
          </w:tcPr>
          <w:p w14:paraId="7292C761" w14:textId="77777777" w:rsidR="006D01DB" w:rsidRPr="000F0B05" w:rsidRDefault="006D01DB" w:rsidP="001F1F83">
            <w:pPr>
              <w:pStyle w:val="Compact"/>
              <w:spacing w:before="0" w:after="0" w:line="240" w:lineRule="auto"/>
            </w:pPr>
            <w:r w:rsidRPr="000F0B05">
              <w:t>Chronotype</w:t>
            </w:r>
          </w:p>
        </w:tc>
        <w:tc>
          <w:tcPr>
            <w:tcW w:w="909" w:type="pct"/>
          </w:tcPr>
          <w:p w14:paraId="03F7DABD" w14:textId="77777777" w:rsidR="006D01DB" w:rsidRPr="000F0B05" w:rsidRDefault="006D01DB" w:rsidP="001F1F83">
            <w:pPr>
              <w:pStyle w:val="Compact"/>
              <w:spacing w:before="0" w:after="0" w:line="240" w:lineRule="auto"/>
              <w:jc w:val="center"/>
            </w:pPr>
          </w:p>
        </w:tc>
        <w:tc>
          <w:tcPr>
            <w:tcW w:w="824" w:type="pct"/>
          </w:tcPr>
          <w:p w14:paraId="568F39EF" w14:textId="77777777" w:rsidR="006D01DB" w:rsidRPr="000F0B05" w:rsidRDefault="006D01DB" w:rsidP="001F1F83">
            <w:pPr>
              <w:pStyle w:val="Compact"/>
              <w:spacing w:before="0" w:after="0" w:line="240" w:lineRule="auto"/>
              <w:jc w:val="center"/>
            </w:pPr>
          </w:p>
        </w:tc>
        <w:tc>
          <w:tcPr>
            <w:tcW w:w="1011" w:type="pct"/>
          </w:tcPr>
          <w:p w14:paraId="4FAE6548" w14:textId="77777777" w:rsidR="006D01DB" w:rsidRPr="000F0B05" w:rsidRDefault="006D01DB" w:rsidP="001F1F83">
            <w:pPr>
              <w:pStyle w:val="Compact"/>
              <w:spacing w:before="0" w:after="0" w:line="240" w:lineRule="auto"/>
              <w:jc w:val="center"/>
            </w:pPr>
          </w:p>
        </w:tc>
        <w:tc>
          <w:tcPr>
            <w:tcW w:w="921" w:type="pct"/>
          </w:tcPr>
          <w:p w14:paraId="707064BA" w14:textId="77777777" w:rsidR="006D01DB" w:rsidRPr="000F0B05" w:rsidRDefault="006D01DB" w:rsidP="001F1F83">
            <w:pPr>
              <w:pStyle w:val="Compact"/>
              <w:spacing w:before="0" w:after="0" w:line="240" w:lineRule="auto"/>
              <w:jc w:val="center"/>
            </w:pPr>
          </w:p>
        </w:tc>
      </w:tr>
      <w:tr w:rsidR="006D01DB" w:rsidRPr="000F0B05" w14:paraId="2876ED5D" w14:textId="77777777" w:rsidTr="001F1F83">
        <w:tc>
          <w:tcPr>
            <w:tcW w:w="1335" w:type="pct"/>
          </w:tcPr>
          <w:p w14:paraId="67CB6920" w14:textId="77777777" w:rsidR="006D01DB" w:rsidRPr="000F0B05" w:rsidRDefault="006D01DB" w:rsidP="001F1F83">
            <w:pPr>
              <w:pStyle w:val="Compact"/>
              <w:spacing w:before="0" w:after="0" w:line="240" w:lineRule="auto"/>
              <w:ind w:left="453"/>
            </w:pPr>
            <w:r w:rsidRPr="000F0B05">
              <w:t>Definite Evening</w:t>
            </w:r>
          </w:p>
        </w:tc>
        <w:tc>
          <w:tcPr>
            <w:tcW w:w="909" w:type="pct"/>
          </w:tcPr>
          <w:p w14:paraId="018CE72A" w14:textId="77777777" w:rsidR="006D01DB" w:rsidRPr="000F0B05" w:rsidRDefault="006D01DB" w:rsidP="001F1F83">
            <w:pPr>
              <w:pStyle w:val="Compact"/>
              <w:spacing w:before="0" w:after="0" w:line="240" w:lineRule="auto"/>
              <w:jc w:val="center"/>
            </w:pPr>
            <w:r w:rsidRPr="000F0B05">
              <w:t>1 (4.2%)</w:t>
            </w:r>
          </w:p>
        </w:tc>
        <w:tc>
          <w:tcPr>
            <w:tcW w:w="824" w:type="pct"/>
          </w:tcPr>
          <w:p w14:paraId="158CF760" w14:textId="77777777" w:rsidR="006D01DB" w:rsidRPr="000F0B05" w:rsidRDefault="006D01DB" w:rsidP="001F1F83">
            <w:pPr>
              <w:pStyle w:val="Compact"/>
              <w:spacing w:before="0" w:after="0" w:line="240" w:lineRule="auto"/>
              <w:jc w:val="center"/>
            </w:pPr>
            <w:r w:rsidRPr="000F0B05">
              <w:t>0 (0%)</w:t>
            </w:r>
          </w:p>
        </w:tc>
        <w:tc>
          <w:tcPr>
            <w:tcW w:w="1011" w:type="pct"/>
          </w:tcPr>
          <w:p w14:paraId="5BFACB6E" w14:textId="77777777" w:rsidR="006D01DB" w:rsidRPr="000F0B05" w:rsidRDefault="006D01DB" w:rsidP="001F1F83">
            <w:pPr>
              <w:pStyle w:val="Compact"/>
              <w:spacing w:before="0" w:after="0" w:line="240" w:lineRule="auto"/>
              <w:jc w:val="center"/>
            </w:pPr>
            <w:r w:rsidRPr="000F0B05">
              <w:t>0 (0%)</w:t>
            </w:r>
          </w:p>
        </w:tc>
        <w:tc>
          <w:tcPr>
            <w:tcW w:w="921" w:type="pct"/>
          </w:tcPr>
          <w:p w14:paraId="3F5B3116" w14:textId="77777777" w:rsidR="006D01DB" w:rsidRPr="000F0B05" w:rsidRDefault="006D01DB" w:rsidP="001F1F83">
            <w:pPr>
              <w:pStyle w:val="Compact"/>
              <w:spacing w:before="0" w:after="0" w:line="240" w:lineRule="auto"/>
              <w:jc w:val="center"/>
            </w:pPr>
            <w:r w:rsidRPr="000F0B05">
              <w:t>1 (10%)</w:t>
            </w:r>
          </w:p>
        </w:tc>
      </w:tr>
      <w:tr w:rsidR="006D01DB" w:rsidRPr="000F0B05" w14:paraId="107C03C6" w14:textId="77777777" w:rsidTr="001F1F83">
        <w:tc>
          <w:tcPr>
            <w:tcW w:w="1335" w:type="pct"/>
          </w:tcPr>
          <w:p w14:paraId="757CD07D" w14:textId="77777777" w:rsidR="006D01DB" w:rsidRPr="000F0B05" w:rsidRDefault="006D01DB" w:rsidP="001F1F83">
            <w:pPr>
              <w:pStyle w:val="Compact"/>
              <w:spacing w:before="0" w:after="0" w:line="240" w:lineRule="auto"/>
              <w:ind w:left="453"/>
            </w:pPr>
            <w:r w:rsidRPr="000F0B05">
              <w:t>Intermediate</w:t>
            </w:r>
          </w:p>
        </w:tc>
        <w:tc>
          <w:tcPr>
            <w:tcW w:w="909" w:type="pct"/>
          </w:tcPr>
          <w:p w14:paraId="50574518" w14:textId="77777777" w:rsidR="006D01DB" w:rsidRPr="000F0B05" w:rsidRDefault="006D01DB" w:rsidP="001F1F83">
            <w:pPr>
              <w:pStyle w:val="Compact"/>
              <w:spacing w:before="0" w:after="0" w:line="240" w:lineRule="auto"/>
              <w:jc w:val="center"/>
            </w:pPr>
            <w:r w:rsidRPr="000F0B05">
              <w:t>17 (71%)</w:t>
            </w:r>
          </w:p>
        </w:tc>
        <w:tc>
          <w:tcPr>
            <w:tcW w:w="824" w:type="pct"/>
          </w:tcPr>
          <w:p w14:paraId="3F0282F5" w14:textId="77777777" w:rsidR="006D01DB" w:rsidRPr="000F0B05" w:rsidRDefault="006D01DB" w:rsidP="001F1F83">
            <w:pPr>
              <w:pStyle w:val="Compact"/>
              <w:spacing w:before="0" w:after="0" w:line="240" w:lineRule="auto"/>
              <w:jc w:val="center"/>
            </w:pPr>
            <w:r w:rsidRPr="000F0B05">
              <w:t>6 (86%)</w:t>
            </w:r>
          </w:p>
        </w:tc>
        <w:tc>
          <w:tcPr>
            <w:tcW w:w="1011" w:type="pct"/>
          </w:tcPr>
          <w:p w14:paraId="5E66D7A7" w14:textId="77777777" w:rsidR="006D01DB" w:rsidRPr="000F0B05" w:rsidRDefault="006D01DB" w:rsidP="001F1F83">
            <w:pPr>
              <w:pStyle w:val="Compact"/>
              <w:spacing w:before="0" w:after="0" w:line="240" w:lineRule="auto"/>
              <w:jc w:val="center"/>
            </w:pPr>
            <w:r w:rsidRPr="000F0B05">
              <w:t>5 (71%)</w:t>
            </w:r>
          </w:p>
        </w:tc>
        <w:tc>
          <w:tcPr>
            <w:tcW w:w="921" w:type="pct"/>
          </w:tcPr>
          <w:p w14:paraId="2A6C1C07" w14:textId="77777777" w:rsidR="006D01DB" w:rsidRPr="000F0B05" w:rsidRDefault="006D01DB" w:rsidP="001F1F83">
            <w:pPr>
              <w:pStyle w:val="Compact"/>
              <w:spacing w:before="0" w:after="0" w:line="240" w:lineRule="auto"/>
              <w:jc w:val="center"/>
            </w:pPr>
            <w:r w:rsidRPr="000F0B05">
              <w:t>6 (60%)</w:t>
            </w:r>
          </w:p>
        </w:tc>
      </w:tr>
      <w:tr w:rsidR="006D01DB" w:rsidRPr="000F0B05" w14:paraId="16C38B8E" w14:textId="77777777" w:rsidTr="001F1F83">
        <w:tc>
          <w:tcPr>
            <w:tcW w:w="1335" w:type="pct"/>
          </w:tcPr>
          <w:p w14:paraId="00A9847F" w14:textId="77777777" w:rsidR="006D01DB" w:rsidRPr="000F0B05" w:rsidRDefault="006D01DB" w:rsidP="001F1F83">
            <w:pPr>
              <w:pStyle w:val="Compact"/>
              <w:spacing w:before="0" w:after="0" w:line="240" w:lineRule="auto"/>
              <w:ind w:left="453"/>
            </w:pPr>
            <w:r w:rsidRPr="000F0B05">
              <w:t>Moderate Evening</w:t>
            </w:r>
          </w:p>
        </w:tc>
        <w:tc>
          <w:tcPr>
            <w:tcW w:w="909" w:type="pct"/>
          </w:tcPr>
          <w:p w14:paraId="024CAD25" w14:textId="77777777" w:rsidR="006D01DB" w:rsidRPr="000F0B05" w:rsidRDefault="006D01DB" w:rsidP="001F1F83">
            <w:pPr>
              <w:pStyle w:val="Compact"/>
              <w:spacing w:before="0" w:after="0" w:line="240" w:lineRule="auto"/>
              <w:jc w:val="center"/>
            </w:pPr>
            <w:r w:rsidRPr="000F0B05">
              <w:t>5 (21%)</w:t>
            </w:r>
          </w:p>
        </w:tc>
        <w:tc>
          <w:tcPr>
            <w:tcW w:w="824" w:type="pct"/>
          </w:tcPr>
          <w:p w14:paraId="529B0FFA" w14:textId="77777777" w:rsidR="006D01DB" w:rsidRPr="000F0B05" w:rsidRDefault="006D01DB" w:rsidP="001F1F83">
            <w:pPr>
              <w:pStyle w:val="Compact"/>
              <w:spacing w:before="0" w:after="0" w:line="240" w:lineRule="auto"/>
              <w:jc w:val="center"/>
            </w:pPr>
            <w:r w:rsidRPr="000F0B05">
              <w:t>1 (14%)</w:t>
            </w:r>
          </w:p>
        </w:tc>
        <w:tc>
          <w:tcPr>
            <w:tcW w:w="1011" w:type="pct"/>
          </w:tcPr>
          <w:p w14:paraId="21C0BD41" w14:textId="77777777" w:rsidR="006D01DB" w:rsidRPr="000F0B05" w:rsidRDefault="006D01DB" w:rsidP="001F1F83">
            <w:pPr>
              <w:pStyle w:val="Compact"/>
              <w:spacing w:before="0" w:after="0" w:line="240" w:lineRule="auto"/>
              <w:jc w:val="center"/>
            </w:pPr>
            <w:r w:rsidRPr="000F0B05">
              <w:t>2 (29%)</w:t>
            </w:r>
          </w:p>
        </w:tc>
        <w:tc>
          <w:tcPr>
            <w:tcW w:w="921" w:type="pct"/>
          </w:tcPr>
          <w:p w14:paraId="7A292028" w14:textId="77777777" w:rsidR="006D01DB" w:rsidRPr="000F0B05" w:rsidRDefault="006D01DB" w:rsidP="001F1F83">
            <w:pPr>
              <w:pStyle w:val="Compact"/>
              <w:spacing w:before="0" w:after="0" w:line="240" w:lineRule="auto"/>
              <w:jc w:val="center"/>
            </w:pPr>
            <w:r w:rsidRPr="000F0B05">
              <w:t>2 (20%)</w:t>
            </w:r>
          </w:p>
        </w:tc>
      </w:tr>
      <w:tr w:rsidR="006D01DB" w:rsidRPr="000F0B05" w14:paraId="3F7ECDDD" w14:textId="77777777" w:rsidTr="001F1F83">
        <w:tc>
          <w:tcPr>
            <w:tcW w:w="1335" w:type="pct"/>
          </w:tcPr>
          <w:p w14:paraId="66CD8526" w14:textId="77777777" w:rsidR="006D01DB" w:rsidRPr="000F0B05" w:rsidRDefault="006D01DB" w:rsidP="001F1F83">
            <w:pPr>
              <w:pStyle w:val="Compact"/>
              <w:spacing w:before="0" w:after="0" w:line="240" w:lineRule="auto"/>
              <w:ind w:left="453"/>
            </w:pPr>
            <w:r w:rsidRPr="000F0B05">
              <w:t>Moderate Morning</w:t>
            </w:r>
          </w:p>
        </w:tc>
        <w:tc>
          <w:tcPr>
            <w:tcW w:w="909" w:type="pct"/>
          </w:tcPr>
          <w:p w14:paraId="7579F657" w14:textId="77777777" w:rsidR="006D01DB" w:rsidRPr="000F0B05" w:rsidRDefault="006D01DB" w:rsidP="001F1F83">
            <w:pPr>
              <w:pStyle w:val="Compact"/>
              <w:spacing w:before="0" w:after="0" w:line="240" w:lineRule="auto"/>
              <w:jc w:val="center"/>
            </w:pPr>
            <w:r w:rsidRPr="000F0B05">
              <w:t>1 (4.2%)</w:t>
            </w:r>
          </w:p>
        </w:tc>
        <w:tc>
          <w:tcPr>
            <w:tcW w:w="824" w:type="pct"/>
          </w:tcPr>
          <w:p w14:paraId="62EC6B41" w14:textId="77777777" w:rsidR="006D01DB" w:rsidRPr="000F0B05" w:rsidRDefault="006D01DB" w:rsidP="001F1F83">
            <w:pPr>
              <w:pStyle w:val="Compact"/>
              <w:spacing w:before="0" w:after="0" w:line="240" w:lineRule="auto"/>
              <w:jc w:val="center"/>
            </w:pPr>
            <w:r w:rsidRPr="000F0B05">
              <w:t>0 (0%)</w:t>
            </w:r>
          </w:p>
        </w:tc>
        <w:tc>
          <w:tcPr>
            <w:tcW w:w="1011" w:type="pct"/>
          </w:tcPr>
          <w:p w14:paraId="22DB7C00" w14:textId="77777777" w:rsidR="006D01DB" w:rsidRPr="000F0B05" w:rsidRDefault="006D01DB" w:rsidP="001F1F83">
            <w:pPr>
              <w:pStyle w:val="Compact"/>
              <w:spacing w:before="0" w:after="0" w:line="240" w:lineRule="auto"/>
              <w:jc w:val="center"/>
            </w:pPr>
            <w:r w:rsidRPr="000F0B05">
              <w:t>0 (0%)</w:t>
            </w:r>
          </w:p>
        </w:tc>
        <w:tc>
          <w:tcPr>
            <w:tcW w:w="921" w:type="pct"/>
          </w:tcPr>
          <w:p w14:paraId="5930C83E" w14:textId="77777777" w:rsidR="006D01DB" w:rsidRPr="000F0B05" w:rsidRDefault="006D01DB" w:rsidP="001F1F83">
            <w:pPr>
              <w:pStyle w:val="Compact"/>
              <w:spacing w:before="0" w:after="0" w:line="240" w:lineRule="auto"/>
              <w:jc w:val="center"/>
            </w:pPr>
            <w:r w:rsidRPr="000F0B05">
              <w:t>1 (10%)</w:t>
            </w:r>
          </w:p>
        </w:tc>
      </w:tr>
    </w:tbl>
    <w:p w14:paraId="7EAC5ADE" w14:textId="77777777" w:rsidR="006D01DB" w:rsidRPr="000F0B05" w:rsidRDefault="006D01DB" w:rsidP="006D01DB">
      <w:pPr>
        <w:pStyle w:val="Heading2"/>
        <w:rPr>
          <w:vertAlign w:val="superscript"/>
        </w:rPr>
      </w:pPr>
      <w:r w:rsidRPr="000F0B05">
        <w:rPr>
          <w:vertAlign w:val="superscript"/>
        </w:rPr>
        <w:t>1Mean (SD); n (%)</w:t>
      </w:r>
    </w:p>
    <w:p w14:paraId="6FBF7E1D" w14:textId="77777777" w:rsidR="006D01DB" w:rsidRPr="000F0B05" w:rsidRDefault="006D01DB" w:rsidP="006D01DB">
      <w:pPr>
        <w:rPr>
          <w:w w:val="105"/>
        </w:rPr>
      </w:pPr>
      <w:r w:rsidRPr="000F0B05">
        <w:rPr>
          <w:w w:val="105"/>
        </w:rPr>
        <w:t>Table 2. α-opic EDI and MDER values of the three light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4"/>
        <w:gridCol w:w="855"/>
        <w:gridCol w:w="1366"/>
        <w:gridCol w:w="599"/>
        <w:gridCol w:w="877"/>
        <w:gridCol w:w="947"/>
        <w:gridCol w:w="947"/>
        <w:gridCol w:w="947"/>
        <w:gridCol w:w="619"/>
        <w:gridCol w:w="715"/>
      </w:tblGrid>
      <w:tr w:rsidR="006D01DB" w:rsidRPr="00406287" w14:paraId="23A3C1E0" w14:textId="77777777" w:rsidTr="001F1F83">
        <w:trPr>
          <w:trHeight w:val="320"/>
        </w:trPr>
        <w:tc>
          <w:tcPr>
            <w:tcW w:w="5000" w:type="pct"/>
            <w:gridSpan w:val="10"/>
            <w:shd w:val="clear" w:color="auto" w:fill="auto"/>
            <w:noWrap/>
            <w:vAlign w:val="bottom"/>
            <w:hideMark/>
          </w:tcPr>
          <w:p w14:paraId="205623AF" w14:textId="77777777" w:rsidR="006D01DB" w:rsidRPr="00AC4D63" w:rsidRDefault="006D01DB" w:rsidP="001F1F83">
            <w:pPr>
              <w:spacing w:line="240" w:lineRule="auto"/>
              <w:rPr>
                <w:b/>
                <w:bCs/>
                <w:sz w:val="16"/>
                <w:szCs w:val="16"/>
                <w:lang w:eastAsia="en-GB" w:bidi="bn-IN"/>
              </w:rPr>
            </w:pPr>
            <w:r w:rsidRPr="00AC4D63">
              <w:rPr>
                <w:b/>
                <w:bCs/>
                <w:sz w:val="16"/>
                <w:szCs w:val="16"/>
                <w:lang w:eastAsia="en-GB" w:bidi="bn-IN"/>
              </w:rPr>
              <w:t>Horizontal plane (measured at desk level: .80m)</w:t>
            </w:r>
          </w:p>
        </w:tc>
      </w:tr>
      <w:tr w:rsidR="006D01DB" w:rsidRPr="00406287" w14:paraId="13DB7CDF" w14:textId="77777777" w:rsidTr="001F1F83">
        <w:trPr>
          <w:trHeight w:val="320"/>
        </w:trPr>
        <w:tc>
          <w:tcPr>
            <w:tcW w:w="679" w:type="pct"/>
            <w:vMerge w:val="restart"/>
            <w:shd w:val="clear" w:color="auto" w:fill="auto"/>
            <w:noWrap/>
            <w:vAlign w:val="center"/>
            <w:hideMark/>
          </w:tcPr>
          <w:p w14:paraId="5C5164EC" w14:textId="77777777" w:rsidR="006D01DB" w:rsidRPr="00406287" w:rsidRDefault="006D01DB" w:rsidP="001F1F83">
            <w:pPr>
              <w:spacing w:line="240" w:lineRule="auto"/>
              <w:rPr>
                <w:sz w:val="16"/>
                <w:szCs w:val="16"/>
                <w:lang w:eastAsia="en-GB" w:bidi="bn-IN"/>
              </w:rPr>
            </w:pPr>
            <w:r w:rsidRPr="00406287">
              <w:rPr>
                <w:sz w:val="16"/>
                <w:szCs w:val="16"/>
                <w:lang w:eastAsia="en-GB" w:bidi="bn-IN"/>
              </w:rPr>
              <w:t>Light Condition</w:t>
            </w:r>
          </w:p>
        </w:tc>
        <w:tc>
          <w:tcPr>
            <w:tcW w:w="576" w:type="pct"/>
            <w:vMerge w:val="restart"/>
            <w:shd w:val="clear" w:color="auto" w:fill="auto"/>
            <w:noWrap/>
            <w:vAlign w:val="center"/>
            <w:hideMark/>
          </w:tcPr>
          <w:p w14:paraId="39999491"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Photopic lx</w:t>
            </w:r>
          </w:p>
        </w:tc>
        <w:tc>
          <w:tcPr>
            <w:tcW w:w="771" w:type="pct"/>
            <w:vMerge w:val="restart"/>
            <w:shd w:val="clear" w:color="auto" w:fill="auto"/>
            <w:noWrap/>
            <w:vAlign w:val="center"/>
            <w:hideMark/>
          </w:tcPr>
          <w:p w14:paraId="53E5488E"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Irradiance (</w:t>
            </w:r>
            <w:proofErr w:type="spellStart"/>
            <w:r w:rsidRPr="00406287">
              <w:rPr>
                <w:sz w:val="16"/>
                <w:szCs w:val="16"/>
                <w:lang w:eastAsia="en-GB" w:bidi="bn-IN"/>
              </w:rPr>
              <w:t>μW</w:t>
            </w:r>
            <w:proofErr w:type="spellEnd"/>
            <w:r w:rsidRPr="00406287">
              <w:rPr>
                <w:sz w:val="16"/>
                <w:szCs w:val="16"/>
                <w:lang w:eastAsia="en-GB" w:bidi="bn-IN"/>
              </w:rPr>
              <w:t>/cm</w:t>
            </w:r>
            <w:r w:rsidRPr="00406287">
              <w:rPr>
                <w:sz w:val="16"/>
                <w:szCs w:val="16"/>
                <w:vertAlign w:val="superscript"/>
                <w:lang w:eastAsia="en-GB" w:bidi="bn-IN"/>
              </w:rPr>
              <w:t>2</w:t>
            </w:r>
            <w:r w:rsidRPr="00406287">
              <w:rPr>
                <w:sz w:val="16"/>
                <w:szCs w:val="16"/>
                <w:lang w:eastAsia="en-GB" w:bidi="bn-IN"/>
              </w:rPr>
              <w:t>)</w:t>
            </w:r>
          </w:p>
        </w:tc>
        <w:tc>
          <w:tcPr>
            <w:tcW w:w="2196" w:type="pct"/>
            <w:gridSpan w:val="5"/>
            <w:shd w:val="clear" w:color="auto" w:fill="auto"/>
            <w:noWrap/>
            <w:vAlign w:val="center"/>
            <w:hideMark/>
          </w:tcPr>
          <w:p w14:paraId="1E1D4D2C"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α- opic Equivalent Daylight (D65) Illuminance (lx)</w:t>
            </w:r>
          </w:p>
        </w:tc>
        <w:tc>
          <w:tcPr>
            <w:tcW w:w="360" w:type="pct"/>
            <w:vMerge w:val="restart"/>
            <w:tcBorders>
              <w:bottom w:val="single" w:sz="4" w:space="0" w:color="auto"/>
            </w:tcBorders>
            <w:shd w:val="clear" w:color="auto" w:fill="auto"/>
            <w:noWrap/>
            <w:vAlign w:val="center"/>
            <w:hideMark/>
          </w:tcPr>
          <w:p w14:paraId="652665CD"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MDER</w:t>
            </w:r>
          </w:p>
        </w:tc>
        <w:tc>
          <w:tcPr>
            <w:tcW w:w="419" w:type="pct"/>
            <w:vMerge w:val="restart"/>
            <w:tcBorders>
              <w:bottom w:val="single" w:sz="4" w:space="0" w:color="auto"/>
            </w:tcBorders>
            <w:shd w:val="clear" w:color="auto" w:fill="auto"/>
            <w:noWrap/>
            <w:vAlign w:val="center"/>
            <w:hideMark/>
          </w:tcPr>
          <w:p w14:paraId="0D1C5AFE"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CCT (K)</w:t>
            </w:r>
          </w:p>
        </w:tc>
      </w:tr>
      <w:tr w:rsidR="006D01DB" w:rsidRPr="00406287" w14:paraId="0C717279" w14:textId="77777777" w:rsidTr="001F1F83">
        <w:trPr>
          <w:trHeight w:val="320"/>
        </w:trPr>
        <w:tc>
          <w:tcPr>
            <w:tcW w:w="679" w:type="pct"/>
            <w:vMerge/>
            <w:tcBorders>
              <w:bottom w:val="single" w:sz="4" w:space="0" w:color="auto"/>
            </w:tcBorders>
            <w:vAlign w:val="center"/>
            <w:hideMark/>
          </w:tcPr>
          <w:p w14:paraId="66522C22" w14:textId="77777777" w:rsidR="006D01DB" w:rsidRPr="00406287" w:rsidRDefault="006D01DB" w:rsidP="001F1F83">
            <w:pPr>
              <w:spacing w:line="240" w:lineRule="auto"/>
              <w:rPr>
                <w:sz w:val="16"/>
                <w:szCs w:val="16"/>
                <w:lang w:eastAsia="en-GB" w:bidi="bn-IN"/>
              </w:rPr>
            </w:pPr>
          </w:p>
        </w:tc>
        <w:tc>
          <w:tcPr>
            <w:tcW w:w="576" w:type="pct"/>
            <w:vMerge/>
            <w:tcBorders>
              <w:bottom w:val="single" w:sz="4" w:space="0" w:color="auto"/>
            </w:tcBorders>
            <w:vAlign w:val="center"/>
            <w:hideMark/>
          </w:tcPr>
          <w:p w14:paraId="79740C3C" w14:textId="77777777" w:rsidR="006D01DB" w:rsidRPr="00406287" w:rsidRDefault="006D01DB" w:rsidP="001F1F83">
            <w:pPr>
              <w:spacing w:line="240" w:lineRule="auto"/>
              <w:jc w:val="center"/>
              <w:rPr>
                <w:sz w:val="16"/>
                <w:szCs w:val="16"/>
                <w:lang w:eastAsia="en-GB" w:bidi="bn-IN"/>
              </w:rPr>
            </w:pPr>
          </w:p>
        </w:tc>
        <w:tc>
          <w:tcPr>
            <w:tcW w:w="771" w:type="pct"/>
            <w:vMerge/>
            <w:tcBorders>
              <w:bottom w:val="single" w:sz="4" w:space="0" w:color="auto"/>
            </w:tcBorders>
            <w:vAlign w:val="center"/>
            <w:hideMark/>
          </w:tcPr>
          <w:p w14:paraId="74064B9C" w14:textId="77777777" w:rsidR="006D01DB" w:rsidRPr="00406287" w:rsidRDefault="006D01DB" w:rsidP="001F1F83">
            <w:pPr>
              <w:spacing w:line="240" w:lineRule="auto"/>
              <w:jc w:val="center"/>
              <w:rPr>
                <w:sz w:val="16"/>
                <w:szCs w:val="16"/>
                <w:lang w:eastAsia="en-GB" w:bidi="bn-IN"/>
              </w:rPr>
            </w:pPr>
          </w:p>
        </w:tc>
        <w:tc>
          <w:tcPr>
            <w:tcW w:w="409" w:type="pct"/>
            <w:tcBorders>
              <w:bottom w:val="single" w:sz="4" w:space="0" w:color="auto"/>
            </w:tcBorders>
            <w:shd w:val="clear" w:color="auto" w:fill="auto"/>
            <w:noWrap/>
            <w:vAlign w:val="bottom"/>
            <w:hideMark/>
          </w:tcPr>
          <w:p w14:paraId="308F9C94"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S cone</w:t>
            </w:r>
          </w:p>
        </w:tc>
        <w:tc>
          <w:tcPr>
            <w:tcW w:w="439" w:type="pct"/>
            <w:tcBorders>
              <w:bottom w:val="single" w:sz="4" w:space="0" w:color="auto"/>
            </w:tcBorders>
            <w:shd w:val="clear" w:color="auto" w:fill="auto"/>
            <w:noWrap/>
            <w:vAlign w:val="bottom"/>
            <w:hideMark/>
          </w:tcPr>
          <w:p w14:paraId="1076ABD1"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Melanopsin</w:t>
            </w:r>
          </w:p>
        </w:tc>
        <w:tc>
          <w:tcPr>
            <w:tcW w:w="449" w:type="pct"/>
            <w:tcBorders>
              <w:bottom w:val="single" w:sz="4" w:space="0" w:color="auto"/>
            </w:tcBorders>
            <w:shd w:val="clear" w:color="auto" w:fill="auto"/>
            <w:noWrap/>
            <w:vAlign w:val="bottom"/>
            <w:hideMark/>
          </w:tcPr>
          <w:p w14:paraId="33AA206E"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Rod</w:t>
            </w:r>
          </w:p>
        </w:tc>
        <w:tc>
          <w:tcPr>
            <w:tcW w:w="449" w:type="pct"/>
            <w:tcBorders>
              <w:bottom w:val="single" w:sz="4" w:space="0" w:color="auto"/>
            </w:tcBorders>
            <w:shd w:val="clear" w:color="auto" w:fill="auto"/>
            <w:noWrap/>
            <w:vAlign w:val="bottom"/>
            <w:hideMark/>
          </w:tcPr>
          <w:p w14:paraId="20AAFBF2"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M Cone</w:t>
            </w:r>
          </w:p>
        </w:tc>
        <w:tc>
          <w:tcPr>
            <w:tcW w:w="449" w:type="pct"/>
            <w:tcBorders>
              <w:bottom w:val="single" w:sz="4" w:space="0" w:color="auto"/>
            </w:tcBorders>
            <w:shd w:val="clear" w:color="auto" w:fill="auto"/>
            <w:noWrap/>
            <w:vAlign w:val="bottom"/>
            <w:hideMark/>
          </w:tcPr>
          <w:p w14:paraId="5A90408A"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L Cone</w:t>
            </w:r>
          </w:p>
        </w:tc>
        <w:tc>
          <w:tcPr>
            <w:tcW w:w="360" w:type="pct"/>
            <w:vMerge/>
            <w:tcBorders>
              <w:bottom w:val="single" w:sz="4" w:space="0" w:color="auto"/>
            </w:tcBorders>
            <w:vAlign w:val="center"/>
            <w:hideMark/>
          </w:tcPr>
          <w:p w14:paraId="6B08CEDD" w14:textId="77777777" w:rsidR="006D01DB" w:rsidRPr="00406287" w:rsidRDefault="006D01DB" w:rsidP="001F1F83">
            <w:pPr>
              <w:spacing w:line="240" w:lineRule="auto"/>
              <w:jc w:val="center"/>
              <w:rPr>
                <w:sz w:val="16"/>
                <w:szCs w:val="16"/>
                <w:lang w:eastAsia="en-GB" w:bidi="bn-IN"/>
              </w:rPr>
            </w:pPr>
          </w:p>
        </w:tc>
        <w:tc>
          <w:tcPr>
            <w:tcW w:w="419" w:type="pct"/>
            <w:vMerge/>
            <w:tcBorders>
              <w:bottom w:val="single" w:sz="4" w:space="0" w:color="auto"/>
            </w:tcBorders>
            <w:vAlign w:val="center"/>
            <w:hideMark/>
          </w:tcPr>
          <w:p w14:paraId="4BF4E13B" w14:textId="77777777" w:rsidR="006D01DB" w:rsidRPr="00406287" w:rsidRDefault="006D01DB" w:rsidP="001F1F83">
            <w:pPr>
              <w:spacing w:line="240" w:lineRule="auto"/>
              <w:jc w:val="center"/>
              <w:rPr>
                <w:sz w:val="16"/>
                <w:szCs w:val="16"/>
                <w:lang w:eastAsia="en-GB" w:bidi="bn-IN"/>
              </w:rPr>
            </w:pPr>
          </w:p>
        </w:tc>
      </w:tr>
      <w:tr w:rsidR="006D01DB" w:rsidRPr="00406287" w14:paraId="7197B414" w14:textId="77777777" w:rsidTr="001F1F83">
        <w:trPr>
          <w:trHeight w:val="320"/>
        </w:trPr>
        <w:tc>
          <w:tcPr>
            <w:tcW w:w="679" w:type="pct"/>
            <w:tcBorders>
              <w:top w:val="single" w:sz="4" w:space="0" w:color="auto"/>
              <w:left w:val="single" w:sz="4" w:space="0" w:color="auto"/>
              <w:bottom w:val="nil"/>
              <w:right w:val="single" w:sz="4" w:space="0" w:color="auto"/>
            </w:tcBorders>
            <w:shd w:val="clear" w:color="auto" w:fill="auto"/>
            <w:noWrap/>
            <w:vAlign w:val="center"/>
          </w:tcPr>
          <w:p w14:paraId="77413DDB" w14:textId="77777777" w:rsidR="006D01DB" w:rsidRPr="00406287" w:rsidRDefault="006D01DB" w:rsidP="001F1F83">
            <w:pPr>
              <w:spacing w:line="240" w:lineRule="auto"/>
              <w:rPr>
                <w:sz w:val="16"/>
                <w:szCs w:val="16"/>
                <w:lang w:eastAsia="en-GB" w:bidi="bn-IN"/>
              </w:rPr>
            </w:pPr>
            <w:r w:rsidRPr="00406287">
              <w:rPr>
                <w:sz w:val="16"/>
                <w:szCs w:val="16"/>
                <w:lang w:eastAsia="en-GB" w:bidi="bn-IN"/>
              </w:rPr>
              <w:t>High</w:t>
            </w:r>
          </w:p>
        </w:tc>
        <w:tc>
          <w:tcPr>
            <w:tcW w:w="576" w:type="pct"/>
            <w:tcBorders>
              <w:top w:val="single" w:sz="4" w:space="0" w:color="auto"/>
              <w:left w:val="single" w:sz="4" w:space="0" w:color="auto"/>
              <w:bottom w:val="nil"/>
              <w:right w:val="single" w:sz="4" w:space="0" w:color="auto"/>
            </w:tcBorders>
            <w:shd w:val="clear" w:color="auto" w:fill="auto"/>
            <w:noWrap/>
            <w:vAlign w:val="center"/>
          </w:tcPr>
          <w:p w14:paraId="1CEEF9B7"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247.17</w:t>
            </w:r>
          </w:p>
        </w:tc>
        <w:tc>
          <w:tcPr>
            <w:tcW w:w="771" w:type="pct"/>
            <w:tcBorders>
              <w:top w:val="single" w:sz="4" w:space="0" w:color="auto"/>
              <w:left w:val="single" w:sz="4" w:space="0" w:color="auto"/>
              <w:bottom w:val="nil"/>
              <w:right w:val="single" w:sz="4" w:space="0" w:color="auto"/>
            </w:tcBorders>
            <w:shd w:val="clear" w:color="auto" w:fill="auto"/>
            <w:noWrap/>
            <w:vAlign w:val="center"/>
          </w:tcPr>
          <w:p w14:paraId="16EE9E66" w14:textId="77777777" w:rsidR="006D01DB" w:rsidRPr="00406287" w:rsidRDefault="006D01DB" w:rsidP="001F1F83">
            <w:pPr>
              <w:spacing w:line="240" w:lineRule="auto"/>
              <w:jc w:val="center"/>
              <w:rPr>
                <w:sz w:val="16"/>
                <w:szCs w:val="16"/>
                <w:lang w:val="en-MY"/>
              </w:rPr>
            </w:pPr>
            <w:r w:rsidRPr="00406287">
              <w:rPr>
                <w:sz w:val="16"/>
                <w:szCs w:val="16"/>
              </w:rPr>
              <w:t>81.16</w:t>
            </w:r>
          </w:p>
          <w:p w14:paraId="5B3F7C61" w14:textId="77777777" w:rsidR="006D01DB" w:rsidRPr="00406287" w:rsidRDefault="006D01DB" w:rsidP="001F1F83">
            <w:pPr>
              <w:spacing w:line="240" w:lineRule="auto"/>
              <w:jc w:val="center"/>
              <w:rPr>
                <w:sz w:val="16"/>
                <w:szCs w:val="16"/>
                <w:lang w:eastAsia="en-GB" w:bidi="bn-IN"/>
              </w:rPr>
            </w:pPr>
          </w:p>
        </w:tc>
        <w:tc>
          <w:tcPr>
            <w:tcW w:w="409" w:type="pct"/>
            <w:tcBorders>
              <w:top w:val="single" w:sz="4" w:space="0" w:color="auto"/>
              <w:left w:val="single" w:sz="4" w:space="0" w:color="auto"/>
              <w:bottom w:val="nil"/>
              <w:right w:val="single" w:sz="4" w:space="0" w:color="auto"/>
            </w:tcBorders>
            <w:shd w:val="clear" w:color="auto" w:fill="auto"/>
            <w:noWrap/>
            <w:vAlign w:val="center"/>
          </w:tcPr>
          <w:p w14:paraId="2D938076" w14:textId="77777777" w:rsidR="006D01DB" w:rsidRPr="00406287" w:rsidRDefault="006D01DB" w:rsidP="001F1F83">
            <w:pPr>
              <w:spacing w:line="240" w:lineRule="auto"/>
              <w:jc w:val="center"/>
              <w:rPr>
                <w:sz w:val="16"/>
                <w:szCs w:val="16"/>
                <w:lang w:val="en-MY"/>
              </w:rPr>
            </w:pPr>
            <w:r w:rsidRPr="00406287">
              <w:rPr>
                <w:sz w:val="16"/>
                <w:szCs w:val="16"/>
              </w:rPr>
              <w:t>242.09</w:t>
            </w:r>
          </w:p>
          <w:p w14:paraId="0EB405F0" w14:textId="77777777" w:rsidR="006D01DB" w:rsidRPr="00406287" w:rsidRDefault="006D01DB" w:rsidP="001F1F83">
            <w:pPr>
              <w:spacing w:line="240" w:lineRule="auto"/>
              <w:jc w:val="center"/>
              <w:rPr>
                <w:sz w:val="16"/>
                <w:szCs w:val="16"/>
                <w:lang w:eastAsia="en-GB" w:bidi="bn-IN"/>
              </w:rPr>
            </w:pPr>
          </w:p>
        </w:tc>
        <w:tc>
          <w:tcPr>
            <w:tcW w:w="439" w:type="pct"/>
            <w:tcBorders>
              <w:top w:val="single" w:sz="4" w:space="0" w:color="auto"/>
              <w:left w:val="single" w:sz="4" w:space="0" w:color="auto"/>
              <w:bottom w:val="nil"/>
              <w:right w:val="single" w:sz="4" w:space="0" w:color="auto"/>
            </w:tcBorders>
            <w:shd w:val="clear" w:color="auto" w:fill="auto"/>
            <w:noWrap/>
            <w:vAlign w:val="center"/>
          </w:tcPr>
          <w:p w14:paraId="2B547E36" w14:textId="77777777" w:rsidR="006D01DB" w:rsidRPr="00406287" w:rsidRDefault="006D01DB" w:rsidP="001F1F83">
            <w:pPr>
              <w:spacing w:line="240" w:lineRule="auto"/>
              <w:jc w:val="center"/>
              <w:rPr>
                <w:sz w:val="16"/>
                <w:szCs w:val="16"/>
                <w:lang w:val="en-MY"/>
              </w:rPr>
            </w:pPr>
            <w:r w:rsidRPr="00406287">
              <w:rPr>
                <w:sz w:val="16"/>
                <w:szCs w:val="16"/>
              </w:rPr>
              <w:t>210.93</w:t>
            </w:r>
          </w:p>
          <w:p w14:paraId="637AB608" w14:textId="77777777" w:rsidR="006D01DB" w:rsidRPr="00406287" w:rsidRDefault="006D01DB" w:rsidP="001F1F83">
            <w:pPr>
              <w:spacing w:line="240" w:lineRule="auto"/>
              <w:jc w:val="center"/>
              <w:rPr>
                <w:sz w:val="16"/>
                <w:szCs w:val="16"/>
                <w:lang w:eastAsia="en-GB" w:bidi="bn-IN"/>
              </w:rPr>
            </w:pPr>
          </w:p>
        </w:tc>
        <w:tc>
          <w:tcPr>
            <w:tcW w:w="449" w:type="pct"/>
            <w:tcBorders>
              <w:top w:val="single" w:sz="4" w:space="0" w:color="auto"/>
              <w:left w:val="single" w:sz="4" w:space="0" w:color="auto"/>
              <w:bottom w:val="nil"/>
              <w:right w:val="single" w:sz="4" w:space="0" w:color="auto"/>
            </w:tcBorders>
            <w:shd w:val="clear" w:color="auto" w:fill="auto"/>
            <w:noWrap/>
            <w:vAlign w:val="center"/>
          </w:tcPr>
          <w:p w14:paraId="75A637A1" w14:textId="77777777" w:rsidR="006D01DB" w:rsidRPr="00406287" w:rsidRDefault="006D01DB" w:rsidP="001F1F83">
            <w:pPr>
              <w:spacing w:line="240" w:lineRule="auto"/>
              <w:jc w:val="center"/>
              <w:rPr>
                <w:sz w:val="16"/>
                <w:szCs w:val="16"/>
                <w:lang w:val="en-MY"/>
              </w:rPr>
            </w:pPr>
            <w:r w:rsidRPr="00406287">
              <w:rPr>
                <w:sz w:val="16"/>
                <w:szCs w:val="16"/>
              </w:rPr>
              <w:t>221.15</w:t>
            </w:r>
          </w:p>
          <w:p w14:paraId="04B11CD2" w14:textId="77777777" w:rsidR="006D01DB" w:rsidRPr="00406287" w:rsidRDefault="006D01DB" w:rsidP="001F1F83">
            <w:pPr>
              <w:spacing w:line="240" w:lineRule="auto"/>
              <w:jc w:val="center"/>
              <w:rPr>
                <w:sz w:val="16"/>
                <w:szCs w:val="16"/>
                <w:lang w:eastAsia="en-GB" w:bidi="bn-IN"/>
              </w:rPr>
            </w:pPr>
          </w:p>
        </w:tc>
        <w:tc>
          <w:tcPr>
            <w:tcW w:w="449" w:type="pct"/>
            <w:tcBorders>
              <w:top w:val="single" w:sz="4" w:space="0" w:color="auto"/>
              <w:left w:val="single" w:sz="4" w:space="0" w:color="auto"/>
              <w:bottom w:val="nil"/>
              <w:right w:val="single" w:sz="4" w:space="0" w:color="auto"/>
            </w:tcBorders>
            <w:shd w:val="clear" w:color="auto" w:fill="auto"/>
            <w:noWrap/>
            <w:vAlign w:val="center"/>
          </w:tcPr>
          <w:p w14:paraId="19AB452F" w14:textId="77777777" w:rsidR="006D01DB" w:rsidRPr="00406287" w:rsidRDefault="006D01DB" w:rsidP="001F1F83">
            <w:pPr>
              <w:spacing w:line="240" w:lineRule="auto"/>
              <w:jc w:val="center"/>
              <w:rPr>
                <w:sz w:val="16"/>
                <w:szCs w:val="16"/>
                <w:lang w:val="en-MY"/>
              </w:rPr>
            </w:pPr>
            <w:r w:rsidRPr="00406287">
              <w:rPr>
                <w:sz w:val="16"/>
                <w:szCs w:val="16"/>
              </w:rPr>
              <w:t>239.49</w:t>
            </w:r>
          </w:p>
          <w:p w14:paraId="5A89EBF2" w14:textId="77777777" w:rsidR="006D01DB" w:rsidRPr="00406287" w:rsidRDefault="006D01DB" w:rsidP="001F1F83">
            <w:pPr>
              <w:spacing w:line="240" w:lineRule="auto"/>
              <w:jc w:val="center"/>
              <w:rPr>
                <w:sz w:val="16"/>
                <w:szCs w:val="16"/>
                <w:lang w:eastAsia="en-GB" w:bidi="bn-IN"/>
              </w:rPr>
            </w:pPr>
          </w:p>
        </w:tc>
        <w:tc>
          <w:tcPr>
            <w:tcW w:w="449" w:type="pct"/>
            <w:tcBorders>
              <w:top w:val="single" w:sz="4" w:space="0" w:color="auto"/>
              <w:left w:val="single" w:sz="4" w:space="0" w:color="auto"/>
              <w:bottom w:val="nil"/>
              <w:right w:val="single" w:sz="4" w:space="0" w:color="auto"/>
            </w:tcBorders>
            <w:shd w:val="clear" w:color="auto" w:fill="auto"/>
            <w:noWrap/>
            <w:vAlign w:val="center"/>
          </w:tcPr>
          <w:p w14:paraId="782D94E0" w14:textId="77777777" w:rsidR="006D01DB" w:rsidRPr="00406287" w:rsidRDefault="006D01DB" w:rsidP="001F1F83">
            <w:pPr>
              <w:spacing w:line="240" w:lineRule="auto"/>
              <w:jc w:val="center"/>
              <w:rPr>
                <w:sz w:val="16"/>
                <w:szCs w:val="16"/>
                <w:lang w:val="en-MY"/>
              </w:rPr>
            </w:pPr>
            <w:r w:rsidRPr="00406287">
              <w:rPr>
                <w:sz w:val="16"/>
                <w:szCs w:val="16"/>
              </w:rPr>
              <w:t>243.22</w:t>
            </w:r>
          </w:p>
          <w:p w14:paraId="07B56025" w14:textId="77777777" w:rsidR="006D01DB" w:rsidRPr="00406287" w:rsidRDefault="006D01DB" w:rsidP="001F1F83">
            <w:pPr>
              <w:spacing w:line="240" w:lineRule="auto"/>
              <w:jc w:val="center"/>
              <w:rPr>
                <w:sz w:val="16"/>
                <w:szCs w:val="16"/>
                <w:lang w:eastAsia="en-GB" w:bidi="bn-IN"/>
              </w:rPr>
            </w:pPr>
          </w:p>
        </w:tc>
        <w:tc>
          <w:tcPr>
            <w:tcW w:w="360" w:type="pct"/>
            <w:tcBorders>
              <w:top w:val="single" w:sz="4" w:space="0" w:color="auto"/>
              <w:left w:val="single" w:sz="4" w:space="0" w:color="auto"/>
              <w:bottom w:val="nil"/>
              <w:right w:val="single" w:sz="4" w:space="0" w:color="auto"/>
            </w:tcBorders>
            <w:shd w:val="clear" w:color="auto" w:fill="auto"/>
            <w:noWrap/>
            <w:vAlign w:val="center"/>
          </w:tcPr>
          <w:p w14:paraId="54362E34"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0.85</w:t>
            </w:r>
          </w:p>
        </w:tc>
        <w:tc>
          <w:tcPr>
            <w:tcW w:w="419" w:type="pct"/>
            <w:tcBorders>
              <w:top w:val="single" w:sz="4" w:space="0" w:color="auto"/>
              <w:left w:val="single" w:sz="4" w:space="0" w:color="auto"/>
              <w:bottom w:val="nil"/>
              <w:right w:val="single" w:sz="4" w:space="0" w:color="auto"/>
            </w:tcBorders>
            <w:shd w:val="clear" w:color="auto" w:fill="auto"/>
            <w:noWrap/>
            <w:vAlign w:val="center"/>
          </w:tcPr>
          <w:p w14:paraId="3D9754A9"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6381</w:t>
            </w:r>
          </w:p>
        </w:tc>
      </w:tr>
      <w:tr w:rsidR="006D01DB" w:rsidRPr="00406287" w14:paraId="428DCD18" w14:textId="77777777" w:rsidTr="001F1F83">
        <w:trPr>
          <w:trHeight w:val="320"/>
        </w:trPr>
        <w:tc>
          <w:tcPr>
            <w:tcW w:w="679" w:type="pct"/>
            <w:tcBorders>
              <w:top w:val="nil"/>
              <w:left w:val="single" w:sz="4" w:space="0" w:color="auto"/>
              <w:bottom w:val="nil"/>
              <w:right w:val="single" w:sz="4" w:space="0" w:color="auto"/>
            </w:tcBorders>
            <w:shd w:val="clear" w:color="auto" w:fill="auto"/>
            <w:noWrap/>
            <w:vAlign w:val="center"/>
          </w:tcPr>
          <w:p w14:paraId="63E4578D" w14:textId="77777777" w:rsidR="006D01DB" w:rsidRPr="00406287" w:rsidRDefault="006D01DB" w:rsidP="001F1F83">
            <w:pPr>
              <w:spacing w:line="240" w:lineRule="auto"/>
              <w:rPr>
                <w:sz w:val="16"/>
                <w:szCs w:val="16"/>
                <w:lang w:eastAsia="en-GB" w:bidi="bn-IN"/>
              </w:rPr>
            </w:pPr>
            <w:r w:rsidRPr="00406287">
              <w:rPr>
                <w:sz w:val="16"/>
                <w:szCs w:val="16"/>
                <w:lang w:eastAsia="en-GB" w:bidi="bn-IN"/>
              </w:rPr>
              <w:t>Neutral</w:t>
            </w:r>
          </w:p>
        </w:tc>
        <w:tc>
          <w:tcPr>
            <w:tcW w:w="576" w:type="pct"/>
            <w:tcBorders>
              <w:top w:val="nil"/>
              <w:left w:val="single" w:sz="4" w:space="0" w:color="auto"/>
              <w:bottom w:val="nil"/>
              <w:right w:val="single" w:sz="4" w:space="0" w:color="auto"/>
            </w:tcBorders>
            <w:shd w:val="clear" w:color="auto" w:fill="auto"/>
            <w:noWrap/>
            <w:vAlign w:val="center"/>
          </w:tcPr>
          <w:p w14:paraId="49FFB8D4"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259.82</w:t>
            </w:r>
          </w:p>
        </w:tc>
        <w:tc>
          <w:tcPr>
            <w:tcW w:w="771" w:type="pct"/>
            <w:tcBorders>
              <w:top w:val="nil"/>
              <w:left w:val="single" w:sz="4" w:space="0" w:color="auto"/>
              <w:bottom w:val="nil"/>
              <w:right w:val="single" w:sz="4" w:space="0" w:color="auto"/>
            </w:tcBorders>
            <w:shd w:val="clear" w:color="auto" w:fill="auto"/>
            <w:noWrap/>
            <w:vAlign w:val="center"/>
          </w:tcPr>
          <w:p w14:paraId="72627979" w14:textId="77777777" w:rsidR="006D01DB" w:rsidRPr="00406287" w:rsidRDefault="006D01DB" w:rsidP="001F1F83">
            <w:pPr>
              <w:spacing w:line="240" w:lineRule="auto"/>
              <w:jc w:val="center"/>
              <w:rPr>
                <w:sz w:val="16"/>
                <w:szCs w:val="16"/>
                <w:lang w:val="en-MY"/>
              </w:rPr>
            </w:pPr>
            <w:r w:rsidRPr="00406287">
              <w:rPr>
                <w:sz w:val="16"/>
                <w:szCs w:val="16"/>
              </w:rPr>
              <w:t>79.23</w:t>
            </w:r>
          </w:p>
          <w:p w14:paraId="46DB1CB4" w14:textId="77777777" w:rsidR="006D01DB" w:rsidRPr="00406287" w:rsidRDefault="006D01DB" w:rsidP="001F1F83">
            <w:pPr>
              <w:spacing w:line="240" w:lineRule="auto"/>
              <w:jc w:val="center"/>
              <w:rPr>
                <w:sz w:val="16"/>
                <w:szCs w:val="16"/>
                <w:lang w:eastAsia="en-GB" w:bidi="bn-IN"/>
              </w:rPr>
            </w:pPr>
          </w:p>
        </w:tc>
        <w:tc>
          <w:tcPr>
            <w:tcW w:w="409" w:type="pct"/>
            <w:tcBorders>
              <w:top w:val="nil"/>
              <w:left w:val="single" w:sz="4" w:space="0" w:color="auto"/>
              <w:bottom w:val="nil"/>
              <w:right w:val="single" w:sz="4" w:space="0" w:color="auto"/>
            </w:tcBorders>
            <w:shd w:val="clear" w:color="auto" w:fill="auto"/>
            <w:noWrap/>
            <w:vAlign w:val="center"/>
          </w:tcPr>
          <w:p w14:paraId="5EE90812" w14:textId="77777777" w:rsidR="006D01DB" w:rsidRPr="00406287" w:rsidRDefault="006D01DB" w:rsidP="001F1F83">
            <w:pPr>
              <w:spacing w:line="240" w:lineRule="auto"/>
              <w:jc w:val="center"/>
              <w:rPr>
                <w:sz w:val="16"/>
                <w:szCs w:val="16"/>
                <w:lang w:val="en-MY"/>
              </w:rPr>
            </w:pPr>
            <w:r w:rsidRPr="00406287">
              <w:rPr>
                <w:sz w:val="16"/>
                <w:szCs w:val="16"/>
              </w:rPr>
              <w:t>137.75</w:t>
            </w:r>
          </w:p>
          <w:p w14:paraId="2CE77CD9" w14:textId="77777777" w:rsidR="006D01DB" w:rsidRPr="00406287" w:rsidRDefault="006D01DB" w:rsidP="001F1F83">
            <w:pPr>
              <w:spacing w:line="240" w:lineRule="auto"/>
              <w:jc w:val="center"/>
              <w:rPr>
                <w:sz w:val="16"/>
                <w:szCs w:val="16"/>
                <w:lang w:eastAsia="en-GB" w:bidi="bn-IN"/>
              </w:rPr>
            </w:pPr>
          </w:p>
        </w:tc>
        <w:tc>
          <w:tcPr>
            <w:tcW w:w="439" w:type="pct"/>
            <w:tcBorders>
              <w:top w:val="nil"/>
              <w:left w:val="single" w:sz="4" w:space="0" w:color="auto"/>
              <w:bottom w:val="nil"/>
              <w:right w:val="single" w:sz="4" w:space="0" w:color="auto"/>
            </w:tcBorders>
            <w:shd w:val="clear" w:color="auto" w:fill="auto"/>
            <w:noWrap/>
            <w:vAlign w:val="center"/>
          </w:tcPr>
          <w:p w14:paraId="47AD504C" w14:textId="77777777" w:rsidR="006D01DB" w:rsidRPr="00406287" w:rsidRDefault="006D01DB" w:rsidP="001F1F83">
            <w:pPr>
              <w:spacing w:line="240" w:lineRule="auto"/>
              <w:jc w:val="center"/>
              <w:rPr>
                <w:sz w:val="16"/>
                <w:szCs w:val="16"/>
                <w:lang w:val="en-MY"/>
              </w:rPr>
            </w:pPr>
            <w:r w:rsidRPr="00406287">
              <w:rPr>
                <w:sz w:val="16"/>
                <w:szCs w:val="16"/>
              </w:rPr>
              <w:t>156.09</w:t>
            </w:r>
          </w:p>
          <w:p w14:paraId="5EEE47AD" w14:textId="77777777" w:rsidR="006D01DB" w:rsidRPr="00406287" w:rsidRDefault="006D01DB" w:rsidP="001F1F83">
            <w:pPr>
              <w:spacing w:line="240" w:lineRule="auto"/>
              <w:jc w:val="center"/>
              <w:rPr>
                <w:sz w:val="16"/>
                <w:szCs w:val="16"/>
                <w:lang w:eastAsia="en-GB" w:bidi="bn-IN"/>
              </w:rPr>
            </w:pPr>
          </w:p>
        </w:tc>
        <w:tc>
          <w:tcPr>
            <w:tcW w:w="449" w:type="pct"/>
            <w:tcBorders>
              <w:top w:val="nil"/>
              <w:left w:val="single" w:sz="4" w:space="0" w:color="auto"/>
              <w:bottom w:val="nil"/>
              <w:right w:val="single" w:sz="4" w:space="0" w:color="auto"/>
            </w:tcBorders>
            <w:shd w:val="clear" w:color="auto" w:fill="auto"/>
            <w:noWrap/>
            <w:vAlign w:val="center"/>
          </w:tcPr>
          <w:p w14:paraId="7640B067" w14:textId="77777777" w:rsidR="006D01DB" w:rsidRPr="00406287" w:rsidRDefault="006D01DB" w:rsidP="001F1F83">
            <w:pPr>
              <w:spacing w:line="240" w:lineRule="auto"/>
              <w:jc w:val="center"/>
              <w:rPr>
                <w:sz w:val="16"/>
                <w:szCs w:val="16"/>
                <w:lang w:val="en-MY"/>
              </w:rPr>
            </w:pPr>
            <w:r w:rsidRPr="00406287">
              <w:rPr>
                <w:sz w:val="16"/>
                <w:szCs w:val="16"/>
              </w:rPr>
              <w:t>174.23</w:t>
            </w:r>
          </w:p>
          <w:p w14:paraId="2ABC6996" w14:textId="77777777" w:rsidR="006D01DB" w:rsidRPr="00406287" w:rsidRDefault="006D01DB" w:rsidP="001F1F83">
            <w:pPr>
              <w:spacing w:line="240" w:lineRule="auto"/>
              <w:jc w:val="center"/>
              <w:rPr>
                <w:sz w:val="16"/>
                <w:szCs w:val="16"/>
                <w:lang w:eastAsia="en-GB" w:bidi="bn-IN"/>
              </w:rPr>
            </w:pPr>
          </w:p>
        </w:tc>
        <w:tc>
          <w:tcPr>
            <w:tcW w:w="449" w:type="pct"/>
            <w:tcBorders>
              <w:top w:val="nil"/>
              <w:left w:val="single" w:sz="4" w:space="0" w:color="auto"/>
              <w:bottom w:val="nil"/>
              <w:right w:val="single" w:sz="4" w:space="0" w:color="auto"/>
            </w:tcBorders>
            <w:shd w:val="clear" w:color="auto" w:fill="auto"/>
            <w:noWrap/>
            <w:vAlign w:val="center"/>
          </w:tcPr>
          <w:p w14:paraId="192B773C" w14:textId="77777777" w:rsidR="006D01DB" w:rsidRPr="00406287" w:rsidRDefault="006D01DB" w:rsidP="001F1F83">
            <w:pPr>
              <w:spacing w:line="240" w:lineRule="auto"/>
              <w:jc w:val="center"/>
              <w:rPr>
                <w:sz w:val="16"/>
                <w:szCs w:val="16"/>
                <w:lang w:val="en-MY"/>
              </w:rPr>
            </w:pPr>
            <w:r w:rsidRPr="00406287">
              <w:rPr>
                <w:sz w:val="16"/>
                <w:szCs w:val="16"/>
              </w:rPr>
              <w:t>226.870257</w:t>
            </w:r>
          </w:p>
          <w:p w14:paraId="338A072C" w14:textId="77777777" w:rsidR="006D01DB" w:rsidRPr="00406287" w:rsidRDefault="006D01DB" w:rsidP="001F1F83">
            <w:pPr>
              <w:spacing w:line="240" w:lineRule="auto"/>
              <w:jc w:val="center"/>
              <w:rPr>
                <w:sz w:val="16"/>
                <w:szCs w:val="16"/>
                <w:lang w:eastAsia="en-GB" w:bidi="bn-IN"/>
              </w:rPr>
            </w:pPr>
          </w:p>
        </w:tc>
        <w:tc>
          <w:tcPr>
            <w:tcW w:w="449" w:type="pct"/>
            <w:tcBorders>
              <w:top w:val="nil"/>
              <w:left w:val="single" w:sz="4" w:space="0" w:color="auto"/>
              <w:bottom w:val="nil"/>
              <w:right w:val="single" w:sz="4" w:space="0" w:color="auto"/>
            </w:tcBorders>
            <w:shd w:val="clear" w:color="auto" w:fill="auto"/>
            <w:noWrap/>
            <w:vAlign w:val="center"/>
          </w:tcPr>
          <w:p w14:paraId="5141FCAC" w14:textId="77777777" w:rsidR="006D01DB" w:rsidRPr="00406287" w:rsidRDefault="006D01DB" w:rsidP="001F1F83">
            <w:pPr>
              <w:spacing w:line="240" w:lineRule="auto"/>
              <w:jc w:val="center"/>
              <w:rPr>
                <w:sz w:val="16"/>
                <w:szCs w:val="16"/>
                <w:lang w:val="en-MY"/>
              </w:rPr>
            </w:pPr>
            <w:r w:rsidRPr="00406287">
              <w:rPr>
                <w:sz w:val="16"/>
                <w:szCs w:val="16"/>
              </w:rPr>
              <w:t>259.43</w:t>
            </w:r>
          </w:p>
          <w:p w14:paraId="6B873C95" w14:textId="77777777" w:rsidR="006D01DB" w:rsidRPr="00406287" w:rsidRDefault="006D01DB" w:rsidP="001F1F83">
            <w:pPr>
              <w:spacing w:line="240" w:lineRule="auto"/>
              <w:jc w:val="center"/>
              <w:rPr>
                <w:sz w:val="16"/>
                <w:szCs w:val="16"/>
                <w:lang w:eastAsia="en-GB" w:bidi="bn-IN"/>
              </w:rPr>
            </w:pPr>
          </w:p>
        </w:tc>
        <w:tc>
          <w:tcPr>
            <w:tcW w:w="360" w:type="pct"/>
            <w:tcBorders>
              <w:top w:val="nil"/>
              <w:left w:val="single" w:sz="4" w:space="0" w:color="auto"/>
              <w:bottom w:val="nil"/>
              <w:right w:val="single" w:sz="4" w:space="0" w:color="auto"/>
            </w:tcBorders>
            <w:shd w:val="clear" w:color="auto" w:fill="auto"/>
            <w:noWrap/>
            <w:vAlign w:val="center"/>
          </w:tcPr>
          <w:p w14:paraId="3E2C01C3"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0.60</w:t>
            </w:r>
          </w:p>
        </w:tc>
        <w:tc>
          <w:tcPr>
            <w:tcW w:w="419" w:type="pct"/>
            <w:tcBorders>
              <w:top w:val="nil"/>
              <w:left w:val="single" w:sz="4" w:space="0" w:color="auto"/>
              <w:bottom w:val="nil"/>
              <w:right w:val="single" w:sz="4" w:space="0" w:color="auto"/>
            </w:tcBorders>
            <w:shd w:val="clear" w:color="auto" w:fill="auto"/>
            <w:noWrap/>
            <w:vAlign w:val="center"/>
          </w:tcPr>
          <w:p w14:paraId="394C6364"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3875</w:t>
            </w:r>
          </w:p>
        </w:tc>
      </w:tr>
      <w:tr w:rsidR="006D01DB" w:rsidRPr="00406287" w14:paraId="4B1DE1EE" w14:textId="77777777" w:rsidTr="001F1F83">
        <w:trPr>
          <w:trHeight w:val="320"/>
        </w:trPr>
        <w:tc>
          <w:tcPr>
            <w:tcW w:w="679" w:type="pct"/>
            <w:tcBorders>
              <w:top w:val="nil"/>
              <w:left w:val="single" w:sz="4" w:space="0" w:color="auto"/>
              <w:bottom w:val="single" w:sz="4" w:space="0" w:color="auto"/>
              <w:right w:val="single" w:sz="4" w:space="0" w:color="auto"/>
            </w:tcBorders>
            <w:shd w:val="clear" w:color="auto" w:fill="auto"/>
            <w:noWrap/>
            <w:vAlign w:val="center"/>
          </w:tcPr>
          <w:p w14:paraId="5501DC6C" w14:textId="77777777" w:rsidR="006D01DB" w:rsidRPr="00406287" w:rsidRDefault="006D01DB" w:rsidP="001F1F83">
            <w:pPr>
              <w:spacing w:line="240" w:lineRule="auto"/>
              <w:rPr>
                <w:sz w:val="16"/>
                <w:szCs w:val="16"/>
                <w:lang w:eastAsia="en-GB" w:bidi="bn-IN"/>
              </w:rPr>
            </w:pPr>
            <w:r w:rsidRPr="00406287">
              <w:rPr>
                <w:sz w:val="16"/>
                <w:szCs w:val="16"/>
                <w:lang w:eastAsia="en-GB" w:bidi="bn-IN"/>
              </w:rPr>
              <w:t>Low</w:t>
            </w:r>
          </w:p>
        </w:tc>
        <w:tc>
          <w:tcPr>
            <w:tcW w:w="576" w:type="pct"/>
            <w:tcBorders>
              <w:top w:val="nil"/>
              <w:left w:val="single" w:sz="4" w:space="0" w:color="auto"/>
              <w:bottom w:val="single" w:sz="4" w:space="0" w:color="auto"/>
              <w:right w:val="single" w:sz="4" w:space="0" w:color="auto"/>
            </w:tcBorders>
            <w:shd w:val="clear" w:color="auto" w:fill="auto"/>
            <w:noWrap/>
            <w:vAlign w:val="center"/>
          </w:tcPr>
          <w:p w14:paraId="4371F8BF"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207.38</w:t>
            </w:r>
          </w:p>
        </w:tc>
        <w:tc>
          <w:tcPr>
            <w:tcW w:w="771" w:type="pct"/>
            <w:tcBorders>
              <w:top w:val="nil"/>
              <w:left w:val="single" w:sz="4" w:space="0" w:color="auto"/>
              <w:bottom w:val="single" w:sz="4" w:space="0" w:color="auto"/>
              <w:right w:val="single" w:sz="4" w:space="0" w:color="auto"/>
            </w:tcBorders>
            <w:shd w:val="clear" w:color="auto" w:fill="auto"/>
            <w:noWrap/>
            <w:vAlign w:val="center"/>
          </w:tcPr>
          <w:p w14:paraId="0660853E" w14:textId="77777777" w:rsidR="006D01DB" w:rsidRPr="00406287" w:rsidRDefault="006D01DB" w:rsidP="001F1F83">
            <w:pPr>
              <w:spacing w:line="240" w:lineRule="auto"/>
              <w:jc w:val="center"/>
              <w:rPr>
                <w:sz w:val="16"/>
                <w:szCs w:val="16"/>
                <w:lang w:val="en-MY"/>
              </w:rPr>
            </w:pPr>
            <w:r w:rsidRPr="00406287">
              <w:rPr>
                <w:sz w:val="16"/>
                <w:szCs w:val="16"/>
              </w:rPr>
              <w:t>63.48</w:t>
            </w:r>
          </w:p>
          <w:p w14:paraId="3FE4446F" w14:textId="77777777" w:rsidR="006D01DB" w:rsidRPr="00406287" w:rsidRDefault="006D01DB" w:rsidP="001F1F83">
            <w:pPr>
              <w:spacing w:line="240" w:lineRule="auto"/>
              <w:jc w:val="center"/>
              <w:rPr>
                <w:sz w:val="16"/>
                <w:szCs w:val="16"/>
                <w:lang w:eastAsia="en-GB" w:bidi="bn-IN"/>
              </w:rPr>
            </w:pPr>
          </w:p>
        </w:tc>
        <w:tc>
          <w:tcPr>
            <w:tcW w:w="409" w:type="pct"/>
            <w:tcBorders>
              <w:top w:val="nil"/>
              <w:left w:val="single" w:sz="4" w:space="0" w:color="auto"/>
              <w:bottom w:val="single" w:sz="4" w:space="0" w:color="auto"/>
              <w:right w:val="single" w:sz="4" w:space="0" w:color="auto"/>
            </w:tcBorders>
            <w:shd w:val="clear" w:color="auto" w:fill="auto"/>
            <w:noWrap/>
            <w:vAlign w:val="center"/>
          </w:tcPr>
          <w:p w14:paraId="332236E8"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50.85</w:t>
            </w:r>
          </w:p>
        </w:tc>
        <w:tc>
          <w:tcPr>
            <w:tcW w:w="439" w:type="pct"/>
            <w:tcBorders>
              <w:top w:val="nil"/>
              <w:left w:val="single" w:sz="4" w:space="0" w:color="auto"/>
              <w:bottom w:val="single" w:sz="4" w:space="0" w:color="auto"/>
              <w:right w:val="single" w:sz="4" w:space="0" w:color="auto"/>
            </w:tcBorders>
            <w:shd w:val="clear" w:color="auto" w:fill="auto"/>
            <w:noWrap/>
            <w:vAlign w:val="center"/>
          </w:tcPr>
          <w:p w14:paraId="42A1414A"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90.57</w:t>
            </w:r>
          </w:p>
        </w:tc>
        <w:tc>
          <w:tcPr>
            <w:tcW w:w="449" w:type="pct"/>
            <w:tcBorders>
              <w:top w:val="nil"/>
              <w:left w:val="single" w:sz="4" w:space="0" w:color="auto"/>
              <w:bottom w:val="single" w:sz="4" w:space="0" w:color="auto"/>
              <w:right w:val="single" w:sz="4" w:space="0" w:color="auto"/>
            </w:tcBorders>
            <w:shd w:val="clear" w:color="auto" w:fill="auto"/>
            <w:noWrap/>
            <w:vAlign w:val="center"/>
          </w:tcPr>
          <w:p w14:paraId="3F529A03"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108.8808562</w:t>
            </w:r>
          </w:p>
        </w:tc>
        <w:tc>
          <w:tcPr>
            <w:tcW w:w="449" w:type="pct"/>
            <w:tcBorders>
              <w:top w:val="nil"/>
              <w:left w:val="single" w:sz="4" w:space="0" w:color="auto"/>
              <w:bottom w:val="single" w:sz="4" w:space="0" w:color="auto"/>
              <w:right w:val="single" w:sz="4" w:space="0" w:color="auto"/>
            </w:tcBorders>
            <w:shd w:val="clear" w:color="auto" w:fill="auto"/>
            <w:noWrap/>
            <w:vAlign w:val="center"/>
          </w:tcPr>
          <w:p w14:paraId="5EEB2EAB"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161.9572833</w:t>
            </w:r>
          </w:p>
        </w:tc>
        <w:tc>
          <w:tcPr>
            <w:tcW w:w="449" w:type="pct"/>
            <w:tcBorders>
              <w:top w:val="nil"/>
              <w:left w:val="single" w:sz="4" w:space="0" w:color="auto"/>
              <w:bottom w:val="single" w:sz="4" w:space="0" w:color="auto"/>
              <w:right w:val="single" w:sz="4" w:space="0" w:color="auto"/>
            </w:tcBorders>
            <w:shd w:val="clear" w:color="auto" w:fill="auto"/>
            <w:noWrap/>
            <w:vAlign w:val="center"/>
          </w:tcPr>
          <w:p w14:paraId="7F6A3E31"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211.8043125</w:t>
            </w:r>
          </w:p>
        </w:tc>
        <w:tc>
          <w:tcPr>
            <w:tcW w:w="360" w:type="pct"/>
            <w:tcBorders>
              <w:top w:val="nil"/>
              <w:left w:val="single" w:sz="4" w:space="0" w:color="auto"/>
              <w:bottom w:val="single" w:sz="4" w:space="0" w:color="auto"/>
              <w:right w:val="single" w:sz="4" w:space="0" w:color="auto"/>
            </w:tcBorders>
            <w:shd w:val="clear" w:color="auto" w:fill="auto"/>
            <w:noWrap/>
            <w:vAlign w:val="center"/>
          </w:tcPr>
          <w:p w14:paraId="29E0E978"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0.43</w:t>
            </w:r>
          </w:p>
        </w:tc>
        <w:tc>
          <w:tcPr>
            <w:tcW w:w="419" w:type="pct"/>
            <w:tcBorders>
              <w:top w:val="nil"/>
              <w:left w:val="single" w:sz="4" w:space="0" w:color="auto"/>
              <w:bottom w:val="single" w:sz="4" w:space="0" w:color="auto"/>
              <w:right w:val="single" w:sz="4" w:space="0" w:color="auto"/>
            </w:tcBorders>
            <w:shd w:val="clear" w:color="auto" w:fill="auto"/>
            <w:noWrap/>
            <w:vAlign w:val="center"/>
          </w:tcPr>
          <w:p w14:paraId="34696A40"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2648</w:t>
            </w:r>
          </w:p>
        </w:tc>
      </w:tr>
      <w:tr w:rsidR="006D01DB" w:rsidRPr="00406287" w14:paraId="18FCABF9" w14:textId="77777777" w:rsidTr="001F1F83">
        <w:trPr>
          <w:trHeight w:val="320"/>
        </w:trPr>
        <w:tc>
          <w:tcPr>
            <w:tcW w:w="5000" w:type="pct"/>
            <w:gridSpan w:val="10"/>
            <w:tcBorders>
              <w:top w:val="single" w:sz="4" w:space="0" w:color="auto"/>
            </w:tcBorders>
            <w:shd w:val="clear" w:color="auto" w:fill="auto"/>
            <w:noWrap/>
            <w:vAlign w:val="bottom"/>
            <w:hideMark/>
          </w:tcPr>
          <w:p w14:paraId="547148A4" w14:textId="77777777" w:rsidR="006D01DB" w:rsidRPr="00AC4D63" w:rsidRDefault="006D01DB" w:rsidP="001F1F83">
            <w:pPr>
              <w:spacing w:line="240" w:lineRule="auto"/>
              <w:jc w:val="center"/>
              <w:rPr>
                <w:b/>
                <w:bCs/>
                <w:sz w:val="16"/>
                <w:szCs w:val="16"/>
                <w:lang w:eastAsia="en-GB" w:bidi="bn-IN"/>
              </w:rPr>
            </w:pPr>
            <w:r w:rsidRPr="00AC4D63">
              <w:rPr>
                <w:b/>
                <w:bCs/>
                <w:sz w:val="16"/>
                <w:szCs w:val="16"/>
                <w:lang w:eastAsia="en-GB" w:bidi="bn-IN"/>
              </w:rPr>
              <w:t>Vertical plane (measured at Eye level: 1.2m)</w:t>
            </w:r>
          </w:p>
        </w:tc>
      </w:tr>
      <w:tr w:rsidR="006D01DB" w:rsidRPr="00406287" w14:paraId="72B2C609" w14:textId="77777777" w:rsidTr="001F1F83">
        <w:trPr>
          <w:trHeight w:val="320"/>
        </w:trPr>
        <w:tc>
          <w:tcPr>
            <w:tcW w:w="679" w:type="pct"/>
            <w:vMerge w:val="restart"/>
            <w:shd w:val="clear" w:color="auto" w:fill="auto"/>
            <w:noWrap/>
            <w:vAlign w:val="center"/>
            <w:hideMark/>
          </w:tcPr>
          <w:p w14:paraId="305E349E" w14:textId="77777777" w:rsidR="006D01DB" w:rsidRPr="00406287" w:rsidRDefault="006D01DB" w:rsidP="001F1F83">
            <w:pPr>
              <w:spacing w:line="240" w:lineRule="auto"/>
              <w:rPr>
                <w:sz w:val="16"/>
                <w:szCs w:val="16"/>
                <w:lang w:eastAsia="en-GB" w:bidi="bn-IN"/>
              </w:rPr>
            </w:pPr>
            <w:r w:rsidRPr="00406287">
              <w:rPr>
                <w:sz w:val="16"/>
                <w:szCs w:val="16"/>
                <w:lang w:eastAsia="en-GB" w:bidi="bn-IN"/>
              </w:rPr>
              <w:t> Light Condition</w:t>
            </w:r>
          </w:p>
        </w:tc>
        <w:tc>
          <w:tcPr>
            <w:tcW w:w="576" w:type="pct"/>
            <w:vMerge w:val="restart"/>
            <w:shd w:val="clear" w:color="auto" w:fill="auto"/>
            <w:noWrap/>
            <w:vAlign w:val="center"/>
            <w:hideMark/>
          </w:tcPr>
          <w:p w14:paraId="29155DFA"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Photopic lx</w:t>
            </w:r>
          </w:p>
        </w:tc>
        <w:tc>
          <w:tcPr>
            <w:tcW w:w="771" w:type="pct"/>
            <w:vMerge w:val="restart"/>
            <w:shd w:val="clear" w:color="auto" w:fill="auto"/>
            <w:noWrap/>
            <w:vAlign w:val="center"/>
            <w:hideMark/>
          </w:tcPr>
          <w:p w14:paraId="33C30BB9"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Irradiance (</w:t>
            </w:r>
            <w:proofErr w:type="spellStart"/>
            <w:r w:rsidRPr="00406287">
              <w:rPr>
                <w:sz w:val="16"/>
                <w:szCs w:val="16"/>
                <w:lang w:eastAsia="en-GB" w:bidi="bn-IN"/>
              </w:rPr>
              <w:t>μW</w:t>
            </w:r>
            <w:proofErr w:type="spellEnd"/>
            <w:r w:rsidRPr="00406287">
              <w:rPr>
                <w:sz w:val="16"/>
                <w:szCs w:val="16"/>
                <w:lang w:eastAsia="en-GB" w:bidi="bn-IN"/>
              </w:rPr>
              <w:t>/cm</w:t>
            </w:r>
            <w:r w:rsidRPr="00406287">
              <w:rPr>
                <w:sz w:val="16"/>
                <w:szCs w:val="16"/>
                <w:vertAlign w:val="superscript"/>
                <w:lang w:eastAsia="en-GB" w:bidi="bn-IN"/>
              </w:rPr>
              <w:t>2</w:t>
            </w:r>
            <w:r w:rsidRPr="00406287">
              <w:rPr>
                <w:sz w:val="16"/>
                <w:szCs w:val="16"/>
                <w:lang w:eastAsia="en-GB" w:bidi="bn-IN"/>
              </w:rPr>
              <w:t>)</w:t>
            </w:r>
          </w:p>
        </w:tc>
        <w:tc>
          <w:tcPr>
            <w:tcW w:w="2196" w:type="pct"/>
            <w:gridSpan w:val="5"/>
            <w:shd w:val="clear" w:color="auto" w:fill="auto"/>
            <w:noWrap/>
            <w:vAlign w:val="center"/>
            <w:hideMark/>
          </w:tcPr>
          <w:p w14:paraId="5CA5921F"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α- opic Equivalent Daylight (D65) Illuminance (lx)</w:t>
            </w:r>
          </w:p>
        </w:tc>
        <w:tc>
          <w:tcPr>
            <w:tcW w:w="360" w:type="pct"/>
            <w:vMerge w:val="restart"/>
            <w:shd w:val="clear" w:color="auto" w:fill="auto"/>
            <w:noWrap/>
            <w:vAlign w:val="center"/>
            <w:hideMark/>
          </w:tcPr>
          <w:p w14:paraId="56E387E7"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MDER</w:t>
            </w:r>
          </w:p>
        </w:tc>
        <w:tc>
          <w:tcPr>
            <w:tcW w:w="419" w:type="pct"/>
            <w:vMerge w:val="restart"/>
            <w:shd w:val="clear" w:color="auto" w:fill="auto"/>
            <w:noWrap/>
            <w:vAlign w:val="center"/>
            <w:hideMark/>
          </w:tcPr>
          <w:p w14:paraId="71E17E2F"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CCT (K)</w:t>
            </w:r>
          </w:p>
        </w:tc>
      </w:tr>
      <w:tr w:rsidR="006D01DB" w:rsidRPr="00406287" w14:paraId="5A60E794" w14:textId="77777777" w:rsidTr="001F1F83">
        <w:trPr>
          <w:trHeight w:val="320"/>
        </w:trPr>
        <w:tc>
          <w:tcPr>
            <w:tcW w:w="679" w:type="pct"/>
            <w:vMerge/>
            <w:tcBorders>
              <w:bottom w:val="single" w:sz="4" w:space="0" w:color="auto"/>
            </w:tcBorders>
            <w:vAlign w:val="center"/>
            <w:hideMark/>
          </w:tcPr>
          <w:p w14:paraId="4F6435F0" w14:textId="77777777" w:rsidR="006D01DB" w:rsidRPr="00406287" w:rsidRDefault="006D01DB" w:rsidP="001F1F83">
            <w:pPr>
              <w:spacing w:line="240" w:lineRule="auto"/>
              <w:rPr>
                <w:sz w:val="16"/>
                <w:szCs w:val="16"/>
                <w:lang w:eastAsia="en-GB" w:bidi="bn-IN"/>
              </w:rPr>
            </w:pPr>
          </w:p>
        </w:tc>
        <w:tc>
          <w:tcPr>
            <w:tcW w:w="576" w:type="pct"/>
            <w:vMerge/>
            <w:tcBorders>
              <w:bottom w:val="single" w:sz="4" w:space="0" w:color="auto"/>
            </w:tcBorders>
            <w:vAlign w:val="center"/>
            <w:hideMark/>
          </w:tcPr>
          <w:p w14:paraId="52761CF7" w14:textId="77777777" w:rsidR="006D01DB" w:rsidRPr="00406287" w:rsidRDefault="006D01DB" w:rsidP="001F1F83">
            <w:pPr>
              <w:spacing w:line="240" w:lineRule="auto"/>
              <w:jc w:val="center"/>
              <w:rPr>
                <w:sz w:val="16"/>
                <w:szCs w:val="16"/>
                <w:lang w:eastAsia="en-GB" w:bidi="bn-IN"/>
              </w:rPr>
            </w:pPr>
          </w:p>
        </w:tc>
        <w:tc>
          <w:tcPr>
            <w:tcW w:w="771" w:type="pct"/>
            <w:vMerge/>
            <w:tcBorders>
              <w:bottom w:val="single" w:sz="4" w:space="0" w:color="auto"/>
            </w:tcBorders>
            <w:vAlign w:val="center"/>
            <w:hideMark/>
          </w:tcPr>
          <w:p w14:paraId="18421556" w14:textId="77777777" w:rsidR="006D01DB" w:rsidRPr="00406287" w:rsidRDefault="006D01DB" w:rsidP="001F1F83">
            <w:pPr>
              <w:spacing w:line="240" w:lineRule="auto"/>
              <w:jc w:val="center"/>
              <w:rPr>
                <w:sz w:val="16"/>
                <w:szCs w:val="16"/>
                <w:lang w:eastAsia="en-GB" w:bidi="bn-IN"/>
              </w:rPr>
            </w:pPr>
          </w:p>
        </w:tc>
        <w:tc>
          <w:tcPr>
            <w:tcW w:w="409" w:type="pct"/>
            <w:tcBorders>
              <w:bottom w:val="single" w:sz="4" w:space="0" w:color="auto"/>
            </w:tcBorders>
            <w:shd w:val="clear" w:color="auto" w:fill="auto"/>
            <w:noWrap/>
            <w:vAlign w:val="bottom"/>
            <w:hideMark/>
          </w:tcPr>
          <w:p w14:paraId="3A394368"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S cone</w:t>
            </w:r>
          </w:p>
        </w:tc>
        <w:tc>
          <w:tcPr>
            <w:tcW w:w="439" w:type="pct"/>
            <w:tcBorders>
              <w:bottom w:val="single" w:sz="4" w:space="0" w:color="auto"/>
            </w:tcBorders>
            <w:shd w:val="clear" w:color="auto" w:fill="auto"/>
            <w:noWrap/>
            <w:vAlign w:val="bottom"/>
            <w:hideMark/>
          </w:tcPr>
          <w:p w14:paraId="41DBCB57"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Melanopsin</w:t>
            </w:r>
          </w:p>
        </w:tc>
        <w:tc>
          <w:tcPr>
            <w:tcW w:w="449" w:type="pct"/>
            <w:tcBorders>
              <w:bottom w:val="single" w:sz="4" w:space="0" w:color="auto"/>
            </w:tcBorders>
            <w:shd w:val="clear" w:color="auto" w:fill="auto"/>
            <w:noWrap/>
            <w:vAlign w:val="bottom"/>
            <w:hideMark/>
          </w:tcPr>
          <w:p w14:paraId="2814AB4A"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Rod</w:t>
            </w:r>
          </w:p>
        </w:tc>
        <w:tc>
          <w:tcPr>
            <w:tcW w:w="449" w:type="pct"/>
            <w:tcBorders>
              <w:bottom w:val="single" w:sz="4" w:space="0" w:color="auto"/>
            </w:tcBorders>
            <w:shd w:val="clear" w:color="auto" w:fill="auto"/>
            <w:noWrap/>
            <w:vAlign w:val="bottom"/>
            <w:hideMark/>
          </w:tcPr>
          <w:p w14:paraId="3BFBF1D3"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M Cone</w:t>
            </w:r>
          </w:p>
        </w:tc>
        <w:tc>
          <w:tcPr>
            <w:tcW w:w="449" w:type="pct"/>
            <w:tcBorders>
              <w:bottom w:val="single" w:sz="4" w:space="0" w:color="auto"/>
            </w:tcBorders>
            <w:shd w:val="clear" w:color="auto" w:fill="auto"/>
            <w:noWrap/>
            <w:vAlign w:val="bottom"/>
            <w:hideMark/>
          </w:tcPr>
          <w:p w14:paraId="4B79117B"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L Cone</w:t>
            </w:r>
          </w:p>
        </w:tc>
        <w:tc>
          <w:tcPr>
            <w:tcW w:w="360" w:type="pct"/>
            <w:vMerge/>
            <w:tcBorders>
              <w:bottom w:val="single" w:sz="4" w:space="0" w:color="auto"/>
            </w:tcBorders>
            <w:vAlign w:val="center"/>
            <w:hideMark/>
          </w:tcPr>
          <w:p w14:paraId="7EA06FC0" w14:textId="77777777" w:rsidR="006D01DB" w:rsidRPr="00406287" w:rsidRDefault="006D01DB" w:rsidP="001F1F83">
            <w:pPr>
              <w:spacing w:line="240" w:lineRule="auto"/>
              <w:jc w:val="center"/>
              <w:rPr>
                <w:sz w:val="16"/>
                <w:szCs w:val="16"/>
                <w:lang w:eastAsia="en-GB" w:bidi="bn-IN"/>
              </w:rPr>
            </w:pPr>
          </w:p>
        </w:tc>
        <w:tc>
          <w:tcPr>
            <w:tcW w:w="419" w:type="pct"/>
            <w:vMerge/>
            <w:tcBorders>
              <w:bottom w:val="single" w:sz="4" w:space="0" w:color="auto"/>
            </w:tcBorders>
            <w:vAlign w:val="center"/>
            <w:hideMark/>
          </w:tcPr>
          <w:p w14:paraId="6BEC114F" w14:textId="77777777" w:rsidR="006D01DB" w:rsidRPr="00406287" w:rsidRDefault="006D01DB" w:rsidP="001F1F83">
            <w:pPr>
              <w:spacing w:line="240" w:lineRule="auto"/>
              <w:jc w:val="center"/>
              <w:rPr>
                <w:sz w:val="16"/>
                <w:szCs w:val="16"/>
                <w:lang w:eastAsia="en-GB" w:bidi="bn-IN"/>
              </w:rPr>
            </w:pPr>
          </w:p>
        </w:tc>
      </w:tr>
      <w:tr w:rsidR="006D01DB" w:rsidRPr="00406287" w14:paraId="2A7D0206" w14:textId="77777777" w:rsidTr="001F1F83">
        <w:trPr>
          <w:trHeight w:val="320"/>
        </w:trPr>
        <w:tc>
          <w:tcPr>
            <w:tcW w:w="679" w:type="pct"/>
            <w:tcBorders>
              <w:bottom w:val="nil"/>
            </w:tcBorders>
            <w:shd w:val="clear" w:color="auto" w:fill="auto"/>
            <w:noWrap/>
            <w:vAlign w:val="center"/>
          </w:tcPr>
          <w:p w14:paraId="52A0F78D" w14:textId="77777777" w:rsidR="006D01DB" w:rsidRPr="00406287" w:rsidRDefault="006D01DB" w:rsidP="001F1F83">
            <w:pPr>
              <w:spacing w:line="240" w:lineRule="auto"/>
              <w:rPr>
                <w:sz w:val="16"/>
                <w:szCs w:val="16"/>
                <w:lang w:eastAsia="en-GB" w:bidi="bn-IN"/>
              </w:rPr>
            </w:pPr>
            <w:r w:rsidRPr="00406287">
              <w:rPr>
                <w:sz w:val="16"/>
                <w:szCs w:val="16"/>
                <w:lang w:eastAsia="en-GB" w:bidi="bn-IN"/>
              </w:rPr>
              <w:t>High</w:t>
            </w:r>
          </w:p>
        </w:tc>
        <w:tc>
          <w:tcPr>
            <w:tcW w:w="576" w:type="pct"/>
            <w:tcBorders>
              <w:bottom w:val="nil"/>
            </w:tcBorders>
            <w:shd w:val="clear" w:color="auto" w:fill="auto"/>
            <w:noWrap/>
            <w:vAlign w:val="center"/>
          </w:tcPr>
          <w:p w14:paraId="0445AD73"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131.83</w:t>
            </w:r>
          </w:p>
        </w:tc>
        <w:tc>
          <w:tcPr>
            <w:tcW w:w="771" w:type="pct"/>
            <w:tcBorders>
              <w:bottom w:val="nil"/>
            </w:tcBorders>
            <w:shd w:val="clear" w:color="auto" w:fill="auto"/>
            <w:noWrap/>
            <w:vAlign w:val="center"/>
          </w:tcPr>
          <w:p w14:paraId="001BC45C" w14:textId="77777777" w:rsidR="006D01DB" w:rsidRPr="00406287" w:rsidRDefault="006D01DB" w:rsidP="001F1F83">
            <w:pPr>
              <w:spacing w:line="240" w:lineRule="auto"/>
              <w:jc w:val="center"/>
              <w:rPr>
                <w:rFonts w:eastAsia="Times New Roman"/>
                <w:color w:val="000000"/>
                <w:sz w:val="16"/>
                <w:szCs w:val="16"/>
                <w:lang w:eastAsia="en-GB" w:bidi="bn-IN"/>
              </w:rPr>
            </w:pPr>
            <w:r w:rsidRPr="00406287">
              <w:rPr>
                <w:sz w:val="16"/>
                <w:szCs w:val="16"/>
              </w:rPr>
              <w:t>43.37</w:t>
            </w:r>
          </w:p>
        </w:tc>
        <w:tc>
          <w:tcPr>
            <w:tcW w:w="409" w:type="pct"/>
            <w:tcBorders>
              <w:bottom w:val="nil"/>
            </w:tcBorders>
            <w:shd w:val="clear" w:color="auto" w:fill="auto"/>
            <w:noWrap/>
            <w:vAlign w:val="center"/>
          </w:tcPr>
          <w:p w14:paraId="4448BE03" w14:textId="77777777" w:rsidR="006D01DB" w:rsidRPr="00406287" w:rsidRDefault="006D01DB" w:rsidP="001F1F83">
            <w:pPr>
              <w:spacing w:line="240" w:lineRule="auto"/>
              <w:jc w:val="center"/>
              <w:rPr>
                <w:sz w:val="16"/>
                <w:szCs w:val="16"/>
                <w:lang w:val="en-MY"/>
              </w:rPr>
            </w:pPr>
            <w:r w:rsidRPr="00406287">
              <w:rPr>
                <w:sz w:val="16"/>
                <w:szCs w:val="16"/>
              </w:rPr>
              <w:t>125.21</w:t>
            </w:r>
          </w:p>
          <w:p w14:paraId="35AE4299" w14:textId="77777777" w:rsidR="006D01DB" w:rsidRPr="00406287" w:rsidRDefault="006D01DB" w:rsidP="001F1F83">
            <w:pPr>
              <w:spacing w:line="240" w:lineRule="auto"/>
              <w:jc w:val="center"/>
              <w:rPr>
                <w:sz w:val="16"/>
                <w:szCs w:val="16"/>
                <w:lang w:eastAsia="en-GB" w:bidi="bn-IN"/>
              </w:rPr>
            </w:pPr>
          </w:p>
        </w:tc>
        <w:tc>
          <w:tcPr>
            <w:tcW w:w="439" w:type="pct"/>
            <w:tcBorders>
              <w:bottom w:val="nil"/>
            </w:tcBorders>
            <w:shd w:val="clear" w:color="auto" w:fill="auto"/>
            <w:noWrap/>
            <w:vAlign w:val="center"/>
          </w:tcPr>
          <w:p w14:paraId="793DB0B5" w14:textId="77777777" w:rsidR="006D01DB" w:rsidRPr="00406287" w:rsidRDefault="006D01DB" w:rsidP="001F1F83">
            <w:pPr>
              <w:spacing w:line="240" w:lineRule="auto"/>
              <w:jc w:val="center"/>
              <w:rPr>
                <w:sz w:val="16"/>
                <w:szCs w:val="16"/>
                <w:lang w:val="en-MY"/>
              </w:rPr>
            </w:pPr>
            <w:r w:rsidRPr="00406287">
              <w:rPr>
                <w:sz w:val="16"/>
                <w:szCs w:val="16"/>
              </w:rPr>
              <w:t>110.723337</w:t>
            </w:r>
          </w:p>
          <w:p w14:paraId="4EB11ABF" w14:textId="77777777" w:rsidR="006D01DB" w:rsidRPr="00406287" w:rsidRDefault="006D01DB" w:rsidP="001F1F83">
            <w:pPr>
              <w:spacing w:line="240" w:lineRule="auto"/>
              <w:jc w:val="center"/>
              <w:rPr>
                <w:sz w:val="16"/>
                <w:szCs w:val="16"/>
                <w:lang w:eastAsia="en-GB" w:bidi="bn-IN"/>
              </w:rPr>
            </w:pPr>
          </w:p>
        </w:tc>
        <w:tc>
          <w:tcPr>
            <w:tcW w:w="449" w:type="pct"/>
            <w:tcBorders>
              <w:bottom w:val="nil"/>
            </w:tcBorders>
            <w:shd w:val="clear" w:color="auto" w:fill="auto"/>
            <w:noWrap/>
            <w:vAlign w:val="center"/>
          </w:tcPr>
          <w:p w14:paraId="7B5BE920" w14:textId="77777777" w:rsidR="006D01DB" w:rsidRPr="00406287" w:rsidRDefault="006D01DB" w:rsidP="001F1F83">
            <w:pPr>
              <w:spacing w:line="240" w:lineRule="auto"/>
              <w:jc w:val="center"/>
              <w:rPr>
                <w:sz w:val="16"/>
                <w:szCs w:val="16"/>
                <w:lang w:val="en-MY"/>
              </w:rPr>
            </w:pPr>
            <w:r w:rsidRPr="00406287">
              <w:rPr>
                <w:sz w:val="16"/>
                <w:szCs w:val="16"/>
              </w:rPr>
              <w:t>116.40</w:t>
            </w:r>
          </w:p>
          <w:p w14:paraId="100B655E" w14:textId="77777777" w:rsidR="006D01DB" w:rsidRPr="00406287" w:rsidRDefault="006D01DB" w:rsidP="001F1F83">
            <w:pPr>
              <w:spacing w:line="240" w:lineRule="auto"/>
              <w:jc w:val="center"/>
              <w:rPr>
                <w:sz w:val="16"/>
                <w:szCs w:val="16"/>
                <w:lang w:eastAsia="en-GB" w:bidi="bn-IN"/>
              </w:rPr>
            </w:pPr>
          </w:p>
        </w:tc>
        <w:tc>
          <w:tcPr>
            <w:tcW w:w="449" w:type="pct"/>
            <w:tcBorders>
              <w:bottom w:val="nil"/>
            </w:tcBorders>
            <w:shd w:val="clear" w:color="auto" w:fill="auto"/>
            <w:noWrap/>
            <w:vAlign w:val="center"/>
          </w:tcPr>
          <w:p w14:paraId="203C7AA0" w14:textId="77777777" w:rsidR="006D01DB" w:rsidRPr="00406287" w:rsidRDefault="006D01DB" w:rsidP="001F1F83">
            <w:pPr>
              <w:spacing w:line="240" w:lineRule="auto"/>
              <w:jc w:val="center"/>
              <w:rPr>
                <w:sz w:val="16"/>
                <w:szCs w:val="16"/>
                <w:lang w:val="en-MY"/>
              </w:rPr>
            </w:pPr>
            <w:r w:rsidRPr="00406287">
              <w:rPr>
                <w:sz w:val="16"/>
                <w:szCs w:val="16"/>
              </w:rPr>
              <w:t>127.00</w:t>
            </w:r>
          </w:p>
          <w:p w14:paraId="4B391DCC" w14:textId="77777777" w:rsidR="006D01DB" w:rsidRPr="00406287" w:rsidRDefault="006D01DB" w:rsidP="001F1F83">
            <w:pPr>
              <w:spacing w:line="240" w:lineRule="auto"/>
              <w:jc w:val="center"/>
              <w:rPr>
                <w:sz w:val="16"/>
                <w:szCs w:val="16"/>
                <w:lang w:eastAsia="en-GB" w:bidi="bn-IN"/>
              </w:rPr>
            </w:pPr>
          </w:p>
        </w:tc>
        <w:tc>
          <w:tcPr>
            <w:tcW w:w="449" w:type="pct"/>
            <w:tcBorders>
              <w:bottom w:val="nil"/>
            </w:tcBorders>
            <w:shd w:val="clear" w:color="auto" w:fill="auto"/>
            <w:noWrap/>
            <w:vAlign w:val="center"/>
          </w:tcPr>
          <w:p w14:paraId="6938F47F" w14:textId="77777777" w:rsidR="006D01DB" w:rsidRPr="00406287" w:rsidRDefault="006D01DB" w:rsidP="001F1F83">
            <w:pPr>
              <w:spacing w:line="240" w:lineRule="auto"/>
              <w:jc w:val="center"/>
              <w:rPr>
                <w:sz w:val="16"/>
                <w:szCs w:val="16"/>
                <w:lang w:val="en-MY"/>
              </w:rPr>
            </w:pPr>
            <w:r w:rsidRPr="00406287">
              <w:rPr>
                <w:sz w:val="16"/>
                <w:szCs w:val="16"/>
              </w:rPr>
              <w:t>129.83</w:t>
            </w:r>
          </w:p>
          <w:p w14:paraId="4908A0BA" w14:textId="77777777" w:rsidR="006D01DB" w:rsidRPr="00406287" w:rsidRDefault="006D01DB" w:rsidP="001F1F83">
            <w:pPr>
              <w:spacing w:line="240" w:lineRule="auto"/>
              <w:jc w:val="center"/>
              <w:rPr>
                <w:sz w:val="16"/>
                <w:szCs w:val="16"/>
                <w:lang w:eastAsia="en-GB" w:bidi="bn-IN"/>
              </w:rPr>
            </w:pPr>
          </w:p>
        </w:tc>
        <w:tc>
          <w:tcPr>
            <w:tcW w:w="360" w:type="pct"/>
            <w:tcBorders>
              <w:bottom w:val="nil"/>
            </w:tcBorders>
            <w:shd w:val="clear" w:color="auto" w:fill="auto"/>
            <w:noWrap/>
            <w:vAlign w:val="center"/>
          </w:tcPr>
          <w:p w14:paraId="6B0ACB52"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0.84</w:t>
            </w:r>
          </w:p>
        </w:tc>
        <w:tc>
          <w:tcPr>
            <w:tcW w:w="419" w:type="pct"/>
            <w:tcBorders>
              <w:bottom w:val="nil"/>
            </w:tcBorders>
            <w:shd w:val="clear" w:color="auto" w:fill="auto"/>
            <w:noWrap/>
            <w:vAlign w:val="center"/>
          </w:tcPr>
          <w:p w14:paraId="1826FB22"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6164</w:t>
            </w:r>
          </w:p>
        </w:tc>
      </w:tr>
      <w:tr w:rsidR="006D01DB" w:rsidRPr="00406287" w14:paraId="28AEDFAE" w14:textId="77777777" w:rsidTr="001F1F83">
        <w:trPr>
          <w:trHeight w:val="320"/>
        </w:trPr>
        <w:tc>
          <w:tcPr>
            <w:tcW w:w="679" w:type="pct"/>
            <w:tcBorders>
              <w:top w:val="nil"/>
              <w:bottom w:val="nil"/>
            </w:tcBorders>
            <w:shd w:val="clear" w:color="auto" w:fill="auto"/>
            <w:noWrap/>
            <w:vAlign w:val="center"/>
          </w:tcPr>
          <w:p w14:paraId="18C35C46" w14:textId="77777777" w:rsidR="006D01DB" w:rsidRPr="00406287" w:rsidRDefault="006D01DB" w:rsidP="001F1F83">
            <w:pPr>
              <w:spacing w:line="240" w:lineRule="auto"/>
              <w:rPr>
                <w:sz w:val="16"/>
                <w:szCs w:val="16"/>
                <w:lang w:eastAsia="en-GB" w:bidi="bn-IN"/>
              </w:rPr>
            </w:pPr>
            <w:r w:rsidRPr="00406287">
              <w:rPr>
                <w:sz w:val="16"/>
                <w:szCs w:val="16"/>
                <w:lang w:eastAsia="en-GB" w:bidi="bn-IN"/>
              </w:rPr>
              <w:t>Neutral</w:t>
            </w:r>
          </w:p>
        </w:tc>
        <w:tc>
          <w:tcPr>
            <w:tcW w:w="576" w:type="pct"/>
            <w:tcBorders>
              <w:top w:val="nil"/>
              <w:bottom w:val="nil"/>
            </w:tcBorders>
            <w:shd w:val="clear" w:color="auto" w:fill="auto"/>
            <w:noWrap/>
            <w:vAlign w:val="center"/>
          </w:tcPr>
          <w:p w14:paraId="19B7B6D5"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139.53</w:t>
            </w:r>
          </w:p>
        </w:tc>
        <w:tc>
          <w:tcPr>
            <w:tcW w:w="771" w:type="pct"/>
            <w:tcBorders>
              <w:top w:val="nil"/>
              <w:bottom w:val="nil"/>
            </w:tcBorders>
            <w:shd w:val="clear" w:color="auto" w:fill="auto"/>
            <w:noWrap/>
            <w:vAlign w:val="center"/>
          </w:tcPr>
          <w:p w14:paraId="37EDD535" w14:textId="77777777" w:rsidR="006D01DB" w:rsidRPr="00406287" w:rsidRDefault="006D01DB" w:rsidP="001F1F83">
            <w:pPr>
              <w:spacing w:line="240" w:lineRule="auto"/>
              <w:jc w:val="center"/>
              <w:rPr>
                <w:rFonts w:eastAsia="Times New Roman"/>
                <w:color w:val="000000"/>
                <w:sz w:val="16"/>
                <w:szCs w:val="16"/>
                <w:lang w:eastAsia="en-GB" w:bidi="bn-IN"/>
              </w:rPr>
            </w:pPr>
            <w:r w:rsidRPr="00406287">
              <w:rPr>
                <w:sz w:val="16"/>
                <w:szCs w:val="16"/>
              </w:rPr>
              <w:t>42.73</w:t>
            </w:r>
          </w:p>
        </w:tc>
        <w:tc>
          <w:tcPr>
            <w:tcW w:w="409" w:type="pct"/>
            <w:tcBorders>
              <w:top w:val="nil"/>
              <w:bottom w:val="nil"/>
            </w:tcBorders>
            <w:shd w:val="clear" w:color="auto" w:fill="auto"/>
            <w:noWrap/>
            <w:vAlign w:val="center"/>
          </w:tcPr>
          <w:p w14:paraId="3A192533" w14:textId="77777777" w:rsidR="006D01DB" w:rsidRPr="00406287" w:rsidRDefault="006D01DB" w:rsidP="001F1F83">
            <w:pPr>
              <w:spacing w:line="240" w:lineRule="auto"/>
              <w:jc w:val="center"/>
              <w:rPr>
                <w:sz w:val="16"/>
                <w:szCs w:val="16"/>
                <w:lang w:val="en-MY"/>
              </w:rPr>
            </w:pPr>
            <w:r w:rsidRPr="00406287">
              <w:rPr>
                <w:sz w:val="16"/>
                <w:szCs w:val="16"/>
              </w:rPr>
              <w:t>71.68</w:t>
            </w:r>
          </w:p>
          <w:p w14:paraId="71B4F249" w14:textId="77777777" w:rsidR="006D01DB" w:rsidRPr="00406287" w:rsidRDefault="006D01DB" w:rsidP="001F1F83">
            <w:pPr>
              <w:spacing w:line="240" w:lineRule="auto"/>
              <w:jc w:val="center"/>
              <w:rPr>
                <w:sz w:val="16"/>
                <w:szCs w:val="16"/>
                <w:lang w:eastAsia="en-GB" w:bidi="bn-IN"/>
              </w:rPr>
            </w:pPr>
          </w:p>
        </w:tc>
        <w:tc>
          <w:tcPr>
            <w:tcW w:w="439" w:type="pct"/>
            <w:tcBorders>
              <w:top w:val="nil"/>
              <w:bottom w:val="nil"/>
            </w:tcBorders>
            <w:shd w:val="clear" w:color="auto" w:fill="auto"/>
            <w:noWrap/>
            <w:vAlign w:val="center"/>
          </w:tcPr>
          <w:p w14:paraId="45BFD5C7" w14:textId="77777777" w:rsidR="006D01DB" w:rsidRPr="00406287" w:rsidRDefault="006D01DB" w:rsidP="001F1F83">
            <w:pPr>
              <w:spacing w:line="240" w:lineRule="auto"/>
              <w:jc w:val="center"/>
              <w:rPr>
                <w:sz w:val="16"/>
                <w:szCs w:val="16"/>
                <w:lang w:val="en-MY"/>
              </w:rPr>
            </w:pPr>
            <w:r w:rsidRPr="00406287">
              <w:rPr>
                <w:sz w:val="16"/>
                <w:szCs w:val="16"/>
              </w:rPr>
              <w:t>82.62</w:t>
            </w:r>
          </w:p>
          <w:p w14:paraId="6B79057D" w14:textId="77777777" w:rsidR="006D01DB" w:rsidRPr="00406287" w:rsidRDefault="006D01DB" w:rsidP="001F1F83">
            <w:pPr>
              <w:spacing w:line="240" w:lineRule="auto"/>
              <w:jc w:val="center"/>
              <w:rPr>
                <w:sz w:val="16"/>
                <w:szCs w:val="16"/>
                <w:lang w:eastAsia="en-GB" w:bidi="bn-IN"/>
              </w:rPr>
            </w:pPr>
          </w:p>
        </w:tc>
        <w:tc>
          <w:tcPr>
            <w:tcW w:w="449" w:type="pct"/>
            <w:tcBorders>
              <w:top w:val="nil"/>
              <w:bottom w:val="nil"/>
            </w:tcBorders>
            <w:shd w:val="clear" w:color="auto" w:fill="auto"/>
            <w:noWrap/>
            <w:vAlign w:val="center"/>
          </w:tcPr>
          <w:p w14:paraId="1CD47038" w14:textId="77777777" w:rsidR="006D01DB" w:rsidRPr="00406287" w:rsidRDefault="006D01DB" w:rsidP="001F1F83">
            <w:pPr>
              <w:spacing w:line="240" w:lineRule="auto"/>
              <w:jc w:val="center"/>
              <w:rPr>
                <w:sz w:val="16"/>
                <w:szCs w:val="16"/>
                <w:lang w:val="en-MY"/>
              </w:rPr>
            </w:pPr>
            <w:r w:rsidRPr="00406287">
              <w:rPr>
                <w:sz w:val="16"/>
                <w:szCs w:val="16"/>
              </w:rPr>
              <w:t>92.47</w:t>
            </w:r>
          </w:p>
          <w:p w14:paraId="1CE1C5B9" w14:textId="77777777" w:rsidR="006D01DB" w:rsidRPr="00406287" w:rsidRDefault="006D01DB" w:rsidP="001F1F83">
            <w:pPr>
              <w:spacing w:line="240" w:lineRule="auto"/>
              <w:jc w:val="center"/>
              <w:rPr>
                <w:sz w:val="16"/>
                <w:szCs w:val="16"/>
                <w:lang w:eastAsia="en-GB" w:bidi="bn-IN"/>
              </w:rPr>
            </w:pPr>
          </w:p>
        </w:tc>
        <w:tc>
          <w:tcPr>
            <w:tcW w:w="449" w:type="pct"/>
            <w:tcBorders>
              <w:top w:val="nil"/>
              <w:bottom w:val="nil"/>
            </w:tcBorders>
            <w:shd w:val="clear" w:color="auto" w:fill="auto"/>
            <w:noWrap/>
            <w:vAlign w:val="center"/>
          </w:tcPr>
          <w:p w14:paraId="1C6B1896" w14:textId="77777777" w:rsidR="006D01DB" w:rsidRPr="00406287" w:rsidRDefault="006D01DB" w:rsidP="001F1F83">
            <w:pPr>
              <w:spacing w:line="240" w:lineRule="auto"/>
              <w:jc w:val="center"/>
              <w:rPr>
                <w:sz w:val="16"/>
                <w:szCs w:val="16"/>
                <w:lang w:val="en-MY"/>
              </w:rPr>
            </w:pPr>
            <w:r w:rsidRPr="00406287">
              <w:rPr>
                <w:sz w:val="16"/>
                <w:szCs w:val="16"/>
              </w:rPr>
              <w:t>121.15</w:t>
            </w:r>
          </w:p>
          <w:p w14:paraId="539AE5D1" w14:textId="77777777" w:rsidR="006D01DB" w:rsidRPr="00406287" w:rsidRDefault="006D01DB" w:rsidP="001F1F83">
            <w:pPr>
              <w:spacing w:line="240" w:lineRule="auto"/>
              <w:jc w:val="center"/>
              <w:rPr>
                <w:sz w:val="16"/>
                <w:szCs w:val="16"/>
                <w:lang w:eastAsia="en-GB" w:bidi="bn-IN"/>
              </w:rPr>
            </w:pPr>
          </w:p>
        </w:tc>
        <w:tc>
          <w:tcPr>
            <w:tcW w:w="449" w:type="pct"/>
            <w:tcBorders>
              <w:top w:val="nil"/>
              <w:bottom w:val="nil"/>
            </w:tcBorders>
            <w:shd w:val="clear" w:color="auto" w:fill="auto"/>
            <w:noWrap/>
            <w:vAlign w:val="center"/>
          </w:tcPr>
          <w:p w14:paraId="786F6D05" w14:textId="77777777" w:rsidR="006D01DB" w:rsidRPr="00406287" w:rsidRDefault="006D01DB" w:rsidP="001F1F83">
            <w:pPr>
              <w:spacing w:line="240" w:lineRule="auto"/>
              <w:jc w:val="center"/>
              <w:rPr>
                <w:sz w:val="16"/>
                <w:szCs w:val="16"/>
                <w:lang w:val="en-MY"/>
              </w:rPr>
            </w:pPr>
            <w:r w:rsidRPr="00406287">
              <w:rPr>
                <w:sz w:val="16"/>
                <w:szCs w:val="16"/>
              </w:rPr>
              <w:t>139.49</w:t>
            </w:r>
          </w:p>
          <w:p w14:paraId="65B660CF" w14:textId="77777777" w:rsidR="006D01DB" w:rsidRPr="00406287" w:rsidRDefault="006D01DB" w:rsidP="001F1F83">
            <w:pPr>
              <w:spacing w:line="240" w:lineRule="auto"/>
              <w:jc w:val="center"/>
              <w:rPr>
                <w:sz w:val="16"/>
                <w:szCs w:val="16"/>
                <w:lang w:eastAsia="en-GB" w:bidi="bn-IN"/>
              </w:rPr>
            </w:pPr>
          </w:p>
        </w:tc>
        <w:tc>
          <w:tcPr>
            <w:tcW w:w="360" w:type="pct"/>
            <w:tcBorders>
              <w:top w:val="nil"/>
              <w:bottom w:val="nil"/>
            </w:tcBorders>
            <w:shd w:val="clear" w:color="auto" w:fill="auto"/>
            <w:noWrap/>
            <w:vAlign w:val="center"/>
          </w:tcPr>
          <w:p w14:paraId="20ACD91E"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0.60</w:t>
            </w:r>
          </w:p>
        </w:tc>
        <w:tc>
          <w:tcPr>
            <w:tcW w:w="419" w:type="pct"/>
            <w:tcBorders>
              <w:top w:val="nil"/>
              <w:bottom w:val="nil"/>
            </w:tcBorders>
            <w:shd w:val="clear" w:color="auto" w:fill="auto"/>
            <w:noWrap/>
            <w:vAlign w:val="center"/>
          </w:tcPr>
          <w:p w14:paraId="2212074D"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3788</w:t>
            </w:r>
          </w:p>
        </w:tc>
      </w:tr>
      <w:tr w:rsidR="006D01DB" w:rsidRPr="00406287" w14:paraId="540334DF" w14:textId="77777777" w:rsidTr="001F1F83">
        <w:trPr>
          <w:trHeight w:val="320"/>
        </w:trPr>
        <w:tc>
          <w:tcPr>
            <w:tcW w:w="679" w:type="pct"/>
            <w:tcBorders>
              <w:top w:val="nil"/>
            </w:tcBorders>
            <w:shd w:val="clear" w:color="auto" w:fill="auto"/>
            <w:noWrap/>
            <w:vAlign w:val="center"/>
          </w:tcPr>
          <w:p w14:paraId="57C7CD5B" w14:textId="77777777" w:rsidR="006D01DB" w:rsidRPr="00406287" w:rsidRDefault="006D01DB" w:rsidP="001F1F83">
            <w:pPr>
              <w:spacing w:line="240" w:lineRule="auto"/>
              <w:rPr>
                <w:sz w:val="16"/>
                <w:szCs w:val="16"/>
                <w:lang w:eastAsia="en-GB" w:bidi="bn-IN"/>
              </w:rPr>
            </w:pPr>
            <w:r w:rsidRPr="00406287">
              <w:rPr>
                <w:sz w:val="16"/>
                <w:szCs w:val="16"/>
                <w:lang w:eastAsia="en-GB" w:bidi="bn-IN"/>
              </w:rPr>
              <w:t>Low</w:t>
            </w:r>
          </w:p>
        </w:tc>
        <w:tc>
          <w:tcPr>
            <w:tcW w:w="576" w:type="pct"/>
            <w:tcBorders>
              <w:top w:val="nil"/>
            </w:tcBorders>
            <w:shd w:val="clear" w:color="auto" w:fill="auto"/>
            <w:noWrap/>
            <w:vAlign w:val="center"/>
          </w:tcPr>
          <w:p w14:paraId="271E1046"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113.98</w:t>
            </w:r>
          </w:p>
        </w:tc>
        <w:tc>
          <w:tcPr>
            <w:tcW w:w="771" w:type="pct"/>
            <w:tcBorders>
              <w:top w:val="nil"/>
            </w:tcBorders>
            <w:shd w:val="clear" w:color="auto" w:fill="auto"/>
            <w:noWrap/>
            <w:vAlign w:val="center"/>
          </w:tcPr>
          <w:p w14:paraId="47631CB4" w14:textId="77777777" w:rsidR="006D01DB" w:rsidRPr="00406287" w:rsidRDefault="006D01DB" w:rsidP="001F1F83">
            <w:pPr>
              <w:spacing w:line="240" w:lineRule="auto"/>
              <w:jc w:val="center"/>
              <w:rPr>
                <w:sz w:val="16"/>
                <w:szCs w:val="16"/>
                <w:lang w:val="en-MY"/>
              </w:rPr>
            </w:pPr>
            <w:r w:rsidRPr="00406287">
              <w:rPr>
                <w:sz w:val="16"/>
                <w:szCs w:val="16"/>
              </w:rPr>
              <w:t>35.22</w:t>
            </w:r>
          </w:p>
          <w:p w14:paraId="405105F9" w14:textId="77777777" w:rsidR="006D01DB" w:rsidRPr="00406287" w:rsidRDefault="006D01DB" w:rsidP="001F1F83">
            <w:pPr>
              <w:spacing w:line="240" w:lineRule="auto"/>
              <w:jc w:val="center"/>
              <w:rPr>
                <w:sz w:val="16"/>
                <w:szCs w:val="16"/>
                <w:lang w:eastAsia="en-GB" w:bidi="bn-IN"/>
              </w:rPr>
            </w:pPr>
          </w:p>
        </w:tc>
        <w:tc>
          <w:tcPr>
            <w:tcW w:w="409" w:type="pct"/>
            <w:tcBorders>
              <w:top w:val="nil"/>
            </w:tcBorders>
            <w:shd w:val="clear" w:color="auto" w:fill="auto"/>
            <w:noWrap/>
            <w:vAlign w:val="center"/>
          </w:tcPr>
          <w:p w14:paraId="7F5F0076" w14:textId="77777777" w:rsidR="006D01DB" w:rsidRPr="00406287" w:rsidRDefault="006D01DB" w:rsidP="001F1F83">
            <w:pPr>
              <w:spacing w:line="240" w:lineRule="auto"/>
              <w:jc w:val="center"/>
              <w:rPr>
                <w:sz w:val="16"/>
                <w:szCs w:val="16"/>
                <w:lang w:val="en-MY"/>
              </w:rPr>
            </w:pPr>
            <w:r w:rsidRPr="00406287">
              <w:rPr>
                <w:sz w:val="16"/>
                <w:szCs w:val="16"/>
              </w:rPr>
              <w:t>27.23</w:t>
            </w:r>
          </w:p>
          <w:p w14:paraId="7AA1BB5B" w14:textId="77777777" w:rsidR="006D01DB" w:rsidRPr="00406287" w:rsidRDefault="006D01DB" w:rsidP="001F1F83">
            <w:pPr>
              <w:spacing w:line="240" w:lineRule="auto"/>
              <w:jc w:val="center"/>
              <w:rPr>
                <w:sz w:val="16"/>
                <w:szCs w:val="16"/>
                <w:lang w:eastAsia="en-GB" w:bidi="bn-IN"/>
              </w:rPr>
            </w:pPr>
          </w:p>
        </w:tc>
        <w:tc>
          <w:tcPr>
            <w:tcW w:w="439" w:type="pct"/>
            <w:tcBorders>
              <w:top w:val="nil"/>
            </w:tcBorders>
            <w:shd w:val="clear" w:color="auto" w:fill="auto"/>
            <w:noWrap/>
            <w:vAlign w:val="center"/>
          </w:tcPr>
          <w:p w14:paraId="299D8214" w14:textId="77777777" w:rsidR="006D01DB" w:rsidRPr="00406287" w:rsidRDefault="006D01DB" w:rsidP="001F1F83">
            <w:pPr>
              <w:spacing w:line="240" w:lineRule="auto"/>
              <w:jc w:val="center"/>
              <w:rPr>
                <w:sz w:val="16"/>
                <w:szCs w:val="16"/>
                <w:lang w:val="en-MY"/>
              </w:rPr>
            </w:pPr>
            <w:r w:rsidRPr="00406287">
              <w:rPr>
                <w:sz w:val="16"/>
                <w:szCs w:val="16"/>
              </w:rPr>
              <w:t>49.20</w:t>
            </w:r>
          </w:p>
          <w:p w14:paraId="1A940206" w14:textId="77777777" w:rsidR="006D01DB" w:rsidRPr="00406287" w:rsidRDefault="006D01DB" w:rsidP="001F1F83">
            <w:pPr>
              <w:spacing w:line="240" w:lineRule="auto"/>
              <w:jc w:val="center"/>
              <w:rPr>
                <w:sz w:val="16"/>
                <w:szCs w:val="16"/>
                <w:lang w:eastAsia="en-GB" w:bidi="bn-IN"/>
              </w:rPr>
            </w:pPr>
          </w:p>
        </w:tc>
        <w:tc>
          <w:tcPr>
            <w:tcW w:w="449" w:type="pct"/>
            <w:tcBorders>
              <w:top w:val="nil"/>
            </w:tcBorders>
            <w:shd w:val="clear" w:color="auto" w:fill="auto"/>
            <w:noWrap/>
            <w:vAlign w:val="center"/>
          </w:tcPr>
          <w:p w14:paraId="3B1E61F8" w14:textId="77777777" w:rsidR="006D01DB" w:rsidRPr="00406287" w:rsidRDefault="006D01DB" w:rsidP="001F1F83">
            <w:pPr>
              <w:spacing w:line="240" w:lineRule="auto"/>
              <w:jc w:val="center"/>
              <w:rPr>
                <w:sz w:val="16"/>
                <w:szCs w:val="16"/>
                <w:lang w:val="en-MY"/>
              </w:rPr>
            </w:pPr>
            <w:r w:rsidRPr="00406287">
              <w:rPr>
                <w:sz w:val="16"/>
                <w:szCs w:val="16"/>
              </w:rPr>
              <w:t>59.26</w:t>
            </w:r>
          </w:p>
          <w:p w14:paraId="17A12D01" w14:textId="77777777" w:rsidR="006D01DB" w:rsidRPr="00406287" w:rsidRDefault="006D01DB" w:rsidP="001F1F83">
            <w:pPr>
              <w:spacing w:line="240" w:lineRule="auto"/>
              <w:jc w:val="center"/>
              <w:rPr>
                <w:sz w:val="16"/>
                <w:szCs w:val="16"/>
                <w:lang w:eastAsia="en-GB" w:bidi="bn-IN"/>
              </w:rPr>
            </w:pPr>
          </w:p>
        </w:tc>
        <w:tc>
          <w:tcPr>
            <w:tcW w:w="449" w:type="pct"/>
            <w:tcBorders>
              <w:top w:val="nil"/>
            </w:tcBorders>
            <w:shd w:val="clear" w:color="auto" w:fill="auto"/>
            <w:noWrap/>
            <w:vAlign w:val="center"/>
          </w:tcPr>
          <w:p w14:paraId="1D4844E6" w14:textId="77777777" w:rsidR="006D01DB" w:rsidRPr="00406287" w:rsidRDefault="006D01DB" w:rsidP="001F1F83">
            <w:pPr>
              <w:spacing w:line="240" w:lineRule="auto"/>
              <w:jc w:val="center"/>
              <w:rPr>
                <w:sz w:val="16"/>
                <w:szCs w:val="16"/>
                <w:lang w:val="en-MY"/>
              </w:rPr>
            </w:pPr>
            <w:r w:rsidRPr="00406287">
              <w:rPr>
                <w:sz w:val="16"/>
                <w:szCs w:val="16"/>
              </w:rPr>
              <w:t>88.52</w:t>
            </w:r>
          </w:p>
          <w:p w14:paraId="7887F49B" w14:textId="77777777" w:rsidR="006D01DB" w:rsidRPr="00406287" w:rsidRDefault="006D01DB" w:rsidP="001F1F83">
            <w:pPr>
              <w:spacing w:line="240" w:lineRule="auto"/>
              <w:jc w:val="center"/>
              <w:rPr>
                <w:sz w:val="16"/>
                <w:szCs w:val="16"/>
                <w:lang w:eastAsia="en-GB" w:bidi="bn-IN"/>
              </w:rPr>
            </w:pPr>
          </w:p>
        </w:tc>
        <w:tc>
          <w:tcPr>
            <w:tcW w:w="449" w:type="pct"/>
            <w:tcBorders>
              <w:top w:val="nil"/>
            </w:tcBorders>
            <w:shd w:val="clear" w:color="auto" w:fill="auto"/>
            <w:noWrap/>
            <w:vAlign w:val="center"/>
          </w:tcPr>
          <w:p w14:paraId="12BFE256" w14:textId="77777777" w:rsidR="006D01DB" w:rsidRPr="00406287" w:rsidRDefault="006D01DB" w:rsidP="001F1F83">
            <w:pPr>
              <w:spacing w:line="240" w:lineRule="auto"/>
              <w:jc w:val="center"/>
              <w:rPr>
                <w:sz w:val="16"/>
                <w:szCs w:val="16"/>
                <w:lang w:val="en-MY"/>
              </w:rPr>
            </w:pPr>
            <w:r w:rsidRPr="00406287">
              <w:rPr>
                <w:sz w:val="16"/>
                <w:szCs w:val="16"/>
              </w:rPr>
              <w:t>139.49</w:t>
            </w:r>
          </w:p>
          <w:p w14:paraId="665AB2D0" w14:textId="77777777" w:rsidR="006D01DB" w:rsidRPr="00406287" w:rsidRDefault="006D01DB" w:rsidP="001F1F83">
            <w:pPr>
              <w:spacing w:line="240" w:lineRule="auto"/>
              <w:jc w:val="center"/>
              <w:rPr>
                <w:sz w:val="16"/>
                <w:szCs w:val="16"/>
                <w:lang w:eastAsia="en-GB" w:bidi="bn-IN"/>
              </w:rPr>
            </w:pPr>
          </w:p>
        </w:tc>
        <w:tc>
          <w:tcPr>
            <w:tcW w:w="360" w:type="pct"/>
            <w:tcBorders>
              <w:top w:val="nil"/>
            </w:tcBorders>
            <w:shd w:val="clear" w:color="auto" w:fill="auto"/>
            <w:noWrap/>
            <w:vAlign w:val="center"/>
          </w:tcPr>
          <w:p w14:paraId="408AD0E5"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0.43</w:t>
            </w:r>
          </w:p>
        </w:tc>
        <w:tc>
          <w:tcPr>
            <w:tcW w:w="419" w:type="pct"/>
            <w:tcBorders>
              <w:top w:val="nil"/>
            </w:tcBorders>
            <w:shd w:val="clear" w:color="auto" w:fill="auto"/>
            <w:noWrap/>
            <w:vAlign w:val="center"/>
          </w:tcPr>
          <w:p w14:paraId="287CBA48" w14:textId="77777777" w:rsidR="006D01DB" w:rsidRPr="00406287" w:rsidRDefault="006D01DB" w:rsidP="001F1F83">
            <w:pPr>
              <w:spacing w:line="240" w:lineRule="auto"/>
              <w:jc w:val="center"/>
              <w:rPr>
                <w:sz w:val="16"/>
                <w:szCs w:val="16"/>
                <w:lang w:eastAsia="en-GB" w:bidi="bn-IN"/>
              </w:rPr>
            </w:pPr>
            <w:r w:rsidRPr="00406287">
              <w:rPr>
                <w:sz w:val="16"/>
                <w:szCs w:val="16"/>
                <w:lang w:eastAsia="en-GB" w:bidi="bn-IN"/>
              </w:rPr>
              <w:t>2606</w:t>
            </w:r>
          </w:p>
        </w:tc>
      </w:tr>
    </w:tbl>
    <w:p w14:paraId="1A102B40" w14:textId="77777777" w:rsidR="006D01DB" w:rsidRDefault="006D01DB" w:rsidP="006D01DB">
      <w:pPr>
        <w:pStyle w:val="Heading2"/>
      </w:pPr>
    </w:p>
    <w:p w14:paraId="5F5CC348" w14:textId="77777777" w:rsidR="006D01DB" w:rsidRPr="00A823E3" w:rsidRDefault="006D01DB" w:rsidP="006D01DB">
      <w:r w:rsidRPr="000F0B05">
        <w:rPr>
          <w:w w:val="105"/>
        </w:rPr>
        <w:lastRenderedPageBreak/>
        <w:t xml:space="preserve">Table </w:t>
      </w:r>
      <w:r>
        <w:rPr>
          <w:w w:val="105"/>
        </w:rPr>
        <w:t>3</w:t>
      </w:r>
      <w:r w:rsidRPr="000F0B05">
        <w:rPr>
          <w:w w:val="105"/>
        </w:rPr>
        <w:t xml:space="preserve">. </w:t>
      </w:r>
      <w:r w:rsidRPr="00AF22F2">
        <w:rPr>
          <w:i/>
          <w:iCs/>
        </w:rPr>
        <w:t>MEAN, SEM and ANOVA test results</w:t>
      </w:r>
    </w:p>
    <w:tbl>
      <w:tblPr>
        <w:tblStyle w:val="Table"/>
        <w:tblW w:w="0" w:type="auto"/>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992"/>
        <w:gridCol w:w="149"/>
        <w:gridCol w:w="327"/>
        <w:gridCol w:w="516"/>
        <w:gridCol w:w="946"/>
        <w:gridCol w:w="47"/>
        <w:gridCol w:w="245"/>
        <w:gridCol w:w="747"/>
        <w:gridCol w:w="55"/>
        <w:gridCol w:w="330"/>
        <w:gridCol w:w="607"/>
        <w:gridCol w:w="206"/>
        <w:gridCol w:w="249"/>
        <w:gridCol w:w="254"/>
        <w:gridCol w:w="210"/>
        <w:gridCol w:w="357"/>
        <w:gridCol w:w="368"/>
        <w:gridCol w:w="199"/>
        <w:gridCol w:w="567"/>
        <w:gridCol w:w="799"/>
      </w:tblGrid>
      <w:tr w:rsidR="006D01DB" w:rsidRPr="00E773C7" w14:paraId="0ED353D3" w14:textId="77777777" w:rsidTr="001F1F83">
        <w:tc>
          <w:tcPr>
            <w:tcW w:w="2314" w:type="dxa"/>
            <w:gridSpan w:val="4"/>
          </w:tcPr>
          <w:p w14:paraId="04BC84D1" w14:textId="77777777" w:rsidR="006D01DB" w:rsidRPr="00E773C7" w:rsidRDefault="006D01DB" w:rsidP="001F1F83">
            <w:pPr>
              <w:pStyle w:val="Compact"/>
              <w:spacing w:before="0" w:after="0" w:line="276" w:lineRule="auto"/>
              <w:jc w:val="left"/>
              <w:rPr>
                <w:sz w:val="16"/>
                <w:szCs w:val="16"/>
              </w:rPr>
            </w:pPr>
          </w:p>
        </w:tc>
        <w:tc>
          <w:tcPr>
            <w:tcW w:w="1462" w:type="dxa"/>
            <w:gridSpan w:val="2"/>
          </w:tcPr>
          <w:p w14:paraId="4F3FE95E" w14:textId="77777777" w:rsidR="006D01DB" w:rsidRPr="001A607B" w:rsidRDefault="006D01DB" w:rsidP="001F1F83">
            <w:pPr>
              <w:pStyle w:val="Compact"/>
              <w:spacing w:before="0" w:after="0" w:line="276" w:lineRule="auto"/>
              <w:jc w:val="center"/>
              <w:rPr>
                <w:b/>
                <w:bCs/>
                <w:sz w:val="16"/>
                <w:szCs w:val="16"/>
              </w:rPr>
            </w:pPr>
            <w:r w:rsidRPr="001A607B">
              <w:rPr>
                <w:b/>
                <w:bCs/>
                <w:sz w:val="16"/>
                <w:szCs w:val="16"/>
              </w:rPr>
              <w:t>High</w:t>
            </w:r>
          </w:p>
        </w:tc>
        <w:tc>
          <w:tcPr>
            <w:tcW w:w="1094" w:type="dxa"/>
            <w:gridSpan w:val="4"/>
          </w:tcPr>
          <w:p w14:paraId="61E891C4" w14:textId="77777777" w:rsidR="006D01DB" w:rsidRPr="001A607B" w:rsidRDefault="006D01DB" w:rsidP="001F1F83">
            <w:pPr>
              <w:pStyle w:val="Compact"/>
              <w:spacing w:before="0" w:after="0" w:line="276" w:lineRule="auto"/>
              <w:jc w:val="center"/>
              <w:rPr>
                <w:b/>
                <w:bCs/>
                <w:sz w:val="16"/>
                <w:szCs w:val="16"/>
              </w:rPr>
            </w:pPr>
            <w:r w:rsidRPr="001A607B">
              <w:rPr>
                <w:b/>
                <w:bCs/>
                <w:sz w:val="16"/>
                <w:szCs w:val="16"/>
              </w:rPr>
              <w:t>Neutral</w:t>
            </w:r>
          </w:p>
        </w:tc>
        <w:tc>
          <w:tcPr>
            <w:tcW w:w="1143" w:type="dxa"/>
            <w:gridSpan w:val="3"/>
          </w:tcPr>
          <w:p w14:paraId="322CE525" w14:textId="77777777" w:rsidR="006D01DB" w:rsidRPr="001A607B" w:rsidRDefault="006D01DB" w:rsidP="001F1F83">
            <w:pPr>
              <w:pStyle w:val="Compact"/>
              <w:spacing w:before="0" w:after="0" w:line="276" w:lineRule="auto"/>
              <w:jc w:val="center"/>
              <w:rPr>
                <w:b/>
                <w:bCs/>
                <w:sz w:val="16"/>
                <w:szCs w:val="16"/>
              </w:rPr>
            </w:pPr>
            <w:r w:rsidRPr="001A607B">
              <w:rPr>
                <w:b/>
                <w:bCs/>
                <w:sz w:val="16"/>
                <w:szCs w:val="16"/>
              </w:rPr>
              <w:t>Low</w:t>
            </w:r>
          </w:p>
        </w:tc>
        <w:tc>
          <w:tcPr>
            <w:tcW w:w="3003" w:type="dxa"/>
            <w:gridSpan w:val="8"/>
          </w:tcPr>
          <w:p w14:paraId="7F5F8737" w14:textId="77777777" w:rsidR="006D01DB" w:rsidRPr="001A607B" w:rsidRDefault="006D01DB" w:rsidP="001F1F83">
            <w:pPr>
              <w:pStyle w:val="Compact"/>
              <w:spacing w:before="0" w:after="0" w:line="276" w:lineRule="auto"/>
              <w:jc w:val="center"/>
              <w:rPr>
                <w:rFonts w:eastAsia="Calibri"/>
                <w:b/>
                <w:bCs/>
                <w:sz w:val="16"/>
                <w:szCs w:val="16"/>
              </w:rPr>
            </w:pPr>
            <w:r w:rsidRPr="001A607B">
              <w:rPr>
                <w:rFonts w:eastAsia="Calibri"/>
                <w:b/>
                <w:bCs/>
                <w:sz w:val="16"/>
                <w:szCs w:val="16"/>
              </w:rPr>
              <w:t>ANOVA Statistics</w:t>
            </w:r>
          </w:p>
        </w:tc>
      </w:tr>
      <w:tr w:rsidR="006D01DB" w:rsidRPr="00E773C7" w14:paraId="7FCF9D58" w14:textId="77777777" w:rsidTr="001F1F83">
        <w:tc>
          <w:tcPr>
            <w:tcW w:w="2314" w:type="dxa"/>
            <w:gridSpan w:val="4"/>
          </w:tcPr>
          <w:p w14:paraId="5C438F75" w14:textId="77777777" w:rsidR="006D01DB" w:rsidRPr="00E773C7" w:rsidRDefault="006D01DB" w:rsidP="001F1F83">
            <w:pPr>
              <w:pStyle w:val="Compact"/>
              <w:spacing w:before="0" w:after="0" w:line="276" w:lineRule="auto"/>
              <w:jc w:val="left"/>
              <w:rPr>
                <w:sz w:val="16"/>
                <w:szCs w:val="16"/>
              </w:rPr>
            </w:pPr>
          </w:p>
        </w:tc>
        <w:tc>
          <w:tcPr>
            <w:tcW w:w="1462" w:type="dxa"/>
            <w:gridSpan w:val="2"/>
          </w:tcPr>
          <w:p w14:paraId="26E3521F" w14:textId="77777777" w:rsidR="006D01DB" w:rsidRPr="00781F82" w:rsidRDefault="006D01DB" w:rsidP="001F1F83">
            <w:pPr>
              <w:pStyle w:val="Compact"/>
              <w:spacing w:before="0" w:after="0" w:line="276" w:lineRule="auto"/>
              <w:jc w:val="center"/>
              <w:rPr>
                <w:b/>
                <w:bCs/>
                <w:sz w:val="16"/>
                <w:szCs w:val="16"/>
              </w:rPr>
            </w:pPr>
            <w:proofErr w:type="spellStart"/>
            <w:r w:rsidRPr="00781F82">
              <w:rPr>
                <w:b/>
                <w:bCs/>
                <w:sz w:val="16"/>
                <w:szCs w:val="16"/>
              </w:rPr>
              <w:t>Mean±SEM</w:t>
            </w:r>
            <w:proofErr w:type="spellEnd"/>
          </w:p>
        </w:tc>
        <w:tc>
          <w:tcPr>
            <w:tcW w:w="1094" w:type="dxa"/>
            <w:gridSpan w:val="4"/>
          </w:tcPr>
          <w:p w14:paraId="79D24833" w14:textId="77777777" w:rsidR="006D01DB" w:rsidRPr="00781F82" w:rsidRDefault="006D01DB" w:rsidP="001F1F83">
            <w:pPr>
              <w:pStyle w:val="Compact"/>
              <w:spacing w:before="0" w:after="0" w:line="276" w:lineRule="auto"/>
              <w:jc w:val="center"/>
              <w:rPr>
                <w:b/>
                <w:bCs/>
                <w:sz w:val="16"/>
                <w:szCs w:val="16"/>
              </w:rPr>
            </w:pPr>
            <w:proofErr w:type="spellStart"/>
            <w:r w:rsidRPr="00781F82">
              <w:rPr>
                <w:b/>
                <w:bCs/>
                <w:sz w:val="16"/>
                <w:szCs w:val="16"/>
              </w:rPr>
              <w:t>Mean±SEM</w:t>
            </w:r>
            <w:proofErr w:type="spellEnd"/>
          </w:p>
        </w:tc>
        <w:tc>
          <w:tcPr>
            <w:tcW w:w="1143" w:type="dxa"/>
            <w:gridSpan w:val="3"/>
          </w:tcPr>
          <w:p w14:paraId="1328BDAC" w14:textId="77777777" w:rsidR="006D01DB" w:rsidRPr="00781F82" w:rsidRDefault="006D01DB" w:rsidP="001F1F83">
            <w:pPr>
              <w:pStyle w:val="Compact"/>
              <w:spacing w:before="0" w:after="0" w:line="276" w:lineRule="auto"/>
              <w:jc w:val="center"/>
              <w:rPr>
                <w:b/>
                <w:bCs/>
                <w:sz w:val="16"/>
                <w:szCs w:val="16"/>
              </w:rPr>
            </w:pPr>
            <w:proofErr w:type="spellStart"/>
            <w:r w:rsidRPr="00781F82">
              <w:rPr>
                <w:b/>
                <w:bCs/>
                <w:sz w:val="16"/>
                <w:szCs w:val="16"/>
              </w:rPr>
              <w:t>Mean±SEM</w:t>
            </w:r>
            <w:proofErr w:type="spellEnd"/>
          </w:p>
        </w:tc>
        <w:tc>
          <w:tcPr>
            <w:tcW w:w="713" w:type="dxa"/>
            <w:gridSpan w:val="3"/>
          </w:tcPr>
          <w:p w14:paraId="1D012DC1" w14:textId="77777777" w:rsidR="006D01DB" w:rsidRPr="00781F82" w:rsidRDefault="006D01DB" w:rsidP="001F1F83">
            <w:pPr>
              <w:pStyle w:val="Compact"/>
              <w:spacing w:before="0" w:after="0" w:line="276" w:lineRule="auto"/>
              <w:jc w:val="center"/>
              <w:rPr>
                <w:b/>
                <w:bCs/>
                <w:sz w:val="16"/>
                <w:szCs w:val="16"/>
              </w:rPr>
            </w:pPr>
            <w:r w:rsidRPr="00781F82">
              <w:rPr>
                <w:b/>
                <w:bCs/>
                <w:sz w:val="16"/>
                <w:szCs w:val="16"/>
              </w:rPr>
              <w:t>F</w:t>
            </w:r>
          </w:p>
        </w:tc>
        <w:tc>
          <w:tcPr>
            <w:tcW w:w="725" w:type="dxa"/>
            <w:gridSpan w:val="2"/>
          </w:tcPr>
          <w:p w14:paraId="5144F66A" w14:textId="77777777" w:rsidR="006D01DB" w:rsidRPr="00781F82" w:rsidRDefault="006D01DB" w:rsidP="001F1F83">
            <w:pPr>
              <w:pStyle w:val="Compact"/>
              <w:spacing w:before="0" w:after="0" w:line="276" w:lineRule="auto"/>
              <w:jc w:val="center"/>
              <w:rPr>
                <w:b/>
                <w:bCs/>
                <w:sz w:val="16"/>
                <w:szCs w:val="16"/>
              </w:rPr>
            </w:pPr>
            <w:r w:rsidRPr="00781F82">
              <w:rPr>
                <w:b/>
                <w:bCs/>
                <w:sz w:val="16"/>
                <w:szCs w:val="16"/>
              </w:rPr>
              <w:t>p</w:t>
            </w:r>
          </w:p>
        </w:tc>
        <w:tc>
          <w:tcPr>
            <w:tcW w:w="766" w:type="dxa"/>
            <w:gridSpan w:val="2"/>
          </w:tcPr>
          <w:p w14:paraId="5DAE2E47" w14:textId="77777777" w:rsidR="006D01DB" w:rsidRPr="00781F82" w:rsidRDefault="006D01DB" w:rsidP="001F1F83">
            <w:pPr>
              <w:pStyle w:val="Compact"/>
              <w:spacing w:before="0" w:after="0" w:line="276" w:lineRule="auto"/>
              <w:jc w:val="center"/>
              <w:rPr>
                <w:b/>
                <w:bCs/>
                <w:sz w:val="16"/>
                <w:szCs w:val="16"/>
              </w:rPr>
            </w:pPr>
            <m:oMathPara>
              <m:oMath>
                <m:r>
                  <m:rPr>
                    <m:sty m:val="bi"/>
                  </m:rPr>
                  <w:rPr>
                    <w:rFonts w:ascii="Cambria Math" w:hAnsi="Cambria Math"/>
                    <w:sz w:val="16"/>
                    <w:szCs w:val="16"/>
                  </w:rPr>
                  <m:t>ξ</m:t>
                </m:r>
              </m:oMath>
            </m:oMathPara>
          </w:p>
        </w:tc>
        <w:tc>
          <w:tcPr>
            <w:tcW w:w="799" w:type="dxa"/>
          </w:tcPr>
          <w:p w14:paraId="7E32379A" w14:textId="77777777" w:rsidR="006D01DB" w:rsidRPr="00781F82" w:rsidRDefault="006D01DB" w:rsidP="001F1F83">
            <w:pPr>
              <w:pStyle w:val="Compact"/>
              <w:spacing w:before="0" w:after="0" w:line="276" w:lineRule="auto"/>
              <w:jc w:val="center"/>
              <w:rPr>
                <w:rFonts w:eastAsia="Calibri"/>
                <w:b/>
                <w:bCs/>
                <w:sz w:val="16"/>
                <w:szCs w:val="16"/>
              </w:rPr>
            </w:pPr>
            <m:oMathPara>
              <m:oMath>
                <m:r>
                  <m:rPr>
                    <m:sty m:val="bi"/>
                  </m:rPr>
                  <w:rPr>
                    <w:rFonts w:ascii="Cambria Math" w:hAnsi="Cambria Math"/>
                    <w:sz w:val="16"/>
                    <w:szCs w:val="16"/>
                  </w:rPr>
                  <m:t>ξ</m:t>
                </m:r>
              </m:oMath>
            </m:oMathPara>
          </w:p>
          <w:p w14:paraId="678BF8AB" w14:textId="77777777" w:rsidR="006D01DB" w:rsidRPr="00781F82" w:rsidRDefault="006D01DB" w:rsidP="001F1F83">
            <w:pPr>
              <w:pStyle w:val="Compact"/>
              <w:spacing w:before="0" w:after="0" w:line="276" w:lineRule="auto"/>
              <w:jc w:val="center"/>
              <w:rPr>
                <w:rFonts w:eastAsia="Calibri"/>
                <w:b/>
                <w:bCs/>
                <w:sz w:val="16"/>
                <w:szCs w:val="16"/>
              </w:rPr>
            </w:pPr>
            <w:r w:rsidRPr="00781F82">
              <w:rPr>
                <w:rFonts w:eastAsia="Calibri"/>
                <w:b/>
                <w:bCs/>
                <w:sz w:val="16"/>
                <w:szCs w:val="16"/>
              </w:rPr>
              <w:t>Categorization</w:t>
            </w:r>
          </w:p>
        </w:tc>
      </w:tr>
      <w:tr w:rsidR="006D01DB" w:rsidRPr="00E773C7" w14:paraId="39D56BE7" w14:textId="77777777" w:rsidTr="001F1F83">
        <w:tc>
          <w:tcPr>
            <w:tcW w:w="2314" w:type="dxa"/>
            <w:gridSpan w:val="4"/>
          </w:tcPr>
          <w:p w14:paraId="5AD44861" w14:textId="77777777" w:rsidR="006D01DB" w:rsidRPr="00E773C7" w:rsidRDefault="006D01DB" w:rsidP="001F1F83">
            <w:pPr>
              <w:pStyle w:val="Compact"/>
              <w:spacing w:before="0" w:after="0" w:line="276" w:lineRule="auto"/>
              <w:jc w:val="left"/>
              <w:rPr>
                <w:sz w:val="16"/>
                <w:szCs w:val="16"/>
              </w:rPr>
            </w:pPr>
            <w:r w:rsidRPr="00E773C7">
              <w:rPr>
                <w:sz w:val="16"/>
                <w:szCs w:val="16"/>
                <w:lang w:val="el-GR"/>
              </w:rPr>
              <w:t>Δ</w:t>
            </w:r>
            <w:r w:rsidRPr="00E773C7">
              <w:rPr>
                <w:sz w:val="16"/>
                <w:szCs w:val="16"/>
              </w:rPr>
              <w:t>KSS</w:t>
            </w:r>
          </w:p>
        </w:tc>
        <w:tc>
          <w:tcPr>
            <w:tcW w:w="1462" w:type="dxa"/>
            <w:gridSpan w:val="2"/>
          </w:tcPr>
          <w:p w14:paraId="1CE9A48E" w14:textId="77777777" w:rsidR="006D01DB" w:rsidRPr="00E773C7" w:rsidRDefault="006D01DB" w:rsidP="001F1F83">
            <w:pPr>
              <w:pStyle w:val="Compact"/>
              <w:spacing w:before="0" w:after="0" w:line="276" w:lineRule="auto"/>
              <w:rPr>
                <w:sz w:val="16"/>
                <w:szCs w:val="16"/>
              </w:rPr>
            </w:pPr>
            <w:r w:rsidRPr="00E773C7">
              <w:rPr>
                <w:sz w:val="16"/>
                <w:szCs w:val="16"/>
              </w:rPr>
              <w:t>1.1±0.35</w:t>
            </w:r>
          </w:p>
        </w:tc>
        <w:tc>
          <w:tcPr>
            <w:tcW w:w="1094" w:type="dxa"/>
            <w:gridSpan w:val="4"/>
          </w:tcPr>
          <w:p w14:paraId="4A5AA3F7" w14:textId="77777777" w:rsidR="006D01DB" w:rsidRPr="00E773C7" w:rsidRDefault="006D01DB" w:rsidP="001F1F83">
            <w:pPr>
              <w:pStyle w:val="Compact"/>
              <w:spacing w:before="0" w:after="0" w:line="276" w:lineRule="auto"/>
              <w:rPr>
                <w:sz w:val="16"/>
                <w:szCs w:val="16"/>
              </w:rPr>
            </w:pPr>
            <w:r w:rsidRPr="00E773C7">
              <w:rPr>
                <w:sz w:val="16"/>
                <w:szCs w:val="16"/>
              </w:rPr>
              <w:t>-0.86±0.60</w:t>
            </w:r>
          </w:p>
        </w:tc>
        <w:tc>
          <w:tcPr>
            <w:tcW w:w="1143" w:type="dxa"/>
            <w:gridSpan w:val="3"/>
          </w:tcPr>
          <w:p w14:paraId="12512668" w14:textId="77777777" w:rsidR="006D01DB" w:rsidRPr="00E773C7" w:rsidRDefault="006D01DB" w:rsidP="001F1F83">
            <w:pPr>
              <w:pStyle w:val="Compact"/>
              <w:spacing w:before="0" w:after="0" w:line="276" w:lineRule="auto"/>
              <w:rPr>
                <w:sz w:val="16"/>
                <w:szCs w:val="16"/>
              </w:rPr>
            </w:pPr>
            <w:r>
              <w:rPr>
                <w:sz w:val="16"/>
                <w:szCs w:val="16"/>
              </w:rPr>
              <w:t>-</w:t>
            </w:r>
            <w:r w:rsidRPr="00E773C7">
              <w:rPr>
                <w:sz w:val="16"/>
                <w:szCs w:val="16"/>
              </w:rPr>
              <w:t>0.71±.057</w:t>
            </w:r>
          </w:p>
        </w:tc>
        <w:tc>
          <w:tcPr>
            <w:tcW w:w="713" w:type="dxa"/>
            <w:gridSpan w:val="3"/>
          </w:tcPr>
          <w:p w14:paraId="4E3B17EE" w14:textId="77777777" w:rsidR="006D01DB" w:rsidRPr="00E773C7" w:rsidRDefault="006D01DB" w:rsidP="001F1F83">
            <w:pPr>
              <w:pStyle w:val="Compact"/>
              <w:spacing w:before="0" w:after="0" w:line="276" w:lineRule="auto"/>
              <w:jc w:val="center"/>
              <w:rPr>
                <w:sz w:val="16"/>
                <w:szCs w:val="16"/>
              </w:rPr>
            </w:pPr>
            <w:r w:rsidRPr="00E773C7">
              <w:rPr>
                <w:sz w:val="16"/>
                <w:szCs w:val="16"/>
              </w:rPr>
              <w:t>4.85</w:t>
            </w:r>
          </w:p>
        </w:tc>
        <w:tc>
          <w:tcPr>
            <w:tcW w:w="725" w:type="dxa"/>
            <w:gridSpan w:val="2"/>
          </w:tcPr>
          <w:p w14:paraId="4C11EF7C" w14:textId="77777777" w:rsidR="006D01DB" w:rsidRPr="00E773C7" w:rsidRDefault="006D01DB" w:rsidP="001F1F83">
            <w:pPr>
              <w:pStyle w:val="Compact"/>
              <w:spacing w:before="0" w:after="0" w:line="276" w:lineRule="auto"/>
              <w:jc w:val="center"/>
              <w:rPr>
                <w:sz w:val="16"/>
                <w:szCs w:val="16"/>
              </w:rPr>
            </w:pPr>
            <w:r w:rsidRPr="00E773C7">
              <w:rPr>
                <w:sz w:val="16"/>
                <w:szCs w:val="16"/>
              </w:rPr>
              <w:t>0.03</w:t>
            </w:r>
          </w:p>
        </w:tc>
        <w:tc>
          <w:tcPr>
            <w:tcW w:w="766" w:type="dxa"/>
            <w:gridSpan w:val="2"/>
          </w:tcPr>
          <w:p w14:paraId="671D42B5" w14:textId="77777777" w:rsidR="006D01DB" w:rsidRPr="00E773C7" w:rsidRDefault="006D01DB" w:rsidP="001F1F83">
            <w:pPr>
              <w:pStyle w:val="Compact"/>
              <w:spacing w:before="0" w:after="0" w:line="276" w:lineRule="auto"/>
              <w:jc w:val="center"/>
              <w:rPr>
                <w:sz w:val="16"/>
                <w:szCs w:val="16"/>
              </w:rPr>
            </w:pPr>
            <w:r w:rsidRPr="00E773C7">
              <w:rPr>
                <w:sz w:val="16"/>
                <w:szCs w:val="16"/>
              </w:rPr>
              <w:t>0.69</w:t>
            </w:r>
          </w:p>
        </w:tc>
        <w:tc>
          <w:tcPr>
            <w:tcW w:w="799" w:type="dxa"/>
          </w:tcPr>
          <w:p w14:paraId="689511B6" w14:textId="77777777" w:rsidR="006D01DB" w:rsidRPr="00E773C7" w:rsidRDefault="006D01DB" w:rsidP="001F1F83">
            <w:pPr>
              <w:pStyle w:val="Compact"/>
              <w:spacing w:before="0" w:after="0" w:line="276" w:lineRule="auto"/>
              <w:jc w:val="center"/>
              <w:rPr>
                <w:sz w:val="16"/>
                <w:szCs w:val="16"/>
              </w:rPr>
            </w:pPr>
            <w:r>
              <w:rPr>
                <w:sz w:val="16"/>
                <w:szCs w:val="16"/>
              </w:rPr>
              <w:t>Large</w:t>
            </w:r>
          </w:p>
        </w:tc>
      </w:tr>
      <w:tr w:rsidR="006D01DB" w:rsidRPr="00E773C7" w14:paraId="57838820" w14:textId="77777777" w:rsidTr="001F1F83">
        <w:tc>
          <w:tcPr>
            <w:tcW w:w="8217" w:type="dxa"/>
            <w:gridSpan w:val="20"/>
          </w:tcPr>
          <w:p w14:paraId="4B994F44" w14:textId="77777777" w:rsidR="006D01DB" w:rsidRPr="00E773C7" w:rsidRDefault="006D01DB" w:rsidP="001F1F83">
            <w:pPr>
              <w:pStyle w:val="Compact"/>
              <w:spacing w:before="0" w:after="0" w:line="276" w:lineRule="auto"/>
              <w:jc w:val="left"/>
              <w:rPr>
                <w:b/>
                <w:bCs/>
                <w:sz w:val="16"/>
                <w:szCs w:val="16"/>
              </w:rPr>
            </w:pPr>
            <w:r w:rsidRPr="00E773C7">
              <w:rPr>
                <w:b/>
                <w:bCs/>
                <w:sz w:val="16"/>
                <w:szCs w:val="16"/>
              </w:rPr>
              <w:t>Auditory Psychomotor Vigilance Task (aPVT)</w:t>
            </w:r>
          </w:p>
        </w:tc>
        <w:tc>
          <w:tcPr>
            <w:tcW w:w="799" w:type="dxa"/>
          </w:tcPr>
          <w:p w14:paraId="5382AF15" w14:textId="77777777" w:rsidR="006D01DB" w:rsidRPr="00E773C7" w:rsidRDefault="006D01DB" w:rsidP="001F1F83">
            <w:pPr>
              <w:pStyle w:val="Compact"/>
              <w:spacing w:before="0" w:after="0" w:line="276" w:lineRule="auto"/>
              <w:jc w:val="left"/>
              <w:rPr>
                <w:b/>
                <w:bCs/>
                <w:sz w:val="16"/>
                <w:szCs w:val="16"/>
              </w:rPr>
            </w:pPr>
          </w:p>
        </w:tc>
      </w:tr>
      <w:tr w:rsidR="006D01DB" w:rsidRPr="00E773C7" w14:paraId="0C14AB53" w14:textId="77777777" w:rsidTr="001F1F83">
        <w:tc>
          <w:tcPr>
            <w:tcW w:w="2314" w:type="dxa"/>
            <w:gridSpan w:val="4"/>
          </w:tcPr>
          <w:p w14:paraId="6C0A291C" w14:textId="77777777" w:rsidR="006D01DB" w:rsidRPr="00E773C7" w:rsidRDefault="006D01DB" w:rsidP="001F1F83">
            <w:pPr>
              <w:pStyle w:val="Compact"/>
              <w:spacing w:before="0" w:after="0" w:line="276" w:lineRule="auto"/>
              <w:ind w:firstLine="312"/>
              <w:jc w:val="left"/>
              <w:rPr>
                <w:sz w:val="16"/>
                <w:szCs w:val="16"/>
              </w:rPr>
            </w:pPr>
            <w:r w:rsidRPr="00E773C7">
              <w:rPr>
                <w:sz w:val="16"/>
                <w:szCs w:val="16"/>
              </w:rPr>
              <w:t>Reaction time (</w:t>
            </w:r>
            <w:proofErr w:type="spellStart"/>
            <w:r w:rsidRPr="00E773C7">
              <w:rPr>
                <w:sz w:val="16"/>
                <w:szCs w:val="16"/>
              </w:rPr>
              <w:t>ms</w:t>
            </w:r>
            <w:proofErr w:type="spellEnd"/>
            <w:r w:rsidRPr="00E773C7">
              <w:rPr>
                <w:sz w:val="16"/>
                <w:szCs w:val="16"/>
              </w:rPr>
              <w:t>)</w:t>
            </w:r>
          </w:p>
        </w:tc>
        <w:tc>
          <w:tcPr>
            <w:tcW w:w="1462" w:type="dxa"/>
            <w:gridSpan w:val="2"/>
          </w:tcPr>
          <w:p w14:paraId="5CD8102E" w14:textId="77777777" w:rsidR="006D01DB" w:rsidRPr="00905379" w:rsidRDefault="006D01DB" w:rsidP="001F1F83">
            <w:pPr>
              <w:pStyle w:val="Compact"/>
              <w:spacing w:before="0" w:after="0" w:line="276" w:lineRule="auto"/>
              <w:rPr>
                <w:sz w:val="16"/>
                <w:szCs w:val="16"/>
              </w:rPr>
            </w:pPr>
            <w:r w:rsidRPr="00905379">
              <w:rPr>
                <w:sz w:val="16"/>
                <w:szCs w:val="16"/>
              </w:rPr>
              <w:t>480±64.1</w:t>
            </w:r>
          </w:p>
        </w:tc>
        <w:tc>
          <w:tcPr>
            <w:tcW w:w="1094" w:type="dxa"/>
            <w:gridSpan w:val="4"/>
          </w:tcPr>
          <w:p w14:paraId="67F19C09" w14:textId="77777777" w:rsidR="006D01DB" w:rsidRPr="00905379" w:rsidRDefault="006D01DB" w:rsidP="001F1F83">
            <w:pPr>
              <w:pStyle w:val="Compact"/>
              <w:spacing w:before="0" w:after="0" w:line="276" w:lineRule="auto"/>
              <w:rPr>
                <w:sz w:val="16"/>
                <w:szCs w:val="16"/>
              </w:rPr>
            </w:pPr>
            <w:r w:rsidRPr="00905379">
              <w:rPr>
                <w:sz w:val="16"/>
                <w:szCs w:val="16"/>
              </w:rPr>
              <w:t>386±18.3</w:t>
            </w:r>
          </w:p>
        </w:tc>
        <w:tc>
          <w:tcPr>
            <w:tcW w:w="1143" w:type="dxa"/>
            <w:gridSpan w:val="3"/>
          </w:tcPr>
          <w:p w14:paraId="3AFBF19E" w14:textId="77777777" w:rsidR="006D01DB" w:rsidRPr="00905379" w:rsidRDefault="006D01DB" w:rsidP="001F1F83">
            <w:pPr>
              <w:pStyle w:val="Compact"/>
              <w:spacing w:before="0" w:after="0" w:line="276" w:lineRule="auto"/>
              <w:rPr>
                <w:sz w:val="16"/>
                <w:szCs w:val="16"/>
              </w:rPr>
            </w:pPr>
            <w:r w:rsidRPr="00905379">
              <w:rPr>
                <w:sz w:val="16"/>
                <w:szCs w:val="16"/>
              </w:rPr>
              <w:t>489±64.1</w:t>
            </w:r>
          </w:p>
        </w:tc>
        <w:tc>
          <w:tcPr>
            <w:tcW w:w="713" w:type="dxa"/>
            <w:gridSpan w:val="3"/>
          </w:tcPr>
          <w:p w14:paraId="6E7106E6" w14:textId="77777777" w:rsidR="006D01DB" w:rsidRPr="00905379" w:rsidRDefault="006D01DB" w:rsidP="001F1F83">
            <w:pPr>
              <w:pStyle w:val="Compact"/>
              <w:spacing w:before="0" w:after="0" w:line="276" w:lineRule="auto"/>
              <w:jc w:val="center"/>
              <w:rPr>
                <w:sz w:val="16"/>
                <w:szCs w:val="16"/>
              </w:rPr>
            </w:pPr>
            <w:r w:rsidRPr="00905379">
              <w:rPr>
                <w:sz w:val="16"/>
                <w:szCs w:val="16"/>
              </w:rPr>
              <w:t>1.29</w:t>
            </w:r>
          </w:p>
        </w:tc>
        <w:tc>
          <w:tcPr>
            <w:tcW w:w="725" w:type="dxa"/>
            <w:gridSpan w:val="2"/>
          </w:tcPr>
          <w:p w14:paraId="012290DB" w14:textId="77777777" w:rsidR="006D01DB" w:rsidRPr="00905379" w:rsidRDefault="006D01DB" w:rsidP="001F1F83">
            <w:pPr>
              <w:pStyle w:val="Compact"/>
              <w:spacing w:before="0" w:after="0" w:line="276" w:lineRule="auto"/>
              <w:jc w:val="center"/>
              <w:rPr>
                <w:sz w:val="16"/>
                <w:szCs w:val="16"/>
              </w:rPr>
            </w:pPr>
            <w:r w:rsidRPr="00905379">
              <w:rPr>
                <w:sz w:val="16"/>
                <w:szCs w:val="16"/>
              </w:rPr>
              <w:t>0.32</w:t>
            </w:r>
          </w:p>
        </w:tc>
        <w:tc>
          <w:tcPr>
            <w:tcW w:w="766" w:type="dxa"/>
            <w:gridSpan w:val="2"/>
          </w:tcPr>
          <w:p w14:paraId="261BD93B" w14:textId="77777777" w:rsidR="006D01DB" w:rsidRPr="00905379" w:rsidRDefault="006D01DB" w:rsidP="001F1F83">
            <w:pPr>
              <w:pStyle w:val="Compact"/>
              <w:spacing w:before="0" w:after="0" w:line="276" w:lineRule="auto"/>
              <w:jc w:val="center"/>
              <w:rPr>
                <w:sz w:val="16"/>
                <w:szCs w:val="16"/>
              </w:rPr>
            </w:pPr>
            <w:r w:rsidRPr="00905379">
              <w:rPr>
                <w:sz w:val="16"/>
                <w:szCs w:val="16"/>
              </w:rPr>
              <w:t>0.54</w:t>
            </w:r>
          </w:p>
        </w:tc>
        <w:tc>
          <w:tcPr>
            <w:tcW w:w="799" w:type="dxa"/>
          </w:tcPr>
          <w:p w14:paraId="156984B4" w14:textId="77777777" w:rsidR="006D01DB" w:rsidRPr="00E773C7" w:rsidRDefault="006D01DB" w:rsidP="001F1F83">
            <w:pPr>
              <w:pStyle w:val="Compact"/>
              <w:spacing w:before="0" w:after="0" w:line="276" w:lineRule="auto"/>
              <w:jc w:val="center"/>
              <w:rPr>
                <w:sz w:val="16"/>
                <w:szCs w:val="16"/>
              </w:rPr>
            </w:pPr>
            <w:r>
              <w:rPr>
                <w:sz w:val="16"/>
                <w:szCs w:val="16"/>
              </w:rPr>
              <w:t>Large</w:t>
            </w:r>
          </w:p>
        </w:tc>
      </w:tr>
      <w:tr w:rsidR="006D01DB" w:rsidRPr="00E773C7" w14:paraId="4037BED9" w14:textId="77777777" w:rsidTr="001F1F83">
        <w:tc>
          <w:tcPr>
            <w:tcW w:w="2314" w:type="dxa"/>
            <w:gridSpan w:val="4"/>
          </w:tcPr>
          <w:p w14:paraId="0FFD3448" w14:textId="77777777" w:rsidR="006D01DB" w:rsidRPr="00E773C7" w:rsidRDefault="006D01DB" w:rsidP="001F1F83">
            <w:pPr>
              <w:pStyle w:val="Compact"/>
              <w:spacing w:before="0" w:after="0" w:line="276" w:lineRule="auto"/>
              <w:ind w:firstLine="312"/>
              <w:jc w:val="left"/>
              <w:rPr>
                <w:sz w:val="16"/>
                <w:szCs w:val="16"/>
              </w:rPr>
            </w:pPr>
            <w:r w:rsidRPr="00E773C7">
              <w:rPr>
                <w:sz w:val="16"/>
                <w:szCs w:val="16"/>
              </w:rPr>
              <w:t>Attentional failures</w:t>
            </w:r>
          </w:p>
        </w:tc>
        <w:tc>
          <w:tcPr>
            <w:tcW w:w="1462" w:type="dxa"/>
            <w:gridSpan w:val="2"/>
          </w:tcPr>
          <w:p w14:paraId="7FCB74EC" w14:textId="77777777" w:rsidR="006D01DB" w:rsidRPr="00905379" w:rsidRDefault="006D01DB" w:rsidP="001F1F83">
            <w:pPr>
              <w:pStyle w:val="Compact"/>
              <w:spacing w:before="0" w:after="0" w:line="276" w:lineRule="auto"/>
              <w:rPr>
                <w:sz w:val="16"/>
                <w:szCs w:val="16"/>
              </w:rPr>
            </w:pPr>
            <w:r w:rsidRPr="00905379">
              <w:rPr>
                <w:sz w:val="16"/>
                <w:szCs w:val="16"/>
              </w:rPr>
              <w:t>6.4±2.21</w:t>
            </w:r>
          </w:p>
        </w:tc>
        <w:tc>
          <w:tcPr>
            <w:tcW w:w="1094" w:type="dxa"/>
            <w:gridSpan w:val="4"/>
          </w:tcPr>
          <w:p w14:paraId="3B518439" w14:textId="77777777" w:rsidR="006D01DB" w:rsidRPr="00905379" w:rsidRDefault="006D01DB" w:rsidP="001F1F83">
            <w:pPr>
              <w:pStyle w:val="Compact"/>
              <w:spacing w:before="0" w:after="0" w:line="276" w:lineRule="auto"/>
              <w:rPr>
                <w:sz w:val="16"/>
                <w:szCs w:val="16"/>
              </w:rPr>
            </w:pPr>
            <w:r w:rsidRPr="00905379">
              <w:rPr>
                <w:sz w:val="16"/>
                <w:szCs w:val="16"/>
              </w:rPr>
              <w:t>7.86±3.45</w:t>
            </w:r>
          </w:p>
        </w:tc>
        <w:tc>
          <w:tcPr>
            <w:tcW w:w="1143" w:type="dxa"/>
            <w:gridSpan w:val="3"/>
          </w:tcPr>
          <w:p w14:paraId="414A51F4" w14:textId="77777777" w:rsidR="006D01DB" w:rsidRPr="00905379" w:rsidRDefault="006D01DB" w:rsidP="001F1F83">
            <w:pPr>
              <w:pStyle w:val="Compact"/>
              <w:spacing w:before="0" w:after="0" w:line="276" w:lineRule="auto"/>
              <w:rPr>
                <w:sz w:val="16"/>
                <w:szCs w:val="16"/>
              </w:rPr>
            </w:pPr>
            <w:r w:rsidRPr="00905379">
              <w:rPr>
                <w:sz w:val="16"/>
                <w:szCs w:val="16"/>
              </w:rPr>
              <w:t>9.29±4.03</w:t>
            </w:r>
          </w:p>
        </w:tc>
        <w:tc>
          <w:tcPr>
            <w:tcW w:w="713" w:type="dxa"/>
            <w:gridSpan w:val="3"/>
          </w:tcPr>
          <w:p w14:paraId="5B36CFE9" w14:textId="77777777" w:rsidR="006D01DB" w:rsidRPr="00905379" w:rsidRDefault="006D01DB" w:rsidP="001F1F83">
            <w:pPr>
              <w:pStyle w:val="Compact"/>
              <w:spacing w:before="0" w:after="0" w:line="276" w:lineRule="auto"/>
              <w:jc w:val="center"/>
              <w:rPr>
                <w:sz w:val="16"/>
                <w:szCs w:val="16"/>
              </w:rPr>
            </w:pPr>
            <w:r w:rsidRPr="00905379">
              <w:rPr>
                <w:sz w:val="16"/>
                <w:szCs w:val="16"/>
              </w:rPr>
              <w:t>0.49</w:t>
            </w:r>
          </w:p>
        </w:tc>
        <w:tc>
          <w:tcPr>
            <w:tcW w:w="725" w:type="dxa"/>
            <w:gridSpan w:val="2"/>
          </w:tcPr>
          <w:p w14:paraId="60D3086A" w14:textId="77777777" w:rsidR="006D01DB" w:rsidRPr="00905379" w:rsidRDefault="006D01DB" w:rsidP="001F1F83">
            <w:pPr>
              <w:pStyle w:val="Compact"/>
              <w:spacing w:before="0" w:after="0" w:line="276" w:lineRule="auto"/>
              <w:jc w:val="center"/>
              <w:rPr>
                <w:sz w:val="16"/>
                <w:szCs w:val="16"/>
              </w:rPr>
            </w:pPr>
            <w:r w:rsidRPr="00905379">
              <w:rPr>
                <w:sz w:val="16"/>
                <w:szCs w:val="16"/>
              </w:rPr>
              <w:t>0.63</w:t>
            </w:r>
          </w:p>
        </w:tc>
        <w:tc>
          <w:tcPr>
            <w:tcW w:w="766" w:type="dxa"/>
            <w:gridSpan w:val="2"/>
          </w:tcPr>
          <w:p w14:paraId="1AF6C47E" w14:textId="77777777" w:rsidR="006D01DB" w:rsidRPr="00905379" w:rsidRDefault="006D01DB" w:rsidP="001F1F83">
            <w:pPr>
              <w:pStyle w:val="Compact"/>
              <w:spacing w:before="0" w:after="0" w:line="276" w:lineRule="auto"/>
              <w:jc w:val="center"/>
              <w:rPr>
                <w:sz w:val="16"/>
                <w:szCs w:val="16"/>
              </w:rPr>
            </w:pPr>
            <w:r w:rsidRPr="00905379">
              <w:rPr>
                <w:sz w:val="16"/>
                <w:szCs w:val="16"/>
              </w:rPr>
              <w:t>0.34</w:t>
            </w:r>
          </w:p>
        </w:tc>
        <w:tc>
          <w:tcPr>
            <w:tcW w:w="799" w:type="dxa"/>
          </w:tcPr>
          <w:p w14:paraId="07DCE487" w14:textId="77777777" w:rsidR="006D01DB" w:rsidRPr="00E773C7" w:rsidRDefault="006D01DB" w:rsidP="001F1F83">
            <w:pPr>
              <w:pStyle w:val="Compact"/>
              <w:spacing w:before="0" w:after="0" w:line="276" w:lineRule="auto"/>
              <w:jc w:val="center"/>
              <w:rPr>
                <w:sz w:val="16"/>
                <w:szCs w:val="16"/>
              </w:rPr>
            </w:pPr>
            <w:r w:rsidRPr="00682FD7">
              <w:rPr>
                <w:sz w:val="16"/>
                <w:szCs w:val="16"/>
              </w:rPr>
              <w:t>Medium</w:t>
            </w:r>
          </w:p>
        </w:tc>
      </w:tr>
      <w:tr w:rsidR="006D01DB" w:rsidRPr="00E773C7" w14:paraId="243C2453" w14:textId="77777777" w:rsidTr="001F1F83">
        <w:tc>
          <w:tcPr>
            <w:tcW w:w="2314" w:type="dxa"/>
            <w:gridSpan w:val="4"/>
          </w:tcPr>
          <w:p w14:paraId="35A16053" w14:textId="77777777" w:rsidR="006D01DB" w:rsidRPr="00E773C7" w:rsidRDefault="006D01DB" w:rsidP="001F1F83">
            <w:pPr>
              <w:pStyle w:val="Compact"/>
              <w:spacing w:before="0" w:after="0" w:line="276" w:lineRule="auto"/>
              <w:ind w:firstLine="312"/>
              <w:jc w:val="left"/>
              <w:rPr>
                <w:sz w:val="16"/>
                <w:szCs w:val="16"/>
              </w:rPr>
            </w:pPr>
            <w:r w:rsidRPr="00E773C7">
              <w:rPr>
                <w:sz w:val="16"/>
                <w:szCs w:val="16"/>
              </w:rPr>
              <w:t>10% fastest reaction time (</w:t>
            </w:r>
            <w:proofErr w:type="spellStart"/>
            <w:r w:rsidRPr="00E773C7">
              <w:rPr>
                <w:sz w:val="16"/>
                <w:szCs w:val="16"/>
              </w:rPr>
              <w:t>ms</w:t>
            </w:r>
            <w:proofErr w:type="spellEnd"/>
            <w:r w:rsidRPr="00E773C7">
              <w:rPr>
                <w:sz w:val="16"/>
                <w:szCs w:val="16"/>
              </w:rPr>
              <w:t>)</w:t>
            </w:r>
          </w:p>
        </w:tc>
        <w:tc>
          <w:tcPr>
            <w:tcW w:w="1462" w:type="dxa"/>
            <w:gridSpan w:val="2"/>
          </w:tcPr>
          <w:p w14:paraId="0AF933A9" w14:textId="77777777" w:rsidR="006D01DB" w:rsidRPr="00905379" w:rsidRDefault="006D01DB" w:rsidP="001F1F83">
            <w:pPr>
              <w:pStyle w:val="Compact"/>
              <w:spacing w:before="0" w:after="0" w:line="276" w:lineRule="auto"/>
              <w:rPr>
                <w:sz w:val="16"/>
                <w:szCs w:val="16"/>
              </w:rPr>
            </w:pPr>
            <w:r w:rsidRPr="00905379">
              <w:rPr>
                <w:sz w:val="16"/>
                <w:szCs w:val="16"/>
              </w:rPr>
              <w:t>0.33±0.01</w:t>
            </w:r>
          </w:p>
        </w:tc>
        <w:tc>
          <w:tcPr>
            <w:tcW w:w="1094" w:type="dxa"/>
            <w:gridSpan w:val="4"/>
          </w:tcPr>
          <w:p w14:paraId="153F9644" w14:textId="77777777" w:rsidR="006D01DB" w:rsidRPr="00905379" w:rsidRDefault="006D01DB" w:rsidP="001F1F83">
            <w:pPr>
              <w:pStyle w:val="Compact"/>
              <w:spacing w:before="0" w:after="0" w:line="276" w:lineRule="auto"/>
              <w:rPr>
                <w:sz w:val="16"/>
                <w:szCs w:val="16"/>
              </w:rPr>
            </w:pPr>
            <w:r w:rsidRPr="00905379">
              <w:rPr>
                <w:sz w:val="16"/>
                <w:szCs w:val="16"/>
              </w:rPr>
              <w:t>0.32±0.02</w:t>
            </w:r>
          </w:p>
        </w:tc>
        <w:tc>
          <w:tcPr>
            <w:tcW w:w="1143" w:type="dxa"/>
            <w:gridSpan w:val="3"/>
          </w:tcPr>
          <w:p w14:paraId="43746733" w14:textId="77777777" w:rsidR="006D01DB" w:rsidRPr="00905379" w:rsidRDefault="006D01DB" w:rsidP="001F1F83">
            <w:pPr>
              <w:pStyle w:val="Compact"/>
              <w:spacing w:before="0" w:after="0" w:line="276" w:lineRule="auto"/>
              <w:rPr>
                <w:sz w:val="16"/>
                <w:szCs w:val="16"/>
              </w:rPr>
            </w:pPr>
            <w:r w:rsidRPr="00905379">
              <w:rPr>
                <w:sz w:val="16"/>
                <w:szCs w:val="16"/>
              </w:rPr>
              <w:t>0.32±0.02</w:t>
            </w:r>
          </w:p>
        </w:tc>
        <w:tc>
          <w:tcPr>
            <w:tcW w:w="713" w:type="dxa"/>
            <w:gridSpan w:val="3"/>
          </w:tcPr>
          <w:p w14:paraId="63A7E7B7" w14:textId="77777777" w:rsidR="006D01DB" w:rsidRPr="00905379" w:rsidRDefault="006D01DB" w:rsidP="001F1F83">
            <w:pPr>
              <w:pStyle w:val="Compact"/>
              <w:spacing w:before="0" w:after="0" w:line="276" w:lineRule="auto"/>
              <w:jc w:val="center"/>
              <w:rPr>
                <w:sz w:val="16"/>
                <w:szCs w:val="16"/>
              </w:rPr>
            </w:pPr>
            <w:r w:rsidRPr="00905379">
              <w:rPr>
                <w:sz w:val="16"/>
                <w:szCs w:val="16"/>
              </w:rPr>
              <w:t>0.09</w:t>
            </w:r>
          </w:p>
        </w:tc>
        <w:tc>
          <w:tcPr>
            <w:tcW w:w="725" w:type="dxa"/>
            <w:gridSpan w:val="2"/>
          </w:tcPr>
          <w:p w14:paraId="3B714FAB" w14:textId="77777777" w:rsidR="006D01DB" w:rsidRPr="00905379" w:rsidRDefault="006D01DB" w:rsidP="001F1F83">
            <w:pPr>
              <w:pStyle w:val="Compact"/>
              <w:spacing w:before="0" w:after="0" w:line="276" w:lineRule="auto"/>
              <w:jc w:val="center"/>
              <w:rPr>
                <w:sz w:val="16"/>
                <w:szCs w:val="16"/>
              </w:rPr>
            </w:pPr>
            <w:r w:rsidRPr="00905379">
              <w:rPr>
                <w:sz w:val="16"/>
                <w:szCs w:val="16"/>
              </w:rPr>
              <w:t>0.91</w:t>
            </w:r>
          </w:p>
        </w:tc>
        <w:tc>
          <w:tcPr>
            <w:tcW w:w="766" w:type="dxa"/>
            <w:gridSpan w:val="2"/>
          </w:tcPr>
          <w:p w14:paraId="050A1416" w14:textId="77777777" w:rsidR="006D01DB" w:rsidRPr="00905379" w:rsidRDefault="006D01DB" w:rsidP="001F1F83">
            <w:pPr>
              <w:pStyle w:val="Compact"/>
              <w:spacing w:before="0" w:after="0" w:line="276" w:lineRule="auto"/>
              <w:jc w:val="center"/>
              <w:rPr>
                <w:sz w:val="16"/>
                <w:szCs w:val="16"/>
              </w:rPr>
            </w:pPr>
            <w:r w:rsidRPr="00905379">
              <w:rPr>
                <w:sz w:val="16"/>
                <w:szCs w:val="16"/>
              </w:rPr>
              <w:t>0.29</w:t>
            </w:r>
          </w:p>
        </w:tc>
        <w:tc>
          <w:tcPr>
            <w:tcW w:w="799" w:type="dxa"/>
          </w:tcPr>
          <w:p w14:paraId="6EB155F9" w14:textId="77777777" w:rsidR="006D01DB" w:rsidRPr="00E773C7" w:rsidRDefault="006D01DB" w:rsidP="001F1F83">
            <w:pPr>
              <w:pStyle w:val="Compact"/>
              <w:spacing w:before="0" w:after="0" w:line="276" w:lineRule="auto"/>
              <w:jc w:val="center"/>
              <w:rPr>
                <w:sz w:val="16"/>
                <w:szCs w:val="16"/>
              </w:rPr>
            </w:pPr>
            <w:r>
              <w:rPr>
                <w:sz w:val="16"/>
                <w:szCs w:val="16"/>
              </w:rPr>
              <w:t>Small</w:t>
            </w:r>
          </w:p>
        </w:tc>
      </w:tr>
      <w:tr w:rsidR="006D01DB" w:rsidRPr="00E773C7" w14:paraId="66E58EE5" w14:textId="77777777" w:rsidTr="001F1F83">
        <w:tc>
          <w:tcPr>
            <w:tcW w:w="9016" w:type="dxa"/>
            <w:gridSpan w:val="21"/>
          </w:tcPr>
          <w:p w14:paraId="324A492A" w14:textId="77777777" w:rsidR="006D01DB" w:rsidRPr="00E773C7" w:rsidRDefault="006D01DB" w:rsidP="001F1F83">
            <w:pPr>
              <w:pStyle w:val="Compact"/>
              <w:spacing w:before="0" w:after="0" w:line="276" w:lineRule="auto"/>
              <w:jc w:val="left"/>
              <w:rPr>
                <w:b/>
                <w:bCs/>
                <w:sz w:val="16"/>
                <w:szCs w:val="16"/>
              </w:rPr>
            </w:pPr>
            <w:r w:rsidRPr="00E773C7">
              <w:rPr>
                <w:b/>
                <w:bCs/>
                <w:sz w:val="16"/>
                <w:szCs w:val="16"/>
              </w:rPr>
              <w:t>Digit Span Task</w:t>
            </w:r>
          </w:p>
        </w:tc>
      </w:tr>
      <w:tr w:rsidR="006D01DB" w:rsidRPr="00E773C7" w14:paraId="63694A4F" w14:textId="77777777" w:rsidTr="001F1F83">
        <w:tc>
          <w:tcPr>
            <w:tcW w:w="2314" w:type="dxa"/>
            <w:gridSpan w:val="4"/>
          </w:tcPr>
          <w:p w14:paraId="0FA7E1B4" w14:textId="77777777" w:rsidR="006D01DB" w:rsidRPr="00E773C7" w:rsidRDefault="006D01DB" w:rsidP="001F1F83">
            <w:pPr>
              <w:pStyle w:val="Compact"/>
              <w:spacing w:before="0" w:after="0" w:line="276" w:lineRule="auto"/>
              <w:ind w:left="312"/>
              <w:jc w:val="left"/>
              <w:rPr>
                <w:sz w:val="16"/>
                <w:szCs w:val="16"/>
              </w:rPr>
            </w:pPr>
            <w:r w:rsidRPr="00E773C7">
              <w:rPr>
                <w:sz w:val="16"/>
                <w:szCs w:val="16"/>
              </w:rPr>
              <w:t>Forward Digit Span</w:t>
            </w:r>
          </w:p>
        </w:tc>
        <w:tc>
          <w:tcPr>
            <w:tcW w:w="1462" w:type="dxa"/>
            <w:gridSpan w:val="2"/>
            <w:vAlign w:val="top"/>
          </w:tcPr>
          <w:p w14:paraId="368A6931" w14:textId="77777777" w:rsidR="006D01DB" w:rsidRPr="00E773C7" w:rsidRDefault="006D01DB" w:rsidP="001F1F83">
            <w:pPr>
              <w:pStyle w:val="Compact"/>
              <w:spacing w:before="0" w:after="0" w:line="276" w:lineRule="auto"/>
              <w:rPr>
                <w:spacing w:val="-2"/>
                <w:sz w:val="16"/>
                <w:szCs w:val="16"/>
              </w:rPr>
            </w:pPr>
            <w:r w:rsidRPr="00E773C7">
              <w:rPr>
                <w:spacing w:val="-2"/>
                <w:sz w:val="16"/>
                <w:szCs w:val="16"/>
              </w:rPr>
              <w:t>7.3</w:t>
            </w:r>
            <w:r w:rsidRPr="00E773C7">
              <w:rPr>
                <w:sz w:val="16"/>
                <w:szCs w:val="16"/>
              </w:rPr>
              <w:t>±</w:t>
            </w:r>
            <w:r w:rsidRPr="00E773C7">
              <w:rPr>
                <w:spacing w:val="-2"/>
                <w:sz w:val="16"/>
                <w:szCs w:val="16"/>
              </w:rPr>
              <w:t>0.52</w:t>
            </w:r>
          </w:p>
        </w:tc>
        <w:tc>
          <w:tcPr>
            <w:tcW w:w="1094" w:type="dxa"/>
            <w:gridSpan w:val="4"/>
            <w:vAlign w:val="top"/>
          </w:tcPr>
          <w:p w14:paraId="76F25C7B" w14:textId="77777777" w:rsidR="006D01DB" w:rsidRPr="00E773C7" w:rsidRDefault="006D01DB" w:rsidP="001F1F83">
            <w:pPr>
              <w:pStyle w:val="Compact"/>
              <w:spacing w:before="0" w:after="0" w:line="276" w:lineRule="auto"/>
              <w:rPr>
                <w:spacing w:val="-5"/>
                <w:sz w:val="16"/>
                <w:szCs w:val="16"/>
              </w:rPr>
            </w:pPr>
            <w:r w:rsidRPr="00E773C7">
              <w:rPr>
                <w:spacing w:val="-2"/>
                <w:sz w:val="16"/>
                <w:szCs w:val="16"/>
              </w:rPr>
              <w:t>7.57</w:t>
            </w:r>
            <w:r w:rsidRPr="00E773C7">
              <w:rPr>
                <w:sz w:val="16"/>
                <w:szCs w:val="16"/>
              </w:rPr>
              <w:t>±</w:t>
            </w:r>
            <w:r w:rsidRPr="00E773C7">
              <w:rPr>
                <w:spacing w:val="-5"/>
                <w:sz w:val="16"/>
                <w:szCs w:val="16"/>
              </w:rPr>
              <w:t>0.43</w:t>
            </w:r>
          </w:p>
        </w:tc>
        <w:tc>
          <w:tcPr>
            <w:tcW w:w="1143" w:type="dxa"/>
            <w:gridSpan w:val="3"/>
            <w:vAlign w:val="top"/>
          </w:tcPr>
          <w:p w14:paraId="4AD2D92A" w14:textId="77777777" w:rsidR="006D01DB" w:rsidRPr="00E773C7" w:rsidRDefault="006D01DB" w:rsidP="001F1F83">
            <w:pPr>
              <w:pStyle w:val="Compact"/>
              <w:spacing w:before="0" w:after="0" w:line="276" w:lineRule="auto"/>
              <w:rPr>
                <w:spacing w:val="-2"/>
                <w:sz w:val="16"/>
                <w:szCs w:val="16"/>
              </w:rPr>
            </w:pPr>
            <w:r w:rsidRPr="00E773C7">
              <w:rPr>
                <w:spacing w:val="-2"/>
                <w:sz w:val="16"/>
                <w:szCs w:val="16"/>
              </w:rPr>
              <w:t>6</w:t>
            </w:r>
            <w:r w:rsidRPr="00E773C7">
              <w:rPr>
                <w:sz w:val="16"/>
                <w:szCs w:val="16"/>
              </w:rPr>
              <w:t>±</w:t>
            </w:r>
            <w:r w:rsidRPr="00E773C7">
              <w:rPr>
                <w:spacing w:val="-2"/>
                <w:sz w:val="16"/>
                <w:szCs w:val="16"/>
              </w:rPr>
              <w:t>0.31</w:t>
            </w:r>
          </w:p>
        </w:tc>
        <w:tc>
          <w:tcPr>
            <w:tcW w:w="713" w:type="dxa"/>
            <w:gridSpan w:val="3"/>
          </w:tcPr>
          <w:p w14:paraId="15E1EB1D" w14:textId="77777777" w:rsidR="006D01DB" w:rsidRPr="00E773C7" w:rsidRDefault="006D01DB" w:rsidP="001F1F83">
            <w:pPr>
              <w:pStyle w:val="Compact"/>
              <w:spacing w:before="0" w:after="0" w:line="276" w:lineRule="auto"/>
              <w:jc w:val="center"/>
              <w:rPr>
                <w:spacing w:val="-4"/>
                <w:sz w:val="16"/>
                <w:szCs w:val="16"/>
              </w:rPr>
            </w:pPr>
            <w:r w:rsidRPr="00E773C7">
              <w:rPr>
                <w:spacing w:val="-4"/>
                <w:sz w:val="16"/>
                <w:szCs w:val="16"/>
              </w:rPr>
              <w:t>4.99</w:t>
            </w:r>
          </w:p>
        </w:tc>
        <w:tc>
          <w:tcPr>
            <w:tcW w:w="725" w:type="dxa"/>
            <w:gridSpan w:val="2"/>
          </w:tcPr>
          <w:p w14:paraId="17057C9F" w14:textId="77777777" w:rsidR="006D01DB" w:rsidRPr="00E773C7" w:rsidRDefault="006D01DB" w:rsidP="001F1F83">
            <w:pPr>
              <w:pStyle w:val="Compact"/>
              <w:spacing w:before="0" w:after="0" w:line="276" w:lineRule="auto"/>
              <w:jc w:val="center"/>
              <w:rPr>
                <w:spacing w:val="-2"/>
                <w:sz w:val="16"/>
                <w:szCs w:val="16"/>
              </w:rPr>
            </w:pPr>
            <w:r w:rsidRPr="00E773C7">
              <w:rPr>
                <w:spacing w:val="-2"/>
                <w:sz w:val="16"/>
                <w:szCs w:val="16"/>
              </w:rPr>
              <w:t>0.03</w:t>
            </w:r>
          </w:p>
        </w:tc>
        <w:tc>
          <w:tcPr>
            <w:tcW w:w="766" w:type="dxa"/>
            <w:gridSpan w:val="2"/>
          </w:tcPr>
          <w:p w14:paraId="488AA55F" w14:textId="77777777" w:rsidR="006D01DB" w:rsidRPr="00E773C7" w:rsidRDefault="006D01DB" w:rsidP="001F1F83">
            <w:pPr>
              <w:pStyle w:val="Compact"/>
              <w:spacing w:before="0" w:after="0" w:line="276" w:lineRule="auto"/>
              <w:jc w:val="center"/>
              <w:rPr>
                <w:spacing w:val="-4"/>
                <w:sz w:val="16"/>
                <w:szCs w:val="16"/>
              </w:rPr>
            </w:pPr>
            <w:r w:rsidRPr="00E773C7">
              <w:rPr>
                <w:spacing w:val="-4"/>
                <w:sz w:val="16"/>
                <w:szCs w:val="16"/>
              </w:rPr>
              <w:t>0.59</w:t>
            </w:r>
          </w:p>
        </w:tc>
        <w:tc>
          <w:tcPr>
            <w:tcW w:w="799" w:type="dxa"/>
          </w:tcPr>
          <w:p w14:paraId="09F6FD8A" w14:textId="77777777" w:rsidR="006D01DB" w:rsidRPr="00E773C7" w:rsidRDefault="006D01DB" w:rsidP="001F1F83">
            <w:pPr>
              <w:pStyle w:val="Compact"/>
              <w:spacing w:before="0" w:after="0" w:line="276" w:lineRule="auto"/>
              <w:jc w:val="center"/>
              <w:rPr>
                <w:spacing w:val="-4"/>
                <w:sz w:val="16"/>
                <w:szCs w:val="16"/>
              </w:rPr>
            </w:pPr>
            <w:r>
              <w:rPr>
                <w:sz w:val="16"/>
                <w:szCs w:val="16"/>
              </w:rPr>
              <w:t>Large</w:t>
            </w:r>
          </w:p>
        </w:tc>
      </w:tr>
      <w:tr w:rsidR="006D01DB" w:rsidRPr="00E773C7" w14:paraId="131930F3" w14:textId="77777777" w:rsidTr="001F1F83">
        <w:tc>
          <w:tcPr>
            <w:tcW w:w="2314" w:type="dxa"/>
            <w:gridSpan w:val="4"/>
          </w:tcPr>
          <w:p w14:paraId="595494DC" w14:textId="77777777" w:rsidR="006D01DB" w:rsidRPr="00E773C7" w:rsidRDefault="006D01DB" w:rsidP="001F1F83">
            <w:pPr>
              <w:pStyle w:val="Compact"/>
              <w:spacing w:before="0" w:after="0" w:line="276" w:lineRule="auto"/>
              <w:ind w:left="312"/>
              <w:jc w:val="left"/>
              <w:rPr>
                <w:sz w:val="16"/>
                <w:szCs w:val="16"/>
              </w:rPr>
            </w:pPr>
            <w:r w:rsidRPr="00E773C7">
              <w:rPr>
                <w:sz w:val="16"/>
                <w:szCs w:val="16"/>
              </w:rPr>
              <w:t>Backward Digit Span</w:t>
            </w:r>
          </w:p>
        </w:tc>
        <w:tc>
          <w:tcPr>
            <w:tcW w:w="1462" w:type="dxa"/>
            <w:gridSpan w:val="2"/>
            <w:vAlign w:val="top"/>
          </w:tcPr>
          <w:p w14:paraId="1CDFA5CC" w14:textId="77777777" w:rsidR="006D01DB" w:rsidRPr="00E773C7" w:rsidRDefault="006D01DB" w:rsidP="001F1F83">
            <w:pPr>
              <w:pStyle w:val="Compact"/>
              <w:spacing w:before="0" w:after="0" w:line="276" w:lineRule="auto"/>
              <w:rPr>
                <w:spacing w:val="-2"/>
                <w:sz w:val="16"/>
                <w:szCs w:val="16"/>
              </w:rPr>
            </w:pPr>
            <w:r w:rsidRPr="00E773C7">
              <w:rPr>
                <w:spacing w:val="-2"/>
                <w:sz w:val="16"/>
                <w:szCs w:val="16"/>
              </w:rPr>
              <w:t>4.9</w:t>
            </w:r>
            <w:r w:rsidRPr="00E773C7">
              <w:rPr>
                <w:sz w:val="16"/>
                <w:szCs w:val="16"/>
              </w:rPr>
              <w:t>±</w:t>
            </w:r>
            <w:r w:rsidRPr="00E773C7">
              <w:rPr>
                <w:spacing w:val="-2"/>
                <w:sz w:val="16"/>
                <w:szCs w:val="16"/>
              </w:rPr>
              <w:t>0.46</w:t>
            </w:r>
          </w:p>
        </w:tc>
        <w:tc>
          <w:tcPr>
            <w:tcW w:w="1094" w:type="dxa"/>
            <w:gridSpan w:val="4"/>
            <w:vAlign w:val="top"/>
          </w:tcPr>
          <w:p w14:paraId="4AE84FD6" w14:textId="77777777" w:rsidR="006D01DB" w:rsidRPr="00E773C7" w:rsidRDefault="006D01DB" w:rsidP="001F1F83">
            <w:pPr>
              <w:pStyle w:val="Compact"/>
              <w:spacing w:before="0" w:after="0" w:line="276" w:lineRule="auto"/>
              <w:rPr>
                <w:spacing w:val="-5"/>
                <w:sz w:val="16"/>
                <w:szCs w:val="16"/>
              </w:rPr>
            </w:pPr>
            <w:r w:rsidRPr="00E773C7">
              <w:rPr>
                <w:spacing w:val="-2"/>
                <w:sz w:val="16"/>
                <w:szCs w:val="16"/>
              </w:rPr>
              <w:t>5.14</w:t>
            </w:r>
            <w:r w:rsidRPr="00E773C7">
              <w:rPr>
                <w:sz w:val="16"/>
                <w:szCs w:val="16"/>
              </w:rPr>
              <w:t>±</w:t>
            </w:r>
            <w:r w:rsidRPr="00E773C7">
              <w:rPr>
                <w:spacing w:val="-5"/>
                <w:sz w:val="16"/>
                <w:szCs w:val="16"/>
              </w:rPr>
              <w:t>0.55</w:t>
            </w:r>
          </w:p>
        </w:tc>
        <w:tc>
          <w:tcPr>
            <w:tcW w:w="1143" w:type="dxa"/>
            <w:gridSpan w:val="3"/>
            <w:vAlign w:val="top"/>
          </w:tcPr>
          <w:p w14:paraId="4D4B9E95" w14:textId="77777777" w:rsidR="006D01DB" w:rsidRPr="00E773C7" w:rsidRDefault="006D01DB" w:rsidP="001F1F83">
            <w:pPr>
              <w:pStyle w:val="Compact"/>
              <w:spacing w:before="0" w:after="0" w:line="276" w:lineRule="auto"/>
              <w:rPr>
                <w:spacing w:val="-2"/>
                <w:sz w:val="16"/>
                <w:szCs w:val="16"/>
              </w:rPr>
            </w:pPr>
            <w:r w:rsidRPr="00E773C7">
              <w:rPr>
                <w:spacing w:val="-2"/>
                <w:sz w:val="16"/>
                <w:szCs w:val="16"/>
              </w:rPr>
              <w:t>5.14</w:t>
            </w:r>
            <w:r w:rsidRPr="00E773C7">
              <w:rPr>
                <w:sz w:val="16"/>
                <w:szCs w:val="16"/>
              </w:rPr>
              <w:t>±</w:t>
            </w:r>
            <w:r w:rsidRPr="00E773C7">
              <w:rPr>
                <w:spacing w:val="-2"/>
                <w:sz w:val="16"/>
                <w:szCs w:val="16"/>
              </w:rPr>
              <w:t>0.34</w:t>
            </w:r>
          </w:p>
        </w:tc>
        <w:tc>
          <w:tcPr>
            <w:tcW w:w="713" w:type="dxa"/>
            <w:gridSpan w:val="3"/>
          </w:tcPr>
          <w:p w14:paraId="690F8BCC" w14:textId="77777777" w:rsidR="006D01DB" w:rsidRPr="00E773C7" w:rsidRDefault="006D01DB" w:rsidP="001F1F83">
            <w:pPr>
              <w:pStyle w:val="Compact"/>
              <w:spacing w:before="0" w:after="0" w:line="276" w:lineRule="auto"/>
              <w:jc w:val="center"/>
              <w:rPr>
                <w:spacing w:val="-4"/>
                <w:sz w:val="16"/>
                <w:szCs w:val="16"/>
              </w:rPr>
            </w:pPr>
            <w:r w:rsidRPr="00E773C7">
              <w:rPr>
                <w:spacing w:val="-4"/>
                <w:sz w:val="16"/>
                <w:szCs w:val="16"/>
              </w:rPr>
              <w:t>0.33</w:t>
            </w:r>
          </w:p>
        </w:tc>
        <w:tc>
          <w:tcPr>
            <w:tcW w:w="725" w:type="dxa"/>
            <w:gridSpan w:val="2"/>
          </w:tcPr>
          <w:p w14:paraId="147310DD" w14:textId="77777777" w:rsidR="006D01DB" w:rsidRPr="00E773C7" w:rsidRDefault="006D01DB" w:rsidP="001F1F83">
            <w:pPr>
              <w:pStyle w:val="Compact"/>
              <w:spacing w:before="0" w:after="0" w:line="276" w:lineRule="auto"/>
              <w:jc w:val="center"/>
              <w:rPr>
                <w:spacing w:val="-2"/>
                <w:sz w:val="16"/>
                <w:szCs w:val="16"/>
              </w:rPr>
            </w:pPr>
            <w:r w:rsidRPr="00E773C7">
              <w:rPr>
                <w:spacing w:val="-2"/>
                <w:sz w:val="16"/>
                <w:szCs w:val="16"/>
              </w:rPr>
              <w:t>0.72</w:t>
            </w:r>
          </w:p>
        </w:tc>
        <w:tc>
          <w:tcPr>
            <w:tcW w:w="766" w:type="dxa"/>
            <w:gridSpan w:val="2"/>
          </w:tcPr>
          <w:p w14:paraId="1D5ABC83" w14:textId="77777777" w:rsidR="006D01DB" w:rsidRPr="00E773C7" w:rsidRDefault="006D01DB" w:rsidP="001F1F83">
            <w:pPr>
              <w:pStyle w:val="Compact"/>
              <w:spacing w:before="0" w:after="0" w:line="276" w:lineRule="auto"/>
              <w:jc w:val="center"/>
              <w:rPr>
                <w:spacing w:val="-4"/>
                <w:sz w:val="16"/>
                <w:szCs w:val="16"/>
              </w:rPr>
            </w:pPr>
            <w:r w:rsidRPr="00E773C7">
              <w:rPr>
                <w:spacing w:val="-4"/>
                <w:sz w:val="16"/>
                <w:szCs w:val="16"/>
              </w:rPr>
              <w:t>0.37</w:t>
            </w:r>
          </w:p>
        </w:tc>
        <w:tc>
          <w:tcPr>
            <w:tcW w:w="799" w:type="dxa"/>
          </w:tcPr>
          <w:p w14:paraId="3CFEB958" w14:textId="77777777" w:rsidR="006D01DB" w:rsidRPr="00E773C7" w:rsidRDefault="006D01DB" w:rsidP="001F1F83">
            <w:pPr>
              <w:pStyle w:val="Compact"/>
              <w:spacing w:before="0" w:after="0" w:line="276" w:lineRule="auto"/>
              <w:jc w:val="center"/>
              <w:rPr>
                <w:spacing w:val="-4"/>
                <w:sz w:val="16"/>
                <w:szCs w:val="16"/>
              </w:rPr>
            </w:pPr>
            <w:r w:rsidRPr="00682FD7">
              <w:rPr>
                <w:sz w:val="16"/>
                <w:szCs w:val="16"/>
              </w:rPr>
              <w:t>Medium</w:t>
            </w:r>
          </w:p>
        </w:tc>
      </w:tr>
      <w:tr w:rsidR="006D01DB" w:rsidRPr="00E773C7" w14:paraId="7A0B23CC" w14:textId="77777777" w:rsidTr="001F1F83">
        <w:tc>
          <w:tcPr>
            <w:tcW w:w="2314" w:type="dxa"/>
            <w:gridSpan w:val="4"/>
          </w:tcPr>
          <w:p w14:paraId="487794CC" w14:textId="77777777" w:rsidR="006D01DB" w:rsidRPr="00E773C7" w:rsidRDefault="006D01DB" w:rsidP="001F1F83">
            <w:pPr>
              <w:pStyle w:val="Compact"/>
              <w:spacing w:before="0" w:after="0" w:line="276" w:lineRule="auto"/>
              <w:ind w:left="312"/>
              <w:jc w:val="left"/>
              <w:rPr>
                <w:sz w:val="16"/>
                <w:szCs w:val="16"/>
              </w:rPr>
            </w:pPr>
            <w:r w:rsidRPr="00E773C7">
              <w:rPr>
                <w:sz w:val="16"/>
                <w:szCs w:val="16"/>
              </w:rPr>
              <w:t>Sequential Digit Span</w:t>
            </w:r>
          </w:p>
        </w:tc>
        <w:tc>
          <w:tcPr>
            <w:tcW w:w="1462" w:type="dxa"/>
            <w:gridSpan w:val="2"/>
            <w:vAlign w:val="top"/>
          </w:tcPr>
          <w:p w14:paraId="2E942AA1" w14:textId="77777777" w:rsidR="006D01DB" w:rsidRPr="00E773C7" w:rsidRDefault="006D01DB" w:rsidP="001F1F83">
            <w:pPr>
              <w:pStyle w:val="Compact"/>
              <w:spacing w:before="0" w:after="0" w:line="276" w:lineRule="auto"/>
              <w:rPr>
                <w:spacing w:val="-2"/>
                <w:sz w:val="16"/>
                <w:szCs w:val="16"/>
              </w:rPr>
            </w:pPr>
            <w:r w:rsidRPr="00E773C7">
              <w:rPr>
                <w:spacing w:val="-2"/>
                <w:sz w:val="16"/>
                <w:szCs w:val="16"/>
              </w:rPr>
              <w:t>6.50</w:t>
            </w:r>
            <w:r w:rsidRPr="00E773C7">
              <w:rPr>
                <w:sz w:val="16"/>
                <w:szCs w:val="16"/>
              </w:rPr>
              <w:t>±</w:t>
            </w:r>
            <w:r w:rsidRPr="00E773C7">
              <w:rPr>
                <w:spacing w:val="-2"/>
                <w:sz w:val="16"/>
                <w:szCs w:val="16"/>
              </w:rPr>
              <w:t>0.43</w:t>
            </w:r>
          </w:p>
        </w:tc>
        <w:tc>
          <w:tcPr>
            <w:tcW w:w="1094" w:type="dxa"/>
            <w:gridSpan w:val="4"/>
            <w:vAlign w:val="top"/>
          </w:tcPr>
          <w:p w14:paraId="05343823" w14:textId="77777777" w:rsidR="006D01DB" w:rsidRPr="00E773C7" w:rsidRDefault="006D01DB" w:rsidP="001F1F83">
            <w:pPr>
              <w:pStyle w:val="Compact"/>
              <w:spacing w:before="0" w:after="0" w:line="276" w:lineRule="auto"/>
              <w:rPr>
                <w:spacing w:val="-5"/>
                <w:sz w:val="16"/>
                <w:szCs w:val="16"/>
              </w:rPr>
            </w:pPr>
            <w:r w:rsidRPr="00E773C7">
              <w:rPr>
                <w:spacing w:val="-2"/>
                <w:sz w:val="16"/>
                <w:szCs w:val="16"/>
              </w:rPr>
              <w:t>6.43</w:t>
            </w:r>
            <w:r w:rsidRPr="00E773C7">
              <w:rPr>
                <w:sz w:val="16"/>
                <w:szCs w:val="16"/>
              </w:rPr>
              <w:t>±</w:t>
            </w:r>
            <w:r w:rsidRPr="00E773C7">
              <w:rPr>
                <w:spacing w:val="-5"/>
                <w:sz w:val="16"/>
                <w:szCs w:val="16"/>
              </w:rPr>
              <w:t>0.57</w:t>
            </w:r>
          </w:p>
        </w:tc>
        <w:tc>
          <w:tcPr>
            <w:tcW w:w="1143" w:type="dxa"/>
            <w:gridSpan w:val="3"/>
            <w:vAlign w:val="top"/>
          </w:tcPr>
          <w:p w14:paraId="3F5A3B6E" w14:textId="77777777" w:rsidR="006D01DB" w:rsidRPr="00E773C7" w:rsidRDefault="006D01DB" w:rsidP="001F1F83">
            <w:pPr>
              <w:pStyle w:val="Compact"/>
              <w:spacing w:before="0" w:after="0" w:line="276" w:lineRule="auto"/>
              <w:rPr>
                <w:spacing w:val="-2"/>
                <w:sz w:val="16"/>
                <w:szCs w:val="16"/>
              </w:rPr>
            </w:pPr>
            <w:r w:rsidRPr="00E773C7">
              <w:rPr>
                <w:spacing w:val="-2"/>
                <w:sz w:val="16"/>
                <w:szCs w:val="16"/>
              </w:rPr>
              <w:t>5.86</w:t>
            </w:r>
            <w:r w:rsidRPr="00E773C7">
              <w:rPr>
                <w:sz w:val="16"/>
                <w:szCs w:val="16"/>
              </w:rPr>
              <w:t>±</w:t>
            </w:r>
            <w:r w:rsidRPr="00E773C7">
              <w:rPr>
                <w:spacing w:val="-2"/>
                <w:sz w:val="16"/>
                <w:szCs w:val="16"/>
              </w:rPr>
              <w:t>0.34</w:t>
            </w:r>
          </w:p>
        </w:tc>
        <w:tc>
          <w:tcPr>
            <w:tcW w:w="713" w:type="dxa"/>
            <w:gridSpan w:val="3"/>
          </w:tcPr>
          <w:p w14:paraId="03A6C4F4" w14:textId="77777777" w:rsidR="006D01DB" w:rsidRPr="00E773C7" w:rsidRDefault="006D01DB" w:rsidP="001F1F83">
            <w:pPr>
              <w:pStyle w:val="Compact"/>
              <w:spacing w:before="0" w:after="0" w:line="276" w:lineRule="auto"/>
              <w:jc w:val="center"/>
              <w:rPr>
                <w:spacing w:val="-4"/>
                <w:sz w:val="16"/>
                <w:szCs w:val="16"/>
              </w:rPr>
            </w:pPr>
            <w:r w:rsidRPr="00E773C7">
              <w:rPr>
                <w:spacing w:val="-4"/>
                <w:sz w:val="16"/>
                <w:szCs w:val="16"/>
              </w:rPr>
              <w:t>0.54</w:t>
            </w:r>
          </w:p>
        </w:tc>
        <w:tc>
          <w:tcPr>
            <w:tcW w:w="725" w:type="dxa"/>
            <w:gridSpan w:val="2"/>
          </w:tcPr>
          <w:p w14:paraId="2FDE7DE3" w14:textId="77777777" w:rsidR="006D01DB" w:rsidRPr="00E773C7" w:rsidRDefault="006D01DB" w:rsidP="001F1F83">
            <w:pPr>
              <w:pStyle w:val="Compact"/>
              <w:spacing w:before="0" w:after="0" w:line="276" w:lineRule="auto"/>
              <w:jc w:val="center"/>
              <w:rPr>
                <w:spacing w:val="-2"/>
                <w:sz w:val="16"/>
                <w:szCs w:val="16"/>
              </w:rPr>
            </w:pPr>
            <w:r w:rsidRPr="00E773C7">
              <w:rPr>
                <w:spacing w:val="-2"/>
                <w:sz w:val="16"/>
                <w:szCs w:val="16"/>
              </w:rPr>
              <w:t>0.60</w:t>
            </w:r>
          </w:p>
        </w:tc>
        <w:tc>
          <w:tcPr>
            <w:tcW w:w="766" w:type="dxa"/>
            <w:gridSpan w:val="2"/>
          </w:tcPr>
          <w:p w14:paraId="05903E9E" w14:textId="77777777" w:rsidR="006D01DB" w:rsidRPr="00E773C7" w:rsidRDefault="006D01DB" w:rsidP="001F1F83">
            <w:pPr>
              <w:pStyle w:val="Compact"/>
              <w:spacing w:before="0" w:after="0" w:line="276" w:lineRule="auto"/>
              <w:jc w:val="center"/>
              <w:rPr>
                <w:spacing w:val="-4"/>
                <w:sz w:val="16"/>
                <w:szCs w:val="16"/>
              </w:rPr>
            </w:pPr>
            <w:r w:rsidRPr="00E773C7">
              <w:rPr>
                <w:spacing w:val="-4"/>
                <w:sz w:val="16"/>
                <w:szCs w:val="16"/>
              </w:rPr>
              <w:t>0.41</w:t>
            </w:r>
          </w:p>
        </w:tc>
        <w:tc>
          <w:tcPr>
            <w:tcW w:w="799" w:type="dxa"/>
          </w:tcPr>
          <w:p w14:paraId="09BEDC03" w14:textId="77777777" w:rsidR="006D01DB" w:rsidRPr="00E773C7" w:rsidRDefault="006D01DB" w:rsidP="001F1F83">
            <w:pPr>
              <w:pStyle w:val="Compact"/>
              <w:spacing w:before="0" w:after="0" w:line="276" w:lineRule="auto"/>
              <w:jc w:val="center"/>
              <w:rPr>
                <w:spacing w:val="-4"/>
                <w:sz w:val="16"/>
                <w:szCs w:val="16"/>
              </w:rPr>
            </w:pPr>
            <w:r w:rsidRPr="00682FD7">
              <w:rPr>
                <w:sz w:val="16"/>
                <w:szCs w:val="16"/>
              </w:rPr>
              <w:t>Medium</w:t>
            </w:r>
          </w:p>
        </w:tc>
      </w:tr>
      <w:tr w:rsidR="006D01DB" w:rsidRPr="00E773C7" w14:paraId="6EF8EF11" w14:textId="77777777" w:rsidTr="001F1F83">
        <w:tc>
          <w:tcPr>
            <w:tcW w:w="8217" w:type="dxa"/>
            <w:gridSpan w:val="20"/>
          </w:tcPr>
          <w:p w14:paraId="1869389B" w14:textId="77777777" w:rsidR="006D01DB" w:rsidRPr="00E773C7" w:rsidRDefault="006D01DB" w:rsidP="001F1F83">
            <w:pPr>
              <w:pStyle w:val="Compact"/>
              <w:spacing w:before="0" w:after="0" w:line="276" w:lineRule="auto"/>
              <w:jc w:val="left"/>
              <w:rPr>
                <w:b/>
                <w:bCs/>
                <w:spacing w:val="-4"/>
                <w:sz w:val="16"/>
                <w:szCs w:val="16"/>
              </w:rPr>
            </w:pPr>
            <w:r w:rsidRPr="00E773C7">
              <w:rPr>
                <w:b/>
                <w:bCs/>
                <w:spacing w:val="-4"/>
                <w:sz w:val="16"/>
                <w:szCs w:val="16"/>
              </w:rPr>
              <w:t>Tower of London Tasks</w:t>
            </w:r>
          </w:p>
        </w:tc>
        <w:tc>
          <w:tcPr>
            <w:tcW w:w="799" w:type="dxa"/>
          </w:tcPr>
          <w:p w14:paraId="17AD5094" w14:textId="77777777" w:rsidR="006D01DB" w:rsidRPr="00E773C7" w:rsidRDefault="006D01DB" w:rsidP="001F1F83">
            <w:pPr>
              <w:pStyle w:val="Compact"/>
              <w:spacing w:before="0" w:after="0" w:line="276" w:lineRule="auto"/>
              <w:jc w:val="left"/>
              <w:rPr>
                <w:b/>
                <w:bCs/>
                <w:spacing w:val="-4"/>
                <w:sz w:val="16"/>
                <w:szCs w:val="16"/>
              </w:rPr>
            </w:pPr>
          </w:p>
        </w:tc>
      </w:tr>
      <w:tr w:rsidR="006D01DB" w:rsidRPr="00E773C7" w14:paraId="7082DCF9" w14:textId="77777777" w:rsidTr="001F1F83">
        <w:tc>
          <w:tcPr>
            <w:tcW w:w="2314" w:type="dxa"/>
            <w:gridSpan w:val="4"/>
          </w:tcPr>
          <w:p w14:paraId="5EF84CF2" w14:textId="77777777" w:rsidR="006D01DB" w:rsidRPr="00E773C7" w:rsidRDefault="006D01DB" w:rsidP="001F1F83">
            <w:pPr>
              <w:pStyle w:val="Compact"/>
              <w:spacing w:before="0" w:after="0" w:line="276" w:lineRule="auto"/>
              <w:ind w:left="312"/>
              <w:jc w:val="left"/>
              <w:rPr>
                <w:sz w:val="16"/>
                <w:szCs w:val="16"/>
              </w:rPr>
            </w:pPr>
            <w:r w:rsidRPr="00E773C7">
              <w:rPr>
                <w:sz w:val="16"/>
                <w:szCs w:val="16"/>
              </w:rPr>
              <w:t>Execution</w:t>
            </w:r>
          </w:p>
        </w:tc>
        <w:tc>
          <w:tcPr>
            <w:tcW w:w="1462" w:type="dxa"/>
            <w:gridSpan w:val="2"/>
            <w:vAlign w:val="top"/>
          </w:tcPr>
          <w:p w14:paraId="76ACBDCC" w14:textId="77777777" w:rsidR="006D01DB" w:rsidRPr="00E773C7" w:rsidRDefault="006D01DB" w:rsidP="001F1F83">
            <w:pPr>
              <w:pStyle w:val="Compact"/>
              <w:spacing w:before="0" w:after="0" w:line="276" w:lineRule="auto"/>
              <w:rPr>
                <w:spacing w:val="-2"/>
                <w:sz w:val="16"/>
                <w:szCs w:val="16"/>
              </w:rPr>
            </w:pPr>
            <w:r w:rsidRPr="00E773C7">
              <w:rPr>
                <w:spacing w:val="-2"/>
                <w:sz w:val="16"/>
                <w:szCs w:val="16"/>
              </w:rPr>
              <w:t>24.8</w:t>
            </w:r>
            <w:r w:rsidRPr="00E773C7">
              <w:rPr>
                <w:sz w:val="16"/>
                <w:szCs w:val="16"/>
              </w:rPr>
              <w:t>±</w:t>
            </w:r>
            <w:r w:rsidRPr="00E773C7">
              <w:rPr>
                <w:spacing w:val="-2"/>
                <w:sz w:val="16"/>
                <w:szCs w:val="16"/>
              </w:rPr>
              <w:t>3.08</w:t>
            </w:r>
          </w:p>
        </w:tc>
        <w:tc>
          <w:tcPr>
            <w:tcW w:w="1094" w:type="dxa"/>
            <w:gridSpan w:val="4"/>
            <w:vAlign w:val="top"/>
          </w:tcPr>
          <w:p w14:paraId="5BFA2BCD" w14:textId="77777777" w:rsidR="006D01DB" w:rsidRPr="00E773C7" w:rsidRDefault="006D01DB" w:rsidP="001F1F83">
            <w:pPr>
              <w:pStyle w:val="Compact"/>
              <w:spacing w:before="0" w:after="0" w:line="276" w:lineRule="auto"/>
              <w:rPr>
                <w:spacing w:val="-5"/>
                <w:sz w:val="16"/>
                <w:szCs w:val="16"/>
              </w:rPr>
            </w:pPr>
            <w:r w:rsidRPr="00E773C7">
              <w:rPr>
                <w:spacing w:val="-2"/>
                <w:sz w:val="16"/>
                <w:szCs w:val="16"/>
              </w:rPr>
              <w:t>30</w:t>
            </w:r>
            <w:r w:rsidRPr="00E773C7">
              <w:rPr>
                <w:sz w:val="16"/>
                <w:szCs w:val="16"/>
              </w:rPr>
              <w:t>±</w:t>
            </w:r>
            <w:r w:rsidRPr="00E773C7">
              <w:rPr>
                <w:spacing w:val="-5"/>
                <w:sz w:val="16"/>
                <w:szCs w:val="16"/>
              </w:rPr>
              <w:t>3.27</w:t>
            </w:r>
          </w:p>
        </w:tc>
        <w:tc>
          <w:tcPr>
            <w:tcW w:w="1143" w:type="dxa"/>
            <w:gridSpan w:val="3"/>
            <w:vAlign w:val="top"/>
          </w:tcPr>
          <w:p w14:paraId="276F3882" w14:textId="77777777" w:rsidR="006D01DB" w:rsidRPr="00E773C7" w:rsidRDefault="006D01DB" w:rsidP="001F1F83">
            <w:pPr>
              <w:pStyle w:val="Compact"/>
              <w:spacing w:before="0" w:after="0" w:line="276" w:lineRule="auto"/>
              <w:rPr>
                <w:spacing w:val="-2"/>
                <w:sz w:val="16"/>
                <w:szCs w:val="16"/>
              </w:rPr>
            </w:pPr>
            <w:r w:rsidRPr="00E773C7">
              <w:rPr>
                <w:spacing w:val="-2"/>
                <w:sz w:val="16"/>
                <w:szCs w:val="16"/>
              </w:rPr>
              <w:t>19.1</w:t>
            </w:r>
            <w:r w:rsidRPr="00E773C7">
              <w:rPr>
                <w:sz w:val="16"/>
                <w:szCs w:val="16"/>
              </w:rPr>
              <w:t>±</w:t>
            </w:r>
            <w:r w:rsidRPr="00E773C7">
              <w:rPr>
                <w:spacing w:val="-2"/>
                <w:sz w:val="16"/>
                <w:szCs w:val="16"/>
              </w:rPr>
              <w:t>1.74</w:t>
            </w:r>
          </w:p>
        </w:tc>
        <w:tc>
          <w:tcPr>
            <w:tcW w:w="713" w:type="dxa"/>
            <w:gridSpan w:val="3"/>
          </w:tcPr>
          <w:p w14:paraId="70D78F51" w14:textId="77777777" w:rsidR="006D01DB" w:rsidRPr="00E773C7" w:rsidRDefault="006D01DB" w:rsidP="001F1F83">
            <w:pPr>
              <w:pStyle w:val="Compact"/>
              <w:spacing w:before="0" w:after="0" w:line="276" w:lineRule="auto"/>
              <w:jc w:val="center"/>
              <w:rPr>
                <w:spacing w:val="-4"/>
                <w:sz w:val="16"/>
                <w:szCs w:val="16"/>
              </w:rPr>
            </w:pPr>
            <w:r w:rsidRPr="00E773C7">
              <w:rPr>
                <w:spacing w:val="-4"/>
                <w:sz w:val="16"/>
                <w:szCs w:val="16"/>
              </w:rPr>
              <w:t>4.38</w:t>
            </w:r>
          </w:p>
        </w:tc>
        <w:tc>
          <w:tcPr>
            <w:tcW w:w="725" w:type="dxa"/>
            <w:gridSpan w:val="2"/>
          </w:tcPr>
          <w:p w14:paraId="18A20A31" w14:textId="77777777" w:rsidR="006D01DB" w:rsidRPr="00E773C7" w:rsidRDefault="006D01DB" w:rsidP="001F1F83">
            <w:pPr>
              <w:pStyle w:val="Compact"/>
              <w:spacing w:before="0" w:after="0" w:line="276" w:lineRule="auto"/>
              <w:jc w:val="center"/>
              <w:rPr>
                <w:spacing w:val="-2"/>
                <w:sz w:val="16"/>
                <w:szCs w:val="16"/>
              </w:rPr>
            </w:pPr>
            <w:r w:rsidRPr="00E773C7">
              <w:rPr>
                <w:spacing w:val="-2"/>
                <w:sz w:val="16"/>
                <w:szCs w:val="16"/>
              </w:rPr>
              <w:t>0.04</w:t>
            </w:r>
          </w:p>
        </w:tc>
        <w:tc>
          <w:tcPr>
            <w:tcW w:w="766" w:type="dxa"/>
            <w:gridSpan w:val="2"/>
          </w:tcPr>
          <w:p w14:paraId="1B6DC5B5" w14:textId="77777777" w:rsidR="006D01DB" w:rsidRPr="00E773C7" w:rsidRDefault="006D01DB" w:rsidP="001F1F83">
            <w:pPr>
              <w:pStyle w:val="Compact"/>
              <w:spacing w:before="0" w:after="0" w:line="276" w:lineRule="auto"/>
              <w:jc w:val="center"/>
              <w:rPr>
                <w:spacing w:val="-4"/>
                <w:sz w:val="16"/>
                <w:szCs w:val="16"/>
              </w:rPr>
            </w:pPr>
            <w:r w:rsidRPr="00E773C7">
              <w:rPr>
                <w:spacing w:val="-4"/>
                <w:sz w:val="16"/>
                <w:szCs w:val="16"/>
              </w:rPr>
              <w:t>0.59</w:t>
            </w:r>
          </w:p>
        </w:tc>
        <w:tc>
          <w:tcPr>
            <w:tcW w:w="799" w:type="dxa"/>
          </w:tcPr>
          <w:p w14:paraId="5D46644E" w14:textId="77777777" w:rsidR="006D01DB" w:rsidRPr="00E773C7" w:rsidRDefault="006D01DB" w:rsidP="001F1F83">
            <w:pPr>
              <w:pStyle w:val="Compact"/>
              <w:spacing w:before="0" w:after="0" w:line="276" w:lineRule="auto"/>
              <w:jc w:val="center"/>
              <w:rPr>
                <w:spacing w:val="-4"/>
                <w:sz w:val="16"/>
                <w:szCs w:val="16"/>
              </w:rPr>
            </w:pPr>
            <w:r>
              <w:rPr>
                <w:sz w:val="16"/>
                <w:szCs w:val="16"/>
              </w:rPr>
              <w:t>Large</w:t>
            </w:r>
          </w:p>
        </w:tc>
      </w:tr>
      <w:tr w:rsidR="006D01DB" w:rsidRPr="00E773C7" w14:paraId="5D011AE3" w14:textId="77777777" w:rsidTr="001F1F83">
        <w:tc>
          <w:tcPr>
            <w:tcW w:w="2314" w:type="dxa"/>
            <w:gridSpan w:val="4"/>
          </w:tcPr>
          <w:p w14:paraId="67643816" w14:textId="77777777" w:rsidR="006D01DB" w:rsidRPr="00E773C7" w:rsidRDefault="006D01DB" w:rsidP="001F1F83">
            <w:pPr>
              <w:pStyle w:val="Compact"/>
              <w:spacing w:before="0" w:after="0" w:line="276" w:lineRule="auto"/>
              <w:ind w:left="312"/>
              <w:jc w:val="left"/>
              <w:rPr>
                <w:sz w:val="16"/>
                <w:szCs w:val="16"/>
              </w:rPr>
            </w:pPr>
            <w:r w:rsidRPr="00E773C7">
              <w:rPr>
                <w:sz w:val="16"/>
                <w:szCs w:val="16"/>
              </w:rPr>
              <w:t>Efficiency</w:t>
            </w:r>
          </w:p>
        </w:tc>
        <w:tc>
          <w:tcPr>
            <w:tcW w:w="1462" w:type="dxa"/>
            <w:gridSpan w:val="2"/>
            <w:vAlign w:val="top"/>
          </w:tcPr>
          <w:p w14:paraId="0AC8991C" w14:textId="77777777" w:rsidR="006D01DB" w:rsidRPr="00E773C7" w:rsidRDefault="006D01DB" w:rsidP="001F1F83">
            <w:pPr>
              <w:pStyle w:val="Compact"/>
              <w:spacing w:before="0" w:after="0" w:line="276" w:lineRule="auto"/>
              <w:rPr>
                <w:spacing w:val="-2"/>
                <w:sz w:val="16"/>
                <w:szCs w:val="16"/>
              </w:rPr>
            </w:pPr>
            <w:r w:rsidRPr="00E773C7">
              <w:rPr>
                <w:spacing w:val="-2"/>
                <w:sz w:val="16"/>
                <w:szCs w:val="16"/>
              </w:rPr>
              <w:t>2.10</w:t>
            </w:r>
            <w:r w:rsidRPr="00E773C7">
              <w:rPr>
                <w:sz w:val="16"/>
                <w:szCs w:val="16"/>
              </w:rPr>
              <w:t>±</w:t>
            </w:r>
            <w:r w:rsidRPr="00E773C7">
              <w:rPr>
                <w:spacing w:val="-2"/>
                <w:sz w:val="16"/>
                <w:szCs w:val="16"/>
              </w:rPr>
              <w:t>0.29</w:t>
            </w:r>
          </w:p>
        </w:tc>
        <w:tc>
          <w:tcPr>
            <w:tcW w:w="1094" w:type="dxa"/>
            <w:gridSpan w:val="4"/>
            <w:vAlign w:val="top"/>
          </w:tcPr>
          <w:p w14:paraId="4CA676FA" w14:textId="77777777" w:rsidR="006D01DB" w:rsidRPr="00E773C7" w:rsidRDefault="006D01DB" w:rsidP="001F1F83">
            <w:pPr>
              <w:pStyle w:val="Compact"/>
              <w:spacing w:before="0" w:after="0" w:line="276" w:lineRule="auto"/>
              <w:rPr>
                <w:spacing w:val="-5"/>
                <w:sz w:val="16"/>
                <w:szCs w:val="16"/>
              </w:rPr>
            </w:pPr>
            <w:r w:rsidRPr="00E773C7">
              <w:rPr>
                <w:spacing w:val="-2"/>
                <w:sz w:val="16"/>
                <w:szCs w:val="16"/>
              </w:rPr>
              <w:t>1.85</w:t>
            </w:r>
            <w:r w:rsidRPr="00E773C7">
              <w:rPr>
                <w:sz w:val="16"/>
                <w:szCs w:val="16"/>
              </w:rPr>
              <w:t>±</w:t>
            </w:r>
            <w:r w:rsidRPr="00E773C7">
              <w:rPr>
                <w:spacing w:val="-5"/>
                <w:sz w:val="16"/>
                <w:szCs w:val="16"/>
              </w:rPr>
              <w:t>0.32</w:t>
            </w:r>
          </w:p>
        </w:tc>
        <w:tc>
          <w:tcPr>
            <w:tcW w:w="1143" w:type="dxa"/>
            <w:gridSpan w:val="3"/>
            <w:vAlign w:val="top"/>
          </w:tcPr>
          <w:p w14:paraId="292F2A51" w14:textId="77777777" w:rsidR="006D01DB" w:rsidRPr="00E773C7" w:rsidRDefault="006D01DB" w:rsidP="001F1F83">
            <w:pPr>
              <w:pStyle w:val="Compact"/>
              <w:spacing w:before="0" w:after="0" w:line="276" w:lineRule="auto"/>
              <w:rPr>
                <w:spacing w:val="-2"/>
                <w:sz w:val="16"/>
                <w:szCs w:val="16"/>
              </w:rPr>
            </w:pPr>
            <w:r w:rsidRPr="00E773C7">
              <w:rPr>
                <w:spacing w:val="-2"/>
                <w:sz w:val="16"/>
                <w:szCs w:val="16"/>
              </w:rPr>
              <w:t>1.90</w:t>
            </w:r>
            <w:r w:rsidRPr="00E773C7">
              <w:rPr>
                <w:sz w:val="16"/>
                <w:szCs w:val="16"/>
              </w:rPr>
              <w:t>±</w:t>
            </w:r>
            <w:r w:rsidRPr="00E773C7">
              <w:rPr>
                <w:spacing w:val="-2"/>
                <w:sz w:val="16"/>
                <w:szCs w:val="16"/>
              </w:rPr>
              <w:t>0.69</w:t>
            </w:r>
          </w:p>
        </w:tc>
        <w:tc>
          <w:tcPr>
            <w:tcW w:w="713" w:type="dxa"/>
            <w:gridSpan w:val="3"/>
          </w:tcPr>
          <w:p w14:paraId="11772292" w14:textId="77777777" w:rsidR="006D01DB" w:rsidRPr="00E773C7" w:rsidRDefault="006D01DB" w:rsidP="001F1F83">
            <w:pPr>
              <w:pStyle w:val="Compact"/>
              <w:spacing w:before="0" w:after="0" w:line="276" w:lineRule="auto"/>
              <w:jc w:val="center"/>
              <w:rPr>
                <w:spacing w:val="-4"/>
                <w:sz w:val="16"/>
                <w:szCs w:val="16"/>
              </w:rPr>
            </w:pPr>
            <w:r w:rsidRPr="00E773C7">
              <w:rPr>
                <w:spacing w:val="-4"/>
                <w:sz w:val="16"/>
                <w:szCs w:val="16"/>
              </w:rPr>
              <w:t>0.11</w:t>
            </w:r>
          </w:p>
        </w:tc>
        <w:tc>
          <w:tcPr>
            <w:tcW w:w="725" w:type="dxa"/>
            <w:gridSpan w:val="2"/>
          </w:tcPr>
          <w:p w14:paraId="2275F6E9" w14:textId="77777777" w:rsidR="006D01DB" w:rsidRPr="00E773C7" w:rsidRDefault="006D01DB" w:rsidP="001F1F83">
            <w:pPr>
              <w:pStyle w:val="Compact"/>
              <w:spacing w:before="0" w:after="0" w:line="276" w:lineRule="auto"/>
              <w:jc w:val="center"/>
              <w:rPr>
                <w:spacing w:val="-2"/>
                <w:sz w:val="16"/>
                <w:szCs w:val="16"/>
              </w:rPr>
            </w:pPr>
            <w:r w:rsidRPr="00E773C7">
              <w:rPr>
                <w:spacing w:val="-2"/>
                <w:sz w:val="16"/>
                <w:szCs w:val="16"/>
              </w:rPr>
              <w:t>0.90</w:t>
            </w:r>
          </w:p>
        </w:tc>
        <w:tc>
          <w:tcPr>
            <w:tcW w:w="766" w:type="dxa"/>
            <w:gridSpan w:val="2"/>
          </w:tcPr>
          <w:p w14:paraId="228E0125" w14:textId="77777777" w:rsidR="006D01DB" w:rsidRPr="00E773C7" w:rsidRDefault="006D01DB" w:rsidP="001F1F83">
            <w:pPr>
              <w:pStyle w:val="Compact"/>
              <w:spacing w:before="0" w:after="0" w:line="276" w:lineRule="auto"/>
              <w:jc w:val="center"/>
              <w:rPr>
                <w:spacing w:val="-4"/>
                <w:sz w:val="16"/>
                <w:szCs w:val="16"/>
              </w:rPr>
            </w:pPr>
            <w:r w:rsidRPr="00E773C7">
              <w:rPr>
                <w:spacing w:val="-4"/>
                <w:sz w:val="16"/>
                <w:szCs w:val="16"/>
              </w:rPr>
              <w:t>0.31</w:t>
            </w:r>
          </w:p>
        </w:tc>
        <w:tc>
          <w:tcPr>
            <w:tcW w:w="799" w:type="dxa"/>
          </w:tcPr>
          <w:p w14:paraId="3CCE9A45" w14:textId="77777777" w:rsidR="006D01DB" w:rsidRPr="00E773C7" w:rsidRDefault="006D01DB" w:rsidP="001F1F83">
            <w:pPr>
              <w:pStyle w:val="Compact"/>
              <w:spacing w:before="0" w:after="0" w:line="276" w:lineRule="auto"/>
              <w:jc w:val="center"/>
              <w:rPr>
                <w:spacing w:val="-4"/>
                <w:sz w:val="16"/>
                <w:szCs w:val="16"/>
              </w:rPr>
            </w:pPr>
            <w:r w:rsidRPr="00682FD7">
              <w:rPr>
                <w:sz w:val="16"/>
                <w:szCs w:val="16"/>
              </w:rPr>
              <w:t>Medium</w:t>
            </w:r>
          </w:p>
        </w:tc>
      </w:tr>
      <w:tr w:rsidR="006D01DB" w:rsidRPr="00E773C7" w14:paraId="1D7FA917" w14:textId="77777777" w:rsidTr="001F1F83">
        <w:tc>
          <w:tcPr>
            <w:tcW w:w="2314" w:type="dxa"/>
            <w:gridSpan w:val="4"/>
          </w:tcPr>
          <w:p w14:paraId="0E715DCB" w14:textId="77777777" w:rsidR="006D01DB" w:rsidRPr="00E773C7" w:rsidRDefault="006D01DB" w:rsidP="001F1F83">
            <w:pPr>
              <w:pStyle w:val="Compact"/>
              <w:spacing w:before="0" w:after="0" w:line="276" w:lineRule="auto"/>
              <w:ind w:left="312"/>
              <w:jc w:val="left"/>
              <w:rPr>
                <w:sz w:val="16"/>
                <w:szCs w:val="16"/>
              </w:rPr>
            </w:pPr>
            <w:r w:rsidRPr="00E773C7">
              <w:rPr>
                <w:sz w:val="16"/>
                <w:szCs w:val="16"/>
              </w:rPr>
              <w:t>Planning</w:t>
            </w:r>
          </w:p>
        </w:tc>
        <w:tc>
          <w:tcPr>
            <w:tcW w:w="1462" w:type="dxa"/>
            <w:gridSpan w:val="2"/>
            <w:vAlign w:val="top"/>
          </w:tcPr>
          <w:p w14:paraId="2E27FABB" w14:textId="77777777" w:rsidR="006D01DB" w:rsidRPr="00E773C7" w:rsidRDefault="006D01DB" w:rsidP="001F1F83">
            <w:pPr>
              <w:pStyle w:val="Compact"/>
              <w:spacing w:before="0" w:after="0" w:line="276" w:lineRule="auto"/>
              <w:rPr>
                <w:spacing w:val="-2"/>
                <w:sz w:val="16"/>
                <w:szCs w:val="16"/>
              </w:rPr>
            </w:pPr>
            <w:r w:rsidRPr="00E773C7">
              <w:rPr>
                <w:spacing w:val="-2"/>
                <w:sz w:val="16"/>
                <w:szCs w:val="16"/>
              </w:rPr>
              <w:t>9.23</w:t>
            </w:r>
            <w:r w:rsidRPr="00E773C7">
              <w:rPr>
                <w:sz w:val="16"/>
                <w:szCs w:val="16"/>
              </w:rPr>
              <w:t>±</w:t>
            </w:r>
            <w:r w:rsidRPr="00E773C7">
              <w:rPr>
                <w:spacing w:val="-2"/>
                <w:sz w:val="16"/>
                <w:szCs w:val="16"/>
              </w:rPr>
              <w:t>2.24</w:t>
            </w:r>
          </w:p>
        </w:tc>
        <w:tc>
          <w:tcPr>
            <w:tcW w:w="1094" w:type="dxa"/>
            <w:gridSpan w:val="4"/>
            <w:vAlign w:val="top"/>
          </w:tcPr>
          <w:p w14:paraId="4ECAA46F" w14:textId="77777777" w:rsidR="006D01DB" w:rsidRPr="00E773C7" w:rsidRDefault="006D01DB" w:rsidP="001F1F83">
            <w:pPr>
              <w:pStyle w:val="Compact"/>
              <w:spacing w:before="0" w:after="0" w:line="276" w:lineRule="auto"/>
              <w:rPr>
                <w:spacing w:val="-5"/>
                <w:sz w:val="16"/>
                <w:szCs w:val="16"/>
              </w:rPr>
            </w:pPr>
            <w:r w:rsidRPr="00E773C7">
              <w:rPr>
                <w:spacing w:val="-2"/>
                <w:sz w:val="16"/>
                <w:szCs w:val="16"/>
              </w:rPr>
              <w:t>14</w:t>
            </w:r>
            <w:r w:rsidRPr="00E773C7">
              <w:rPr>
                <w:sz w:val="16"/>
                <w:szCs w:val="16"/>
              </w:rPr>
              <w:t>±</w:t>
            </w:r>
            <w:r w:rsidRPr="00E773C7">
              <w:rPr>
                <w:spacing w:val="-5"/>
                <w:sz w:val="16"/>
                <w:szCs w:val="16"/>
              </w:rPr>
              <w:t>3.96</w:t>
            </w:r>
          </w:p>
        </w:tc>
        <w:tc>
          <w:tcPr>
            <w:tcW w:w="1143" w:type="dxa"/>
            <w:gridSpan w:val="3"/>
            <w:vAlign w:val="top"/>
          </w:tcPr>
          <w:p w14:paraId="4F13219F" w14:textId="77777777" w:rsidR="006D01DB" w:rsidRPr="00E773C7" w:rsidRDefault="006D01DB" w:rsidP="001F1F83">
            <w:pPr>
              <w:pStyle w:val="Compact"/>
              <w:spacing w:before="0" w:after="0" w:line="276" w:lineRule="auto"/>
              <w:rPr>
                <w:spacing w:val="-2"/>
                <w:sz w:val="16"/>
                <w:szCs w:val="16"/>
              </w:rPr>
            </w:pPr>
            <w:r w:rsidRPr="00E773C7">
              <w:rPr>
                <w:spacing w:val="-2"/>
                <w:sz w:val="16"/>
                <w:szCs w:val="16"/>
              </w:rPr>
              <w:t>8.22</w:t>
            </w:r>
            <w:r w:rsidRPr="00E773C7">
              <w:rPr>
                <w:sz w:val="16"/>
                <w:szCs w:val="16"/>
              </w:rPr>
              <w:t>±</w:t>
            </w:r>
            <w:r w:rsidRPr="00E773C7">
              <w:rPr>
                <w:spacing w:val="-2"/>
                <w:sz w:val="16"/>
                <w:szCs w:val="16"/>
              </w:rPr>
              <w:t>1.72</w:t>
            </w:r>
          </w:p>
        </w:tc>
        <w:tc>
          <w:tcPr>
            <w:tcW w:w="713" w:type="dxa"/>
            <w:gridSpan w:val="3"/>
          </w:tcPr>
          <w:p w14:paraId="2BFDAECC" w14:textId="77777777" w:rsidR="006D01DB" w:rsidRPr="00E773C7" w:rsidRDefault="006D01DB" w:rsidP="001F1F83">
            <w:pPr>
              <w:pStyle w:val="Compact"/>
              <w:spacing w:before="0" w:after="0" w:line="276" w:lineRule="auto"/>
              <w:jc w:val="center"/>
              <w:rPr>
                <w:spacing w:val="-4"/>
                <w:sz w:val="16"/>
                <w:szCs w:val="16"/>
              </w:rPr>
            </w:pPr>
            <w:r w:rsidRPr="00E773C7">
              <w:rPr>
                <w:spacing w:val="-4"/>
                <w:sz w:val="16"/>
                <w:szCs w:val="16"/>
              </w:rPr>
              <w:t>1.20</w:t>
            </w:r>
          </w:p>
        </w:tc>
        <w:tc>
          <w:tcPr>
            <w:tcW w:w="725" w:type="dxa"/>
            <w:gridSpan w:val="2"/>
          </w:tcPr>
          <w:p w14:paraId="3E27A060" w14:textId="77777777" w:rsidR="006D01DB" w:rsidRPr="00E773C7" w:rsidRDefault="006D01DB" w:rsidP="001F1F83">
            <w:pPr>
              <w:pStyle w:val="Compact"/>
              <w:spacing w:before="0" w:after="0" w:line="276" w:lineRule="auto"/>
              <w:jc w:val="center"/>
              <w:rPr>
                <w:spacing w:val="-2"/>
                <w:sz w:val="16"/>
                <w:szCs w:val="16"/>
              </w:rPr>
            </w:pPr>
            <w:r w:rsidRPr="00E773C7">
              <w:rPr>
                <w:spacing w:val="-2"/>
                <w:sz w:val="16"/>
                <w:szCs w:val="16"/>
              </w:rPr>
              <w:t>0.34</w:t>
            </w:r>
          </w:p>
        </w:tc>
        <w:tc>
          <w:tcPr>
            <w:tcW w:w="766" w:type="dxa"/>
            <w:gridSpan w:val="2"/>
          </w:tcPr>
          <w:p w14:paraId="11405BAB" w14:textId="77777777" w:rsidR="006D01DB" w:rsidRPr="00E773C7" w:rsidRDefault="006D01DB" w:rsidP="001F1F83">
            <w:pPr>
              <w:pStyle w:val="Compact"/>
              <w:spacing w:before="0" w:after="0" w:line="276" w:lineRule="auto"/>
              <w:jc w:val="center"/>
              <w:rPr>
                <w:spacing w:val="-4"/>
                <w:sz w:val="16"/>
                <w:szCs w:val="16"/>
              </w:rPr>
            </w:pPr>
            <w:r w:rsidRPr="00E773C7">
              <w:rPr>
                <w:spacing w:val="-4"/>
                <w:sz w:val="16"/>
                <w:szCs w:val="16"/>
              </w:rPr>
              <w:t>0.48</w:t>
            </w:r>
          </w:p>
        </w:tc>
        <w:tc>
          <w:tcPr>
            <w:tcW w:w="799" w:type="dxa"/>
          </w:tcPr>
          <w:p w14:paraId="6D096BF6" w14:textId="77777777" w:rsidR="006D01DB" w:rsidRPr="00E773C7" w:rsidRDefault="006D01DB" w:rsidP="001F1F83">
            <w:pPr>
              <w:pStyle w:val="Compact"/>
              <w:spacing w:before="0" w:after="0" w:line="276" w:lineRule="auto"/>
              <w:jc w:val="center"/>
              <w:rPr>
                <w:spacing w:val="-4"/>
                <w:sz w:val="16"/>
                <w:szCs w:val="16"/>
              </w:rPr>
            </w:pPr>
            <w:r w:rsidRPr="00682FD7">
              <w:rPr>
                <w:sz w:val="16"/>
                <w:szCs w:val="16"/>
              </w:rPr>
              <w:t>Medium</w:t>
            </w:r>
          </w:p>
        </w:tc>
      </w:tr>
      <w:tr w:rsidR="006D01DB" w:rsidRPr="00E773C7" w14:paraId="0E18EFA0" w14:textId="77777777" w:rsidTr="001F1F83">
        <w:tc>
          <w:tcPr>
            <w:tcW w:w="8217" w:type="dxa"/>
            <w:gridSpan w:val="20"/>
          </w:tcPr>
          <w:p w14:paraId="4586A069" w14:textId="77777777" w:rsidR="006D01DB" w:rsidRPr="00E773C7" w:rsidRDefault="006D01DB" w:rsidP="001F1F83">
            <w:pPr>
              <w:pStyle w:val="Compact"/>
              <w:spacing w:before="0" w:after="0" w:line="276" w:lineRule="auto"/>
              <w:jc w:val="left"/>
              <w:rPr>
                <w:spacing w:val="-4"/>
                <w:sz w:val="16"/>
                <w:szCs w:val="16"/>
              </w:rPr>
            </w:pPr>
            <w:r w:rsidRPr="00E773C7">
              <w:rPr>
                <w:b/>
                <w:bCs/>
                <w:sz w:val="16"/>
                <w:szCs w:val="16"/>
              </w:rPr>
              <w:t>N-Back Task</w:t>
            </w:r>
          </w:p>
        </w:tc>
        <w:tc>
          <w:tcPr>
            <w:tcW w:w="799" w:type="dxa"/>
          </w:tcPr>
          <w:p w14:paraId="58C4B9CE" w14:textId="77777777" w:rsidR="006D01DB" w:rsidRPr="00E773C7" w:rsidRDefault="006D01DB" w:rsidP="001F1F83">
            <w:pPr>
              <w:pStyle w:val="Compact"/>
              <w:spacing w:before="0" w:after="0" w:line="276" w:lineRule="auto"/>
              <w:jc w:val="left"/>
              <w:rPr>
                <w:b/>
                <w:bCs/>
                <w:sz w:val="16"/>
                <w:szCs w:val="16"/>
              </w:rPr>
            </w:pPr>
          </w:p>
        </w:tc>
      </w:tr>
      <w:tr w:rsidR="006D01DB" w:rsidRPr="00E773C7" w14:paraId="63CE212E" w14:textId="77777777" w:rsidTr="001F1F83">
        <w:tc>
          <w:tcPr>
            <w:tcW w:w="2314" w:type="dxa"/>
            <w:gridSpan w:val="4"/>
          </w:tcPr>
          <w:p w14:paraId="6DAD9428" w14:textId="77777777" w:rsidR="006D01DB" w:rsidRPr="00E773C7" w:rsidRDefault="006D01DB" w:rsidP="001F1F83">
            <w:pPr>
              <w:pStyle w:val="Compact"/>
              <w:spacing w:before="0" w:after="0" w:line="276" w:lineRule="auto"/>
              <w:ind w:left="453" w:hanging="453"/>
              <w:jc w:val="left"/>
              <w:rPr>
                <w:sz w:val="16"/>
                <w:szCs w:val="16"/>
              </w:rPr>
            </w:pPr>
            <w:r>
              <w:rPr>
                <w:sz w:val="16"/>
                <w:szCs w:val="16"/>
              </w:rPr>
              <w:t xml:space="preserve">        Reaction </w:t>
            </w:r>
            <w:r w:rsidRPr="00E773C7">
              <w:rPr>
                <w:sz w:val="16"/>
                <w:szCs w:val="16"/>
              </w:rPr>
              <w:t>time (</w:t>
            </w:r>
            <w:proofErr w:type="spellStart"/>
            <w:r w:rsidRPr="00E773C7">
              <w:rPr>
                <w:sz w:val="16"/>
                <w:szCs w:val="16"/>
              </w:rPr>
              <w:t>ms</w:t>
            </w:r>
            <w:proofErr w:type="spellEnd"/>
            <w:r w:rsidRPr="00E773C7">
              <w:rPr>
                <w:sz w:val="16"/>
                <w:szCs w:val="16"/>
              </w:rPr>
              <w:t>)</w:t>
            </w:r>
          </w:p>
        </w:tc>
        <w:tc>
          <w:tcPr>
            <w:tcW w:w="1462" w:type="dxa"/>
            <w:gridSpan w:val="2"/>
            <w:vAlign w:val="top"/>
          </w:tcPr>
          <w:p w14:paraId="3719A3DD" w14:textId="77777777" w:rsidR="006D01DB" w:rsidRPr="00905379" w:rsidRDefault="006D01DB" w:rsidP="001F1F83">
            <w:pPr>
              <w:pStyle w:val="Compact"/>
              <w:spacing w:before="0" w:after="0" w:line="276" w:lineRule="auto"/>
              <w:rPr>
                <w:spacing w:val="-2"/>
                <w:sz w:val="16"/>
                <w:szCs w:val="16"/>
              </w:rPr>
            </w:pPr>
            <w:r w:rsidRPr="00905379">
              <w:rPr>
                <w:spacing w:val="-2"/>
                <w:sz w:val="16"/>
                <w:szCs w:val="16"/>
              </w:rPr>
              <w:t>1034</w:t>
            </w:r>
            <w:r w:rsidRPr="00905379">
              <w:rPr>
                <w:sz w:val="16"/>
                <w:szCs w:val="16"/>
              </w:rPr>
              <w:t>±</w:t>
            </w:r>
            <w:r w:rsidRPr="00905379">
              <w:rPr>
                <w:spacing w:val="-2"/>
                <w:sz w:val="16"/>
                <w:szCs w:val="16"/>
              </w:rPr>
              <w:t>60.8</w:t>
            </w:r>
          </w:p>
        </w:tc>
        <w:tc>
          <w:tcPr>
            <w:tcW w:w="1094" w:type="dxa"/>
            <w:gridSpan w:val="4"/>
            <w:vAlign w:val="top"/>
          </w:tcPr>
          <w:p w14:paraId="6DB02D53" w14:textId="77777777" w:rsidR="006D01DB" w:rsidRPr="00905379" w:rsidRDefault="006D01DB" w:rsidP="001F1F83">
            <w:pPr>
              <w:pStyle w:val="Compact"/>
              <w:spacing w:before="0" w:after="0" w:line="276" w:lineRule="auto"/>
              <w:rPr>
                <w:spacing w:val="-5"/>
                <w:sz w:val="16"/>
                <w:szCs w:val="16"/>
              </w:rPr>
            </w:pPr>
            <w:r w:rsidRPr="00905379">
              <w:rPr>
                <w:spacing w:val="-2"/>
                <w:sz w:val="16"/>
                <w:szCs w:val="16"/>
              </w:rPr>
              <w:t>1053</w:t>
            </w:r>
            <w:r w:rsidRPr="00905379">
              <w:rPr>
                <w:sz w:val="16"/>
                <w:szCs w:val="16"/>
              </w:rPr>
              <w:t>±</w:t>
            </w:r>
            <w:r w:rsidRPr="00905379">
              <w:rPr>
                <w:spacing w:val="-5"/>
                <w:sz w:val="16"/>
                <w:szCs w:val="16"/>
              </w:rPr>
              <w:t>62.7</w:t>
            </w:r>
          </w:p>
        </w:tc>
        <w:tc>
          <w:tcPr>
            <w:tcW w:w="1143" w:type="dxa"/>
            <w:gridSpan w:val="3"/>
            <w:vAlign w:val="top"/>
          </w:tcPr>
          <w:p w14:paraId="1AC7B367" w14:textId="77777777" w:rsidR="006D01DB" w:rsidRPr="00905379" w:rsidRDefault="006D01DB" w:rsidP="001F1F83">
            <w:pPr>
              <w:pStyle w:val="Compact"/>
              <w:spacing w:before="0" w:after="0" w:line="276" w:lineRule="auto"/>
              <w:rPr>
                <w:spacing w:val="-2"/>
                <w:sz w:val="16"/>
                <w:szCs w:val="16"/>
              </w:rPr>
            </w:pPr>
            <w:r w:rsidRPr="00905379">
              <w:rPr>
                <w:spacing w:val="-2"/>
                <w:sz w:val="16"/>
                <w:szCs w:val="16"/>
              </w:rPr>
              <w:t>906</w:t>
            </w:r>
            <w:r w:rsidRPr="00905379">
              <w:rPr>
                <w:sz w:val="16"/>
                <w:szCs w:val="16"/>
              </w:rPr>
              <w:t>±</w:t>
            </w:r>
            <w:r w:rsidRPr="00905379">
              <w:rPr>
                <w:spacing w:val="-2"/>
                <w:sz w:val="16"/>
                <w:szCs w:val="16"/>
              </w:rPr>
              <w:t>64.7</w:t>
            </w:r>
          </w:p>
        </w:tc>
        <w:tc>
          <w:tcPr>
            <w:tcW w:w="713" w:type="dxa"/>
            <w:gridSpan w:val="3"/>
          </w:tcPr>
          <w:p w14:paraId="7A3A3FC5" w14:textId="77777777" w:rsidR="006D01DB" w:rsidRPr="00905379" w:rsidRDefault="006D01DB" w:rsidP="001F1F83">
            <w:pPr>
              <w:pStyle w:val="Compact"/>
              <w:spacing w:before="0" w:after="0" w:line="276" w:lineRule="auto"/>
              <w:jc w:val="center"/>
              <w:rPr>
                <w:spacing w:val="-4"/>
                <w:sz w:val="16"/>
                <w:szCs w:val="16"/>
              </w:rPr>
            </w:pPr>
            <w:r w:rsidRPr="00905379">
              <w:rPr>
                <w:spacing w:val="-4"/>
                <w:sz w:val="16"/>
                <w:szCs w:val="16"/>
              </w:rPr>
              <w:t>2.90</w:t>
            </w:r>
          </w:p>
        </w:tc>
        <w:tc>
          <w:tcPr>
            <w:tcW w:w="725" w:type="dxa"/>
            <w:gridSpan w:val="2"/>
          </w:tcPr>
          <w:p w14:paraId="27AD621A" w14:textId="77777777" w:rsidR="006D01DB" w:rsidRPr="00905379" w:rsidRDefault="006D01DB" w:rsidP="001F1F83">
            <w:pPr>
              <w:pStyle w:val="Compact"/>
              <w:spacing w:before="0" w:after="0" w:line="276" w:lineRule="auto"/>
              <w:jc w:val="center"/>
              <w:rPr>
                <w:spacing w:val="-2"/>
                <w:sz w:val="16"/>
                <w:szCs w:val="16"/>
              </w:rPr>
            </w:pPr>
            <w:r w:rsidRPr="00905379">
              <w:rPr>
                <w:spacing w:val="-2"/>
                <w:sz w:val="16"/>
                <w:szCs w:val="16"/>
              </w:rPr>
              <w:t>0.10</w:t>
            </w:r>
          </w:p>
        </w:tc>
        <w:tc>
          <w:tcPr>
            <w:tcW w:w="766" w:type="dxa"/>
            <w:gridSpan w:val="2"/>
          </w:tcPr>
          <w:p w14:paraId="41994AE6" w14:textId="77777777" w:rsidR="006D01DB" w:rsidRPr="00905379" w:rsidRDefault="006D01DB" w:rsidP="001F1F83">
            <w:pPr>
              <w:pStyle w:val="Compact"/>
              <w:spacing w:before="0" w:after="0" w:line="276" w:lineRule="auto"/>
              <w:jc w:val="center"/>
              <w:rPr>
                <w:spacing w:val="-4"/>
                <w:sz w:val="16"/>
                <w:szCs w:val="16"/>
              </w:rPr>
            </w:pPr>
            <w:r w:rsidRPr="00905379">
              <w:rPr>
                <w:spacing w:val="-4"/>
                <w:sz w:val="16"/>
                <w:szCs w:val="16"/>
              </w:rPr>
              <w:t>0.41</w:t>
            </w:r>
          </w:p>
        </w:tc>
        <w:tc>
          <w:tcPr>
            <w:tcW w:w="799" w:type="dxa"/>
          </w:tcPr>
          <w:p w14:paraId="30DB3006" w14:textId="77777777" w:rsidR="006D01DB" w:rsidRPr="00E773C7" w:rsidRDefault="006D01DB" w:rsidP="001F1F83">
            <w:pPr>
              <w:pStyle w:val="Compact"/>
              <w:spacing w:before="0" w:after="0" w:line="276" w:lineRule="auto"/>
              <w:jc w:val="center"/>
              <w:rPr>
                <w:spacing w:val="-4"/>
                <w:sz w:val="16"/>
                <w:szCs w:val="16"/>
              </w:rPr>
            </w:pPr>
            <w:r w:rsidRPr="00682FD7">
              <w:rPr>
                <w:sz w:val="16"/>
                <w:szCs w:val="16"/>
              </w:rPr>
              <w:t>Medium</w:t>
            </w:r>
          </w:p>
        </w:tc>
      </w:tr>
      <w:tr w:rsidR="006D01DB" w:rsidRPr="00E773C7" w14:paraId="49A6A96B" w14:textId="77777777" w:rsidTr="001F1F83">
        <w:tc>
          <w:tcPr>
            <w:tcW w:w="2314" w:type="dxa"/>
            <w:gridSpan w:val="4"/>
          </w:tcPr>
          <w:p w14:paraId="75DBDB18" w14:textId="77777777" w:rsidR="006D01DB" w:rsidRPr="00E773C7" w:rsidRDefault="006D01DB" w:rsidP="001F1F83">
            <w:pPr>
              <w:pStyle w:val="Compact"/>
              <w:spacing w:before="0" w:after="0" w:line="276" w:lineRule="auto"/>
              <w:ind w:left="453" w:hanging="141"/>
              <w:jc w:val="left"/>
              <w:rPr>
                <w:sz w:val="16"/>
                <w:szCs w:val="16"/>
              </w:rPr>
            </w:pPr>
            <w:r>
              <w:rPr>
                <w:sz w:val="16"/>
                <w:szCs w:val="16"/>
              </w:rPr>
              <w:t>A</w:t>
            </w:r>
            <w:r w:rsidRPr="00E773C7">
              <w:rPr>
                <w:sz w:val="16"/>
                <w:szCs w:val="16"/>
              </w:rPr>
              <w:t>ccuracy</w:t>
            </w:r>
          </w:p>
        </w:tc>
        <w:tc>
          <w:tcPr>
            <w:tcW w:w="1462" w:type="dxa"/>
            <w:gridSpan w:val="2"/>
          </w:tcPr>
          <w:p w14:paraId="0E710B74" w14:textId="77777777" w:rsidR="006D01DB" w:rsidRPr="00905379" w:rsidRDefault="006D01DB" w:rsidP="001F1F83">
            <w:pPr>
              <w:pStyle w:val="Compact"/>
              <w:spacing w:before="0" w:after="0" w:line="276" w:lineRule="auto"/>
              <w:rPr>
                <w:sz w:val="16"/>
                <w:szCs w:val="16"/>
              </w:rPr>
            </w:pPr>
            <w:r w:rsidRPr="00905379">
              <w:rPr>
                <w:sz w:val="16"/>
                <w:szCs w:val="16"/>
              </w:rPr>
              <w:t>83.4±3.55</w:t>
            </w:r>
          </w:p>
        </w:tc>
        <w:tc>
          <w:tcPr>
            <w:tcW w:w="1094" w:type="dxa"/>
            <w:gridSpan w:val="4"/>
          </w:tcPr>
          <w:p w14:paraId="21D10BA1" w14:textId="77777777" w:rsidR="006D01DB" w:rsidRPr="00905379" w:rsidRDefault="006D01DB" w:rsidP="001F1F83">
            <w:pPr>
              <w:pStyle w:val="Compact"/>
              <w:spacing w:before="0" w:after="0" w:line="276" w:lineRule="auto"/>
              <w:rPr>
                <w:sz w:val="16"/>
                <w:szCs w:val="16"/>
              </w:rPr>
            </w:pPr>
            <w:r w:rsidRPr="00905379">
              <w:rPr>
                <w:sz w:val="16"/>
                <w:szCs w:val="16"/>
              </w:rPr>
              <w:t>87.8±3.33</w:t>
            </w:r>
          </w:p>
        </w:tc>
        <w:tc>
          <w:tcPr>
            <w:tcW w:w="1143" w:type="dxa"/>
            <w:gridSpan w:val="3"/>
          </w:tcPr>
          <w:p w14:paraId="6BB7D296" w14:textId="77777777" w:rsidR="006D01DB" w:rsidRPr="00905379" w:rsidRDefault="006D01DB" w:rsidP="001F1F83">
            <w:pPr>
              <w:pStyle w:val="Compact"/>
              <w:spacing w:before="0" w:after="0" w:line="276" w:lineRule="auto"/>
              <w:rPr>
                <w:sz w:val="16"/>
                <w:szCs w:val="16"/>
              </w:rPr>
            </w:pPr>
            <w:r w:rsidRPr="00905379">
              <w:rPr>
                <w:sz w:val="16"/>
                <w:szCs w:val="16"/>
              </w:rPr>
              <w:t>82.3±4.90</w:t>
            </w:r>
          </w:p>
        </w:tc>
        <w:tc>
          <w:tcPr>
            <w:tcW w:w="713" w:type="dxa"/>
            <w:gridSpan w:val="3"/>
          </w:tcPr>
          <w:p w14:paraId="0616C00E" w14:textId="77777777" w:rsidR="006D01DB" w:rsidRPr="00905379" w:rsidRDefault="006D01DB" w:rsidP="001F1F83">
            <w:pPr>
              <w:pStyle w:val="Compact"/>
              <w:spacing w:before="0" w:after="0" w:line="276" w:lineRule="auto"/>
              <w:jc w:val="center"/>
              <w:rPr>
                <w:sz w:val="16"/>
                <w:szCs w:val="16"/>
              </w:rPr>
            </w:pPr>
            <w:r w:rsidRPr="00905379">
              <w:rPr>
                <w:spacing w:val="-4"/>
                <w:sz w:val="16"/>
                <w:szCs w:val="16"/>
              </w:rPr>
              <w:t>1.24</w:t>
            </w:r>
          </w:p>
        </w:tc>
        <w:tc>
          <w:tcPr>
            <w:tcW w:w="725" w:type="dxa"/>
            <w:gridSpan w:val="2"/>
          </w:tcPr>
          <w:p w14:paraId="31D27A6E" w14:textId="77777777" w:rsidR="006D01DB" w:rsidRPr="00905379" w:rsidRDefault="006D01DB" w:rsidP="001F1F83">
            <w:pPr>
              <w:pStyle w:val="Compact"/>
              <w:spacing w:before="0" w:after="0" w:line="276" w:lineRule="auto"/>
              <w:jc w:val="center"/>
              <w:rPr>
                <w:sz w:val="16"/>
                <w:szCs w:val="16"/>
              </w:rPr>
            </w:pPr>
            <w:r w:rsidRPr="00905379">
              <w:rPr>
                <w:spacing w:val="-2"/>
                <w:sz w:val="16"/>
                <w:szCs w:val="16"/>
              </w:rPr>
              <w:t>0.35</w:t>
            </w:r>
          </w:p>
        </w:tc>
        <w:tc>
          <w:tcPr>
            <w:tcW w:w="766" w:type="dxa"/>
            <w:gridSpan w:val="2"/>
          </w:tcPr>
          <w:p w14:paraId="72AFA147" w14:textId="77777777" w:rsidR="006D01DB" w:rsidRPr="00905379" w:rsidRDefault="006D01DB" w:rsidP="001F1F83">
            <w:pPr>
              <w:pStyle w:val="Compact"/>
              <w:spacing w:before="0" w:after="0" w:line="276" w:lineRule="auto"/>
              <w:jc w:val="center"/>
              <w:rPr>
                <w:sz w:val="16"/>
                <w:szCs w:val="16"/>
              </w:rPr>
            </w:pPr>
            <w:r w:rsidRPr="00905379">
              <w:rPr>
                <w:spacing w:val="-4"/>
                <w:sz w:val="16"/>
                <w:szCs w:val="16"/>
              </w:rPr>
              <w:t>0.14</w:t>
            </w:r>
          </w:p>
        </w:tc>
        <w:tc>
          <w:tcPr>
            <w:tcW w:w="799" w:type="dxa"/>
          </w:tcPr>
          <w:p w14:paraId="56CB2065" w14:textId="77777777" w:rsidR="006D01DB" w:rsidRPr="00E773C7" w:rsidRDefault="006D01DB" w:rsidP="001F1F83">
            <w:pPr>
              <w:pStyle w:val="Compact"/>
              <w:spacing w:before="0" w:after="0" w:line="276" w:lineRule="auto"/>
              <w:jc w:val="center"/>
              <w:rPr>
                <w:spacing w:val="-4"/>
                <w:sz w:val="16"/>
                <w:szCs w:val="16"/>
              </w:rPr>
            </w:pPr>
            <w:r>
              <w:rPr>
                <w:spacing w:val="-4"/>
                <w:sz w:val="16"/>
                <w:szCs w:val="16"/>
              </w:rPr>
              <w:t>Small</w:t>
            </w:r>
          </w:p>
        </w:tc>
      </w:tr>
      <w:tr w:rsidR="006D01DB" w:rsidRPr="00E773C7" w14:paraId="7F354EBD" w14:textId="77777777" w:rsidTr="001F1F83">
        <w:tc>
          <w:tcPr>
            <w:tcW w:w="2314" w:type="dxa"/>
            <w:gridSpan w:val="4"/>
          </w:tcPr>
          <w:p w14:paraId="19BE48D6" w14:textId="77777777" w:rsidR="006D01DB" w:rsidRPr="00E773C7" w:rsidRDefault="006D01DB" w:rsidP="001F1F83">
            <w:pPr>
              <w:pStyle w:val="Compact"/>
              <w:spacing w:before="0" w:after="0" w:line="276" w:lineRule="auto"/>
              <w:ind w:left="453" w:hanging="141"/>
              <w:jc w:val="left"/>
              <w:rPr>
                <w:sz w:val="16"/>
                <w:szCs w:val="16"/>
              </w:rPr>
            </w:pPr>
            <w:r>
              <w:rPr>
                <w:sz w:val="16"/>
                <w:szCs w:val="16"/>
              </w:rPr>
              <w:t>H</w:t>
            </w:r>
            <w:r w:rsidRPr="00E773C7">
              <w:rPr>
                <w:sz w:val="16"/>
                <w:szCs w:val="16"/>
              </w:rPr>
              <w:t>it ratio</w:t>
            </w:r>
          </w:p>
        </w:tc>
        <w:tc>
          <w:tcPr>
            <w:tcW w:w="1462" w:type="dxa"/>
            <w:gridSpan w:val="2"/>
          </w:tcPr>
          <w:p w14:paraId="33FD00DA" w14:textId="77777777" w:rsidR="006D01DB" w:rsidRPr="00905379" w:rsidRDefault="006D01DB" w:rsidP="001F1F83">
            <w:pPr>
              <w:pStyle w:val="Compact"/>
              <w:spacing w:before="0" w:after="0" w:line="276" w:lineRule="auto"/>
              <w:rPr>
                <w:sz w:val="16"/>
                <w:szCs w:val="16"/>
              </w:rPr>
            </w:pPr>
            <w:r w:rsidRPr="00905379">
              <w:rPr>
                <w:sz w:val="16"/>
                <w:szCs w:val="16"/>
              </w:rPr>
              <w:t>0.72±0.06</w:t>
            </w:r>
          </w:p>
        </w:tc>
        <w:tc>
          <w:tcPr>
            <w:tcW w:w="1094" w:type="dxa"/>
            <w:gridSpan w:val="4"/>
          </w:tcPr>
          <w:p w14:paraId="0C166D23" w14:textId="77777777" w:rsidR="006D01DB" w:rsidRPr="00905379" w:rsidRDefault="006D01DB" w:rsidP="001F1F83">
            <w:pPr>
              <w:pStyle w:val="Compact"/>
              <w:spacing w:before="0" w:after="0" w:line="276" w:lineRule="auto"/>
              <w:rPr>
                <w:sz w:val="16"/>
                <w:szCs w:val="16"/>
              </w:rPr>
            </w:pPr>
            <w:r w:rsidRPr="00905379">
              <w:rPr>
                <w:sz w:val="16"/>
                <w:szCs w:val="16"/>
              </w:rPr>
              <w:t>0.80±05</w:t>
            </w:r>
          </w:p>
        </w:tc>
        <w:tc>
          <w:tcPr>
            <w:tcW w:w="1143" w:type="dxa"/>
            <w:gridSpan w:val="3"/>
          </w:tcPr>
          <w:p w14:paraId="53658532" w14:textId="77777777" w:rsidR="006D01DB" w:rsidRPr="00905379" w:rsidRDefault="006D01DB" w:rsidP="001F1F83">
            <w:pPr>
              <w:pStyle w:val="Compact"/>
              <w:spacing w:before="0" w:after="0" w:line="276" w:lineRule="auto"/>
              <w:rPr>
                <w:sz w:val="16"/>
                <w:szCs w:val="16"/>
              </w:rPr>
            </w:pPr>
            <w:r w:rsidRPr="00905379">
              <w:rPr>
                <w:sz w:val="16"/>
                <w:szCs w:val="16"/>
              </w:rPr>
              <w:t>0.80±0.04</w:t>
            </w:r>
          </w:p>
        </w:tc>
        <w:tc>
          <w:tcPr>
            <w:tcW w:w="713" w:type="dxa"/>
            <w:gridSpan w:val="3"/>
          </w:tcPr>
          <w:p w14:paraId="78B3B2D1" w14:textId="77777777" w:rsidR="006D01DB" w:rsidRPr="00905379" w:rsidRDefault="006D01DB" w:rsidP="001F1F83">
            <w:pPr>
              <w:pStyle w:val="Compact"/>
              <w:spacing w:before="0" w:after="0" w:line="276" w:lineRule="auto"/>
              <w:jc w:val="center"/>
              <w:rPr>
                <w:sz w:val="16"/>
                <w:szCs w:val="16"/>
              </w:rPr>
            </w:pPr>
            <w:r w:rsidRPr="00905379">
              <w:rPr>
                <w:sz w:val="16"/>
                <w:szCs w:val="16"/>
              </w:rPr>
              <w:t>2.82</w:t>
            </w:r>
          </w:p>
        </w:tc>
        <w:tc>
          <w:tcPr>
            <w:tcW w:w="725" w:type="dxa"/>
            <w:gridSpan w:val="2"/>
          </w:tcPr>
          <w:p w14:paraId="20DFEC18" w14:textId="77777777" w:rsidR="006D01DB" w:rsidRPr="00905379" w:rsidRDefault="006D01DB" w:rsidP="001F1F83">
            <w:pPr>
              <w:pStyle w:val="Compact"/>
              <w:spacing w:before="0" w:after="0" w:line="276" w:lineRule="auto"/>
              <w:jc w:val="center"/>
              <w:rPr>
                <w:sz w:val="16"/>
                <w:szCs w:val="16"/>
              </w:rPr>
            </w:pPr>
            <w:r w:rsidRPr="00905379">
              <w:rPr>
                <w:sz w:val="16"/>
                <w:szCs w:val="16"/>
              </w:rPr>
              <w:t>0.13</w:t>
            </w:r>
          </w:p>
        </w:tc>
        <w:tc>
          <w:tcPr>
            <w:tcW w:w="766" w:type="dxa"/>
            <w:gridSpan w:val="2"/>
          </w:tcPr>
          <w:p w14:paraId="49712B69" w14:textId="77777777" w:rsidR="006D01DB" w:rsidRPr="00905379" w:rsidRDefault="006D01DB" w:rsidP="001F1F83">
            <w:pPr>
              <w:pStyle w:val="Compact"/>
              <w:spacing w:before="0" w:after="0" w:line="276" w:lineRule="auto"/>
              <w:jc w:val="center"/>
              <w:rPr>
                <w:sz w:val="16"/>
                <w:szCs w:val="16"/>
              </w:rPr>
            </w:pPr>
            <w:r w:rsidRPr="00905379">
              <w:rPr>
                <w:sz w:val="16"/>
                <w:szCs w:val="16"/>
              </w:rPr>
              <w:t>0.13</w:t>
            </w:r>
          </w:p>
        </w:tc>
        <w:tc>
          <w:tcPr>
            <w:tcW w:w="799" w:type="dxa"/>
          </w:tcPr>
          <w:p w14:paraId="159B3B0E" w14:textId="77777777" w:rsidR="006D01DB" w:rsidRPr="00E773C7" w:rsidRDefault="006D01DB" w:rsidP="001F1F83">
            <w:pPr>
              <w:pStyle w:val="Compact"/>
              <w:spacing w:before="0" w:after="0" w:line="276" w:lineRule="auto"/>
              <w:jc w:val="center"/>
              <w:rPr>
                <w:sz w:val="16"/>
                <w:szCs w:val="16"/>
              </w:rPr>
            </w:pPr>
            <w:r>
              <w:rPr>
                <w:sz w:val="16"/>
                <w:szCs w:val="16"/>
              </w:rPr>
              <w:t>Small</w:t>
            </w:r>
          </w:p>
        </w:tc>
      </w:tr>
      <w:tr w:rsidR="006D01DB" w:rsidRPr="00E773C7" w14:paraId="2395BD8B" w14:textId="77777777" w:rsidTr="001F1F83">
        <w:tc>
          <w:tcPr>
            <w:tcW w:w="2314" w:type="dxa"/>
            <w:gridSpan w:val="4"/>
          </w:tcPr>
          <w:p w14:paraId="3B1AB3E1" w14:textId="77777777" w:rsidR="006D01DB" w:rsidRPr="00E773C7" w:rsidRDefault="006D01DB" w:rsidP="001F1F83">
            <w:pPr>
              <w:pStyle w:val="Compact"/>
              <w:spacing w:before="0" w:after="0" w:line="276" w:lineRule="auto"/>
              <w:ind w:left="453" w:hanging="141"/>
              <w:jc w:val="left"/>
              <w:rPr>
                <w:sz w:val="16"/>
                <w:szCs w:val="16"/>
              </w:rPr>
            </w:pPr>
            <w:r>
              <w:rPr>
                <w:sz w:val="16"/>
                <w:szCs w:val="16"/>
              </w:rPr>
              <w:t>F</w:t>
            </w:r>
            <w:r w:rsidRPr="00E773C7">
              <w:rPr>
                <w:sz w:val="16"/>
                <w:szCs w:val="16"/>
              </w:rPr>
              <w:t>alse alarm</w:t>
            </w:r>
          </w:p>
        </w:tc>
        <w:tc>
          <w:tcPr>
            <w:tcW w:w="1462" w:type="dxa"/>
            <w:gridSpan w:val="2"/>
          </w:tcPr>
          <w:p w14:paraId="0A738519" w14:textId="77777777" w:rsidR="006D01DB" w:rsidRPr="00905379" w:rsidRDefault="006D01DB" w:rsidP="001F1F83">
            <w:pPr>
              <w:pStyle w:val="Compact"/>
              <w:spacing w:before="0" w:after="0" w:line="276" w:lineRule="auto"/>
              <w:rPr>
                <w:sz w:val="16"/>
                <w:szCs w:val="16"/>
              </w:rPr>
            </w:pPr>
            <w:r w:rsidRPr="00905379">
              <w:rPr>
                <w:sz w:val="16"/>
                <w:szCs w:val="16"/>
              </w:rPr>
              <w:t>0.11±0.03</w:t>
            </w:r>
          </w:p>
        </w:tc>
        <w:tc>
          <w:tcPr>
            <w:tcW w:w="1094" w:type="dxa"/>
            <w:gridSpan w:val="4"/>
          </w:tcPr>
          <w:p w14:paraId="0CC5D911" w14:textId="77777777" w:rsidR="006D01DB" w:rsidRPr="00905379" w:rsidRDefault="006D01DB" w:rsidP="001F1F83">
            <w:pPr>
              <w:pStyle w:val="Compact"/>
              <w:spacing w:before="0" w:after="0" w:line="276" w:lineRule="auto"/>
              <w:rPr>
                <w:sz w:val="16"/>
                <w:szCs w:val="16"/>
              </w:rPr>
            </w:pPr>
            <w:r w:rsidRPr="00905379">
              <w:rPr>
                <w:sz w:val="16"/>
                <w:szCs w:val="16"/>
              </w:rPr>
              <w:t>0.08±0.02</w:t>
            </w:r>
          </w:p>
        </w:tc>
        <w:tc>
          <w:tcPr>
            <w:tcW w:w="1143" w:type="dxa"/>
            <w:gridSpan w:val="3"/>
          </w:tcPr>
          <w:p w14:paraId="1D251182" w14:textId="77777777" w:rsidR="006D01DB" w:rsidRPr="00905379" w:rsidRDefault="006D01DB" w:rsidP="001F1F83">
            <w:pPr>
              <w:pStyle w:val="Compact"/>
              <w:spacing w:before="0" w:after="0" w:line="276" w:lineRule="auto"/>
              <w:rPr>
                <w:sz w:val="16"/>
                <w:szCs w:val="16"/>
              </w:rPr>
            </w:pPr>
            <w:r w:rsidRPr="00905379">
              <w:rPr>
                <w:sz w:val="16"/>
                <w:szCs w:val="16"/>
              </w:rPr>
              <w:t>0.16±0.05</w:t>
            </w:r>
          </w:p>
        </w:tc>
        <w:tc>
          <w:tcPr>
            <w:tcW w:w="713" w:type="dxa"/>
            <w:gridSpan w:val="3"/>
          </w:tcPr>
          <w:p w14:paraId="321D61C6" w14:textId="77777777" w:rsidR="006D01DB" w:rsidRPr="00905379" w:rsidRDefault="006D01DB" w:rsidP="001F1F83">
            <w:pPr>
              <w:pStyle w:val="Compact"/>
              <w:spacing w:before="0" w:after="0" w:line="276" w:lineRule="auto"/>
              <w:jc w:val="center"/>
              <w:rPr>
                <w:sz w:val="16"/>
                <w:szCs w:val="16"/>
              </w:rPr>
            </w:pPr>
            <w:r w:rsidRPr="00905379">
              <w:rPr>
                <w:sz w:val="16"/>
                <w:szCs w:val="16"/>
              </w:rPr>
              <w:t>1.28</w:t>
            </w:r>
          </w:p>
        </w:tc>
        <w:tc>
          <w:tcPr>
            <w:tcW w:w="725" w:type="dxa"/>
            <w:gridSpan w:val="2"/>
          </w:tcPr>
          <w:p w14:paraId="2C3CAF97" w14:textId="77777777" w:rsidR="006D01DB" w:rsidRPr="00905379" w:rsidRDefault="006D01DB" w:rsidP="001F1F83">
            <w:pPr>
              <w:pStyle w:val="Compact"/>
              <w:spacing w:before="0" w:after="0" w:line="276" w:lineRule="auto"/>
              <w:jc w:val="center"/>
              <w:rPr>
                <w:sz w:val="16"/>
                <w:szCs w:val="16"/>
              </w:rPr>
            </w:pPr>
            <w:r w:rsidRPr="00905379">
              <w:rPr>
                <w:sz w:val="16"/>
                <w:szCs w:val="16"/>
              </w:rPr>
              <w:t>0.35</w:t>
            </w:r>
          </w:p>
        </w:tc>
        <w:tc>
          <w:tcPr>
            <w:tcW w:w="766" w:type="dxa"/>
            <w:gridSpan w:val="2"/>
          </w:tcPr>
          <w:p w14:paraId="2F28F259" w14:textId="77777777" w:rsidR="006D01DB" w:rsidRPr="00905379" w:rsidRDefault="006D01DB" w:rsidP="001F1F83">
            <w:pPr>
              <w:pStyle w:val="Compact"/>
              <w:spacing w:before="0" w:after="0" w:line="276" w:lineRule="auto"/>
              <w:jc w:val="center"/>
              <w:rPr>
                <w:sz w:val="16"/>
                <w:szCs w:val="16"/>
              </w:rPr>
            </w:pPr>
            <w:r w:rsidRPr="00905379">
              <w:rPr>
                <w:sz w:val="16"/>
                <w:szCs w:val="16"/>
              </w:rPr>
              <w:t>0.24</w:t>
            </w:r>
          </w:p>
        </w:tc>
        <w:tc>
          <w:tcPr>
            <w:tcW w:w="799" w:type="dxa"/>
          </w:tcPr>
          <w:p w14:paraId="50E6068A" w14:textId="77777777" w:rsidR="006D01DB" w:rsidRPr="00E773C7" w:rsidRDefault="006D01DB" w:rsidP="001F1F83">
            <w:pPr>
              <w:pStyle w:val="Compact"/>
              <w:spacing w:before="0" w:after="0" w:line="276" w:lineRule="auto"/>
              <w:jc w:val="center"/>
              <w:rPr>
                <w:sz w:val="16"/>
                <w:szCs w:val="16"/>
              </w:rPr>
            </w:pPr>
            <w:r>
              <w:rPr>
                <w:sz w:val="16"/>
                <w:szCs w:val="16"/>
              </w:rPr>
              <w:t>Small</w:t>
            </w:r>
          </w:p>
        </w:tc>
      </w:tr>
      <w:tr w:rsidR="006D01DB" w:rsidRPr="00E773C7" w14:paraId="2475CD8D" w14:textId="77777777" w:rsidTr="001F1F83">
        <w:tc>
          <w:tcPr>
            <w:tcW w:w="2314" w:type="dxa"/>
            <w:gridSpan w:val="4"/>
          </w:tcPr>
          <w:p w14:paraId="42953611" w14:textId="77777777" w:rsidR="006D01DB" w:rsidRPr="00E773C7" w:rsidRDefault="006D01DB" w:rsidP="001F1F83">
            <w:pPr>
              <w:pStyle w:val="Compact"/>
              <w:spacing w:before="0" w:after="0" w:line="276" w:lineRule="auto"/>
              <w:ind w:left="453" w:hanging="141"/>
              <w:jc w:val="left"/>
              <w:rPr>
                <w:sz w:val="16"/>
                <w:szCs w:val="16"/>
              </w:rPr>
            </w:pPr>
            <w:r w:rsidRPr="00E773C7">
              <w:rPr>
                <w:sz w:val="16"/>
                <w:szCs w:val="16"/>
              </w:rPr>
              <w:t xml:space="preserve"> </w:t>
            </w:r>
            <m:oMath>
              <m:sSup>
                <m:sSupPr>
                  <m:ctrlPr>
                    <w:rPr>
                      <w:rFonts w:ascii="Cambria Math" w:hAnsi="Cambria Math"/>
                      <w:i/>
                      <w:sz w:val="16"/>
                      <w:szCs w:val="16"/>
                    </w:rPr>
                  </m:ctrlPr>
                </m:sSupPr>
                <m:e>
                  <m:r>
                    <w:rPr>
                      <w:rFonts w:ascii="Cambria Math" w:hAnsi="Cambria Math"/>
                      <w:sz w:val="16"/>
                      <w:szCs w:val="16"/>
                    </w:rPr>
                    <m:t>d</m:t>
                  </m:r>
                </m:e>
                <m:sup>
                  <m:r>
                    <w:rPr>
                      <w:rFonts w:ascii="Cambria Math" w:hAnsi="Cambria Math"/>
                      <w:sz w:val="16"/>
                      <w:szCs w:val="16"/>
                    </w:rPr>
                    <m:t>'</m:t>
                  </m:r>
                </m:sup>
              </m:sSup>
            </m:oMath>
          </w:p>
        </w:tc>
        <w:tc>
          <w:tcPr>
            <w:tcW w:w="1462" w:type="dxa"/>
            <w:gridSpan w:val="2"/>
          </w:tcPr>
          <w:p w14:paraId="71480955" w14:textId="77777777" w:rsidR="006D01DB" w:rsidRPr="00905379" w:rsidRDefault="006D01DB" w:rsidP="001F1F83">
            <w:pPr>
              <w:pStyle w:val="Compact"/>
              <w:spacing w:before="0" w:after="0" w:line="276" w:lineRule="auto"/>
              <w:rPr>
                <w:sz w:val="16"/>
                <w:szCs w:val="16"/>
              </w:rPr>
            </w:pPr>
            <w:r w:rsidRPr="00905379">
              <w:rPr>
                <w:sz w:val="16"/>
                <w:szCs w:val="16"/>
              </w:rPr>
              <w:t>1.96±0.30</w:t>
            </w:r>
          </w:p>
        </w:tc>
        <w:tc>
          <w:tcPr>
            <w:tcW w:w="1094" w:type="dxa"/>
            <w:gridSpan w:val="4"/>
          </w:tcPr>
          <w:p w14:paraId="739AF5F1" w14:textId="77777777" w:rsidR="006D01DB" w:rsidRPr="00905379" w:rsidRDefault="006D01DB" w:rsidP="001F1F83">
            <w:pPr>
              <w:pStyle w:val="Compact"/>
              <w:spacing w:before="0" w:after="0" w:line="276" w:lineRule="auto"/>
              <w:rPr>
                <w:sz w:val="16"/>
                <w:szCs w:val="16"/>
              </w:rPr>
            </w:pPr>
            <w:r w:rsidRPr="00905379">
              <w:rPr>
                <w:sz w:val="16"/>
                <w:szCs w:val="16"/>
              </w:rPr>
              <w:t>2.12±0.32</w:t>
            </w:r>
          </w:p>
        </w:tc>
        <w:tc>
          <w:tcPr>
            <w:tcW w:w="1143" w:type="dxa"/>
            <w:gridSpan w:val="3"/>
          </w:tcPr>
          <w:p w14:paraId="1ADA0654" w14:textId="77777777" w:rsidR="006D01DB" w:rsidRPr="00905379" w:rsidRDefault="006D01DB" w:rsidP="001F1F83">
            <w:pPr>
              <w:pStyle w:val="Compact"/>
              <w:spacing w:before="0" w:after="0" w:line="276" w:lineRule="auto"/>
              <w:rPr>
                <w:sz w:val="16"/>
                <w:szCs w:val="16"/>
              </w:rPr>
            </w:pPr>
            <w:r w:rsidRPr="00905379">
              <w:rPr>
                <w:sz w:val="16"/>
                <w:szCs w:val="16"/>
              </w:rPr>
              <w:t>1.98±0.36</w:t>
            </w:r>
          </w:p>
        </w:tc>
        <w:tc>
          <w:tcPr>
            <w:tcW w:w="713" w:type="dxa"/>
            <w:gridSpan w:val="3"/>
          </w:tcPr>
          <w:p w14:paraId="39318E05" w14:textId="77777777" w:rsidR="006D01DB" w:rsidRPr="00905379" w:rsidRDefault="006D01DB" w:rsidP="001F1F83">
            <w:pPr>
              <w:pStyle w:val="Compact"/>
              <w:spacing w:before="0" w:after="0" w:line="276" w:lineRule="auto"/>
              <w:jc w:val="center"/>
              <w:rPr>
                <w:sz w:val="16"/>
                <w:szCs w:val="16"/>
              </w:rPr>
            </w:pPr>
            <w:r w:rsidRPr="00905379">
              <w:rPr>
                <w:sz w:val="16"/>
                <w:szCs w:val="16"/>
              </w:rPr>
              <w:t>1.25</w:t>
            </w:r>
          </w:p>
        </w:tc>
        <w:tc>
          <w:tcPr>
            <w:tcW w:w="725" w:type="dxa"/>
            <w:gridSpan w:val="2"/>
          </w:tcPr>
          <w:p w14:paraId="3D2236ED" w14:textId="77777777" w:rsidR="006D01DB" w:rsidRPr="00905379" w:rsidRDefault="006D01DB" w:rsidP="001F1F83">
            <w:pPr>
              <w:pStyle w:val="Compact"/>
              <w:spacing w:before="0" w:after="0" w:line="276" w:lineRule="auto"/>
              <w:jc w:val="center"/>
              <w:rPr>
                <w:sz w:val="16"/>
                <w:szCs w:val="16"/>
              </w:rPr>
            </w:pPr>
            <w:r w:rsidRPr="00905379">
              <w:rPr>
                <w:sz w:val="16"/>
                <w:szCs w:val="16"/>
              </w:rPr>
              <w:t>0.41</w:t>
            </w:r>
          </w:p>
        </w:tc>
        <w:tc>
          <w:tcPr>
            <w:tcW w:w="766" w:type="dxa"/>
            <w:gridSpan w:val="2"/>
          </w:tcPr>
          <w:p w14:paraId="64A1E528" w14:textId="77777777" w:rsidR="006D01DB" w:rsidRPr="00905379" w:rsidRDefault="006D01DB" w:rsidP="001F1F83">
            <w:pPr>
              <w:pStyle w:val="Compact"/>
              <w:spacing w:before="0" w:after="0" w:line="276" w:lineRule="auto"/>
              <w:jc w:val="center"/>
              <w:rPr>
                <w:sz w:val="16"/>
                <w:szCs w:val="16"/>
              </w:rPr>
            </w:pPr>
            <w:r w:rsidRPr="00905379">
              <w:rPr>
                <w:sz w:val="16"/>
                <w:szCs w:val="16"/>
              </w:rPr>
              <w:t>0.08</w:t>
            </w:r>
          </w:p>
        </w:tc>
        <w:tc>
          <w:tcPr>
            <w:tcW w:w="799" w:type="dxa"/>
          </w:tcPr>
          <w:p w14:paraId="31E11F2D" w14:textId="77777777" w:rsidR="006D01DB" w:rsidRPr="00E773C7" w:rsidRDefault="006D01DB" w:rsidP="001F1F83">
            <w:pPr>
              <w:pStyle w:val="Compact"/>
              <w:spacing w:before="0" w:after="0" w:line="276" w:lineRule="auto"/>
              <w:jc w:val="center"/>
              <w:rPr>
                <w:sz w:val="16"/>
                <w:szCs w:val="16"/>
              </w:rPr>
            </w:pPr>
            <w:r w:rsidRPr="002357A9">
              <w:rPr>
                <w:sz w:val="13"/>
                <w:szCs w:val="13"/>
              </w:rPr>
              <w:t>Negligible</w:t>
            </w:r>
          </w:p>
        </w:tc>
      </w:tr>
      <w:tr w:rsidR="006D01DB" w:rsidRPr="00E773C7" w14:paraId="769B7C96" w14:textId="77777777" w:rsidTr="001F1F83">
        <w:tc>
          <w:tcPr>
            <w:tcW w:w="2314" w:type="dxa"/>
            <w:gridSpan w:val="4"/>
          </w:tcPr>
          <w:p w14:paraId="565B69A5" w14:textId="77777777" w:rsidR="006D01DB" w:rsidRPr="00E773C7" w:rsidRDefault="006D01DB" w:rsidP="001F1F83">
            <w:pPr>
              <w:pStyle w:val="Compact"/>
              <w:spacing w:before="0" w:after="0" w:line="276" w:lineRule="auto"/>
              <w:ind w:left="453" w:hanging="141"/>
              <w:jc w:val="left"/>
              <w:rPr>
                <w:sz w:val="16"/>
                <w:szCs w:val="16"/>
              </w:rPr>
            </w:pPr>
            <w:r w:rsidRPr="00E773C7">
              <w:rPr>
                <w:sz w:val="16"/>
                <w:szCs w:val="16"/>
              </w:rPr>
              <w:t xml:space="preserve"> c</w:t>
            </w:r>
          </w:p>
        </w:tc>
        <w:tc>
          <w:tcPr>
            <w:tcW w:w="1462" w:type="dxa"/>
            <w:gridSpan w:val="2"/>
          </w:tcPr>
          <w:p w14:paraId="0BF0CD77" w14:textId="77777777" w:rsidR="006D01DB" w:rsidRPr="00905379" w:rsidRDefault="006D01DB" w:rsidP="001F1F83">
            <w:pPr>
              <w:pStyle w:val="Compact"/>
              <w:spacing w:before="0" w:after="0" w:line="276" w:lineRule="auto"/>
              <w:rPr>
                <w:sz w:val="16"/>
                <w:szCs w:val="16"/>
              </w:rPr>
            </w:pPr>
            <w:r w:rsidRPr="00905379">
              <w:rPr>
                <w:sz w:val="16"/>
                <w:szCs w:val="16"/>
              </w:rPr>
              <w:t>0.39±.07</w:t>
            </w:r>
          </w:p>
        </w:tc>
        <w:tc>
          <w:tcPr>
            <w:tcW w:w="1094" w:type="dxa"/>
            <w:gridSpan w:val="4"/>
          </w:tcPr>
          <w:p w14:paraId="3006FEA3" w14:textId="77777777" w:rsidR="006D01DB" w:rsidRPr="00905379" w:rsidRDefault="006D01DB" w:rsidP="001F1F83">
            <w:pPr>
              <w:pStyle w:val="Compact"/>
              <w:spacing w:before="0" w:after="0" w:line="276" w:lineRule="auto"/>
              <w:rPr>
                <w:sz w:val="16"/>
                <w:szCs w:val="16"/>
              </w:rPr>
            </w:pPr>
            <w:r w:rsidRPr="00905379">
              <w:rPr>
                <w:sz w:val="16"/>
                <w:szCs w:val="16"/>
              </w:rPr>
              <w:t>0.32±0.04</w:t>
            </w:r>
          </w:p>
        </w:tc>
        <w:tc>
          <w:tcPr>
            <w:tcW w:w="1143" w:type="dxa"/>
            <w:gridSpan w:val="3"/>
          </w:tcPr>
          <w:p w14:paraId="176373BB" w14:textId="77777777" w:rsidR="006D01DB" w:rsidRPr="00905379" w:rsidRDefault="006D01DB" w:rsidP="001F1F83">
            <w:pPr>
              <w:pStyle w:val="Compact"/>
              <w:spacing w:before="0" w:after="0" w:line="276" w:lineRule="auto"/>
              <w:rPr>
                <w:sz w:val="16"/>
                <w:szCs w:val="16"/>
              </w:rPr>
            </w:pPr>
            <w:r w:rsidRPr="00905379">
              <w:rPr>
                <w:sz w:val="16"/>
                <w:szCs w:val="16"/>
              </w:rPr>
              <w:t>0.12±0.05</w:t>
            </w:r>
          </w:p>
        </w:tc>
        <w:tc>
          <w:tcPr>
            <w:tcW w:w="713" w:type="dxa"/>
            <w:gridSpan w:val="3"/>
          </w:tcPr>
          <w:p w14:paraId="5D5B8F78" w14:textId="77777777" w:rsidR="006D01DB" w:rsidRPr="00905379" w:rsidRDefault="006D01DB" w:rsidP="001F1F83">
            <w:pPr>
              <w:pStyle w:val="Compact"/>
              <w:spacing w:before="0" w:after="0" w:line="276" w:lineRule="auto"/>
              <w:jc w:val="center"/>
              <w:rPr>
                <w:sz w:val="16"/>
                <w:szCs w:val="16"/>
              </w:rPr>
            </w:pPr>
            <w:r w:rsidRPr="00905379">
              <w:rPr>
                <w:sz w:val="16"/>
                <w:szCs w:val="16"/>
              </w:rPr>
              <w:t>3.58</w:t>
            </w:r>
          </w:p>
        </w:tc>
        <w:tc>
          <w:tcPr>
            <w:tcW w:w="725" w:type="dxa"/>
            <w:gridSpan w:val="2"/>
          </w:tcPr>
          <w:p w14:paraId="1C9BD3D3" w14:textId="77777777" w:rsidR="006D01DB" w:rsidRPr="00905379" w:rsidRDefault="006D01DB" w:rsidP="001F1F83">
            <w:pPr>
              <w:pStyle w:val="Compact"/>
              <w:spacing w:before="0" w:after="0" w:line="276" w:lineRule="auto"/>
              <w:jc w:val="center"/>
              <w:rPr>
                <w:sz w:val="16"/>
                <w:szCs w:val="16"/>
              </w:rPr>
            </w:pPr>
            <w:r w:rsidRPr="00905379">
              <w:rPr>
                <w:sz w:val="16"/>
                <w:szCs w:val="16"/>
              </w:rPr>
              <w:t>0.17</w:t>
            </w:r>
          </w:p>
        </w:tc>
        <w:tc>
          <w:tcPr>
            <w:tcW w:w="766" w:type="dxa"/>
            <w:gridSpan w:val="2"/>
          </w:tcPr>
          <w:p w14:paraId="211A0857" w14:textId="77777777" w:rsidR="006D01DB" w:rsidRPr="00905379" w:rsidRDefault="006D01DB" w:rsidP="001F1F83">
            <w:pPr>
              <w:pStyle w:val="Compact"/>
              <w:spacing w:before="0" w:after="0" w:line="276" w:lineRule="auto"/>
              <w:jc w:val="center"/>
              <w:rPr>
                <w:sz w:val="16"/>
                <w:szCs w:val="16"/>
              </w:rPr>
            </w:pPr>
            <w:r w:rsidRPr="00905379">
              <w:rPr>
                <w:sz w:val="16"/>
                <w:szCs w:val="16"/>
              </w:rPr>
              <w:t>0.14</w:t>
            </w:r>
          </w:p>
        </w:tc>
        <w:tc>
          <w:tcPr>
            <w:tcW w:w="799" w:type="dxa"/>
          </w:tcPr>
          <w:p w14:paraId="7EBEBE67" w14:textId="77777777" w:rsidR="006D01DB" w:rsidRPr="00E773C7" w:rsidRDefault="006D01DB" w:rsidP="001F1F83">
            <w:pPr>
              <w:pStyle w:val="Compact"/>
              <w:spacing w:before="0" w:after="0" w:line="276" w:lineRule="auto"/>
              <w:jc w:val="center"/>
              <w:rPr>
                <w:sz w:val="16"/>
                <w:szCs w:val="16"/>
              </w:rPr>
            </w:pPr>
            <w:r>
              <w:rPr>
                <w:sz w:val="16"/>
                <w:szCs w:val="16"/>
              </w:rPr>
              <w:t>Small</w:t>
            </w:r>
          </w:p>
        </w:tc>
      </w:tr>
      <w:tr w:rsidR="006D01DB" w:rsidRPr="00E773C7" w14:paraId="33E3C26F" w14:textId="77777777" w:rsidTr="001F1F83">
        <w:tc>
          <w:tcPr>
            <w:tcW w:w="8217" w:type="dxa"/>
            <w:gridSpan w:val="20"/>
          </w:tcPr>
          <w:p w14:paraId="46077A68" w14:textId="77777777" w:rsidR="006D01DB" w:rsidRPr="00E773C7" w:rsidRDefault="006D01DB" w:rsidP="001F1F83">
            <w:pPr>
              <w:pStyle w:val="Compact"/>
              <w:spacing w:before="0" w:after="0" w:line="276" w:lineRule="auto"/>
              <w:jc w:val="left"/>
              <w:rPr>
                <w:b/>
                <w:bCs/>
                <w:sz w:val="16"/>
                <w:szCs w:val="16"/>
              </w:rPr>
            </w:pPr>
            <w:r w:rsidRPr="00E773C7">
              <w:rPr>
                <w:b/>
                <w:bCs/>
                <w:sz w:val="16"/>
                <w:szCs w:val="16"/>
              </w:rPr>
              <w:t>Interaction Effect of Light and task complexity</w:t>
            </w:r>
          </w:p>
        </w:tc>
        <w:tc>
          <w:tcPr>
            <w:tcW w:w="799" w:type="dxa"/>
          </w:tcPr>
          <w:p w14:paraId="27EFC19F" w14:textId="77777777" w:rsidR="006D01DB" w:rsidRPr="00E773C7" w:rsidRDefault="006D01DB" w:rsidP="001F1F83">
            <w:pPr>
              <w:pStyle w:val="Compact"/>
              <w:spacing w:before="0" w:after="0" w:line="276" w:lineRule="auto"/>
              <w:jc w:val="left"/>
              <w:rPr>
                <w:b/>
                <w:bCs/>
                <w:sz w:val="16"/>
                <w:szCs w:val="16"/>
              </w:rPr>
            </w:pPr>
          </w:p>
        </w:tc>
      </w:tr>
      <w:tr w:rsidR="006D01DB" w:rsidRPr="00E773C7" w14:paraId="52218A57" w14:textId="77777777" w:rsidTr="001F1F83">
        <w:tc>
          <w:tcPr>
            <w:tcW w:w="846" w:type="dxa"/>
          </w:tcPr>
          <w:p w14:paraId="43A6F5B7" w14:textId="77777777" w:rsidR="006D01DB" w:rsidRPr="00E773C7" w:rsidRDefault="006D01DB" w:rsidP="001F1F83">
            <w:pPr>
              <w:pStyle w:val="Compact"/>
              <w:spacing w:before="0" w:after="0" w:line="276" w:lineRule="auto"/>
              <w:jc w:val="left"/>
              <w:rPr>
                <w:sz w:val="16"/>
                <w:szCs w:val="16"/>
              </w:rPr>
            </w:pPr>
          </w:p>
        </w:tc>
        <w:tc>
          <w:tcPr>
            <w:tcW w:w="1984" w:type="dxa"/>
            <w:gridSpan w:val="4"/>
          </w:tcPr>
          <w:p w14:paraId="772D3BB4" w14:textId="77777777" w:rsidR="006D01DB" w:rsidRPr="001A607B" w:rsidRDefault="006D01DB" w:rsidP="001F1F83">
            <w:pPr>
              <w:pStyle w:val="Compact"/>
              <w:spacing w:before="0" w:after="0" w:line="276" w:lineRule="auto"/>
              <w:jc w:val="center"/>
              <w:rPr>
                <w:b/>
                <w:bCs/>
                <w:sz w:val="16"/>
                <w:szCs w:val="16"/>
              </w:rPr>
            </w:pPr>
            <w:r w:rsidRPr="001A607B">
              <w:rPr>
                <w:b/>
                <w:bCs/>
                <w:sz w:val="16"/>
                <w:szCs w:val="16"/>
              </w:rPr>
              <w:t>High</w:t>
            </w:r>
          </w:p>
        </w:tc>
        <w:tc>
          <w:tcPr>
            <w:tcW w:w="1985" w:type="dxa"/>
            <w:gridSpan w:val="4"/>
          </w:tcPr>
          <w:p w14:paraId="1D585A82" w14:textId="77777777" w:rsidR="006D01DB" w:rsidRPr="001A607B" w:rsidRDefault="006D01DB" w:rsidP="001F1F83">
            <w:pPr>
              <w:pStyle w:val="Compact"/>
              <w:spacing w:before="0" w:after="0" w:line="276" w:lineRule="auto"/>
              <w:jc w:val="center"/>
              <w:rPr>
                <w:b/>
                <w:bCs/>
                <w:sz w:val="16"/>
                <w:szCs w:val="16"/>
              </w:rPr>
            </w:pPr>
            <w:r w:rsidRPr="001A607B">
              <w:rPr>
                <w:b/>
                <w:bCs/>
                <w:sz w:val="16"/>
                <w:szCs w:val="16"/>
              </w:rPr>
              <w:t>Neutral</w:t>
            </w:r>
          </w:p>
        </w:tc>
        <w:tc>
          <w:tcPr>
            <w:tcW w:w="1701" w:type="dxa"/>
            <w:gridSpan w:val="6"/>
          </w:tcPr>
          <w:p w14:paraId="6194F947" w14:textId="77777777" w:rsidR="006D01DB" w:rsidRPr="001A607B" w:rsidRDefault="006D01DB" w:rsidP="001F1F83">
            <w:pPr>
              <w:pStyle w:val="Compact"/>
              <w:spacing w:before="0" w:after="0" w:line="276" w:lineRule="auto"/>
              <w:jc w:val="center"/>
              <w:rPr>
                <w:b/>
                <w:bCs/>
                <w:sz w:val="16"/>
                <w:szCs w:val="16"/>
              </w:rPr>
            </w:pPr>
            <w:r w:rsidRPr="001A607B">
              <w:rPr>
                <w:b/>
                <w:bCs/>
                <w:sz w:val="16"/>
                <w:szCs w:val="16"/>
              </w:rPr>
              <w:t>Low</w:t>
            </w:r>
          </w:p>
        </w:tc>
        <w:tc>
          <w:tcPr>
            <w:tcW w:w="2500" w:type="dxa"/>
            <w:gridSpan w:val="6"/>
          </w:tcPr>
          <w:p w14:paraId="2B2C00A5" w14:textId="77777777" w:rsidR="006D01DB" w:rsidRPr="001A607B" w:rsidRDefault="006D01DB" w:rsidP="001F1F83">
            <w:pPr>
              <w:pStyle w:val="Compact"/>
              <w:spacing w:before="0" w:after="0" w:line="276" w:lineRule="auto"/>
              <w:jc w:val="center"/>
              <w:rPr>
                <w:rFonts w:eastAsia="Calibri"/>
                <w:b/>
                <w:bCs/>
                <w:sz w:val="16"/>
                <w:szCs w:val="16"/>
              </w:rPr>
            </w:pPr>
            <w:r w:rsidRPr="001A607B">
              <w:rPr>
                <w:rFonts w:eastAsia="Calibri"/>
                <w:b/>
                <w:bCs/>
                <w:sz w:val="16"/>
                <w:szCs w:val="16"/>
              </w:rPr>
              <w:t>ANOVA Statistics</w:t>
            </w:r>
          </w:p>
        </w:tc>
      </w:tr>
      <w:tr w:rsidR="006D01DB" w:rsidRPr="00E773C7" w14:paraId="5D3901A6" w14:textId="77777777" w:rsidTr="001F1F83">
        <w:tc>
          <w:tcPr>
            <w:tcW w:w="846" w:type="dxa"/>
          </w:tcPr>
          <w:p w14:paraId="6BC5019F" w14:textId="77777777" w:rsidR="006D01DB" w:rsidRPr="00E773C7" w:rsidRDefault="006D01DB" w:rsidP="001F1F83">
            <w:pPr>
              <w:pStyle w:val="Compact"/>
              <w:spacing w:before="0" w:after="0" w:line="276" w:lineRule="auto"/>
              <w:jc w:val="left"/>
              <w:rPr>
                <w:sz w:val="16"/>
                <w:szCs w:val="16"/>
              </w:rPr>
            </w:pPr>
          </w:p>
        </w:tc>
        <w:tc>
          <w:tcPr>
            <w:tcW w:w="992" w:type="dxa"/>
          </w:tcPr>
          <w:p w14:paraId="7FDC1EAE" w14:textId="77777777" w:rsidR="006D01DB" w:rsidRPr="00E773C7" w:rsidRDefault="006D01DB" w:rsidP="001F1F83">
            <w:pPr>
              <w:pStyle w:val="Compact"/>
              <w:spacing w:before="0" w:after="0" w:line="276" w:lineRule="auto"/>
              <w:jc w:val="center"/>
              <w:rPr>
                <w:b/>
                <w:bCs/>
                <w:sz w:val="16"/>
                <w:szCs w:val="16"/>
              </w:rPr>
            </w:pPr>
            <w:r w:rsidRPr="00E773C7">
              <w:rPr>
                <w:b/>
                <w:bCs/>
                <w:sz w:val="16"/>
                <w:szCs w:val="16"/>
              </w:rPr>
              <w:t>Easy</w:t>
            </w:r>
          </w:p>
          <w:p w14:paraId="3A91E509" w14:textId="77777777" w:rsidR="006D01DB" w:rsidRPr="00E773C7" w:rsidRDefault="006D01DB" w:rsidP="001F1F83">
            <w:pPr>
              <w:pStyle w:val="Compact"/>
              <w:spacing w:before="0" w:after="0" w:line="276" w:lineRule="auto"/>
              <w:jc w:val="center"/>
              <w:rPr>
                <w:b/>
                <w:bCs/>
                <w:sz w:val="16"/>
                <w:szCs w:val="16"/>
              </w:rPr>
            </w:pPr>
            <w:proofErr w:type="spellStart"/>
            <w:r w:rsidRPr="00E773C7">
              <w:rPr>
                <w:b/>
                <w:bCs/>
                <w:sz w:val="16"/>
                <w:szCs w:val="16"/>
              </w:rPr>
              <w:t>Mean±SEM</w:t>
            </w:r>
            <w:proofErr w:type="spellEnd"/>
          </w:p>
          <w:p w14:paraId="0A0C4C6F" w14:textId="77777777" w:rsidR="006D01DB" w:rsidRPr="00E773C7" w:rsidRDefault="006D01DB" w:rsidP="001F1F83">
            <w:pPr>
              <w:pStyle w:val="Compact"/>
              <w:spacing w:before="0" w:after="0" w:line="276" w:lineRule="auto"/>
              <w:rPr>
                <w:b/>
                <w:bCs/>
                <w:sz w:val="16"/>
                <w:szCs w:val="16"/>
              </w:rPr>
            </w:pPr>
          </w:p>
        </w:tc>
        <w:tc>
          <w:tcPr>
            <w:tcW w:w="992" w:type="dxa"/>
            <w:gridSpan w:val="3"/>
          </w:tcPr>
          <w:p w14:paraId="14DD00B7" w14:textId="77777777" w:rsidR="006D01DB" w:rsidRPr="00E773C7" w:rsidRDefault="006D01DB" w:rsidP="001F1F83">
            <w:pPr>
              <w:pStyle w:val="Compact"/>
              <w:spacing w:before="0" w:after="0" w:line="276" w:lineRule="auto"/>
              <w:jc w:val="center"/>
              <w:rPr>
                <w:b/>
                <w:bCs/>
                <w:sz w:val="16"/>
                <w:szCs w:val="16"/>
              </w:rPr>
            </w:pPr>
            <w:r w:rsidRPr="00E773C7">
              <w:rPr>
                <w:b/>
                <w:bCs/>
                <w:sz w:val="16"/>
                <w:szCs w:val="16"/>
              </w:rPr>
              <w:t>Difficult</w:t>
            </w:r>
          </w:p>
          <w:p w14:paraId="7D711D68" w14:textId="77777777" w:rsidR="006D01DB" w:rsidRPr="00E773C7" w:rsidRDefault="006D01DB" w:rsidP="001F1F83">
            <w:pPr>
              <w:pStyle w:val="Compact"/>
              <w:spacing w:before="0" w:after="0" w:line="276" w:lineRule="auto"/>
              <w:rPr>
                <w:b/>
                <w:bCs/>
                <w:sz w:val="16"/>
                <w:szCs w:val="16"/>
              </w:rPr>
            </w:pPr>
            <w:proofErr w:type="spellStart"/>
            <w:r w:rsidRPr="00E773C7">
              <w:rPr>
                <w:b/>
                <w:bCs/>
                <w:sz w:val="16"/>
                <w:szCs w:val="16"/>
              </w:rPr>
              <w:t>Mean±SEM</w:t>
            </w:r>
            <w:proofErr w:type="spellEnd"/>
          </w:p>
        </w:tc>
        <w:tc>
          <w:tcPr>
            <w:tcW w:w="993" w:type="dxa"/>
            <w:gridSpan w:val="2"/>
          </w:tcPr>
          <w:p w14:paraId="77821012" w14:textId="77777777" w:rsidR="006D01DB" w:rsidRPr="00E773C7" w:rsidRDefault="006D01DB" w:rsidP="001F1F83">
            <w:pPr>
              <w:pStyle w:val="Compact"/>
              <w:spacing w:before="0" w:after="0" w:line="276" w:lineRule="auto"/>
              <w:jc w:val="center"/>
              <w:rPr>
                <w:b/>
                <w:bCs/>
                <w:sz w:val="16"/>
                <w:szCs w:val="16"/>
              </w:rPr>
            </w:pPr>
            <w:r w:rsidRPr="00E773C7">
              <w:rPr>
                <w:b/>
                <w:bCs/>
                <w:sz w:val="16"/>
                <w:szCs w:val="16"/>
              </w:rPr>
              <w:t>Easy</w:t>
            </w:r>
          </w:p>
          <w:p w14:paraId="53AF74F4" w14:textId="77777777" w:rsidR="006D01DB" w:rsidRPr="00E773C7" w:rsidRDefault="006D01DB" w:rsidP="001F1F83">
            <w:pPr>
              <w:pStyle w:val="Compact"/>
              <w:spacing w:before="0" w:after="0" w:line="276" w:lineRule="auto"/>
              <w:jc w:val="center"/>
              <w:rPr>
                <w:b/>
                <w:bCs/>
                <w:sz w:val="16"/>
                <w:szCs w:val="16"/>
              </w:rPr>
            </w:pPr>
            <w:proofErr w:type="spellStart"/>
            <w:r w:rsidRPr="00E773C7">
              <w:rPr>
                <w:b/>
                <w:bCs/>
                <w:sz w:val="16"/>
                <w:szCs w:val="16"/>
              </w:rPr>
              <w:t>Mean±SEM</w:t>
            </w:r>
            <w:proofErr w:type="spellEnd"/>
          </w:p>
          <w:p w14:paraId="0D269C92" w14:textId="77777777" w:rsidR="006D01DB" w:rsidRPr="00E773C7" w:rsidRDefault="006D01DB" w:rsidP="001F1F83">
            <w:pPr>
              <w:pStyle w:val="Compact"/>
              <w:spacing w:before="0" w:after="0" w:line="276" w:lineRule="auto"/>
              <w:rPr>
                <w:b/>
                <w:bCs/>
                <w:sz w:val="16"/>
                <w:szCs w:val="16"/>
              </w:rPr>
            </w:pPr>
          </w:p>
        </w:tc>
        <w:tc>
          <w:tcPr>
            <w:tcW w:w="992" w:type="dxa"/>
            <w:gridSpan w:val="2"/>
          </w:tcPr>
          <w:p w14:paraId="1D513E0B" w14:textId="77777777" w:rsidR="006D01DB" w:rsidRPr="00E773C7" w:rsidRDefault="006D01DB" w:rsidP="001F1F83">
            <w:pPr>
              <w:pStyle w:val="Compact"/>
              <w:spacing w:before="0" w:after="0" w:line="276" w:lineRule="auto"/>
              <w:jc w:val="center"/>
              <w:rPr>
                <w:b/>
                <w:bCs/>
                <w:sz w:val="16"/>
                <w:szCs w:val="16"/>
              </w:rPr>
            </w:pPr>
            <w:r w:rsidRPr="00E773C7">
              <w:rPr>
                <w:b/>
                <w:bCs/>
                <w:sz w:val="16"/>
                <w:szCs w:val="16"/>
              </w:rPr>
              <w:t>Difficult</w:t>
            </w:r>
          </w:p>
          <w:p w14:paraId="50C5FDE4" w14:textId="77777777" w:rsidR="006D01DB" w:rsidRPr="00E773C7" w:rsidRDefault="006D01DB" w:rsidP="001F1F83">
            <w:pPr>
              <w:pStyle w:val="Compact"/>
              <w:spacing w:before="0" w:after="0" w:line="276" w:lineRule="auto"/>
              <w:rPr>
                <w:b/>
                <w:bCs/>
                <w:sz w:val="16"/>
                <w:szCs w:val="16"/>
              </w:rPr>
            </w:pPr>
            <w:proofErr w:type="spellStart"/>
            <w:r w:rsidRPr="00E773C7">
              <w:rPr>
                <w:b/>
                <w:bCs/>
                <w:sz w:val="16"/>
                <w:szCs w:val="16"/>
              </w:rPr>
              <w:t>Mean±SEM</w:t>
            </w:r>
            <w:proofErr w:type="spellEnd"/>
          </w:p>
        </w:tc>
        <w:tc>
          <w:tcPr>
            <w:tcW w:w="992" w:type="dxa"/>
            <w:gridSpan w:val="3"/>
          </w:tcPr>
          <w:p w14:paraId="56AA021F" w14:textId="77777777" w:rsidR="006D01DB" w:rsidRPr="00E773C7" w:rsidRDefault="006D01DB" w:rsidP="001F1F83">
            <w:pPr>
              <w:pStyle w:val="Compact"/>
              <w:spacing w:before="0" w:after="0" w:line="276" w:lineRule="auto"/>
              <w:jc w:val="center"/>
              <w:rPr>
                <w:b/>
                <w:bCs/>
                <w:sz w:val="16"/>
                <w:szCs w:val="16"/>
              </w:rPr>
            </w:pPr>
            <w:r w:rsidRPr="00E773C7">
              <w:rPr>
                <w:b/>
                <w:bCs/>
                <w:sz w:val="16"/>
                <w:szCs w:val="16"/>
              </w:rPr>
              <w:t>Easy</w:t>
            </w:r>
          </w:p>
          <w:p w14:paraId="5320477C" w14:textId="77777777" w:rsidR="006D01DB" w:rsidRPr="00E773C7" w:rsidRDefault="006D01DB" w:rsidP="001F1F83">
            <w:pPr>
              <w:pStyle w:val="Compact"/>
              <w:spacing w:before="0" w:after="0" w:line="276" w:lineRule="auto"/>
              <w:jc w:val="center"/>
              <w:rPr>
                <w:b/>
                <w:bCs/>
                <w:sz w:val="16"/>
                <w:szCs w:val="16"/>
              </w:rPr>
            </w:pPr>
            <w:proofErr w:type="spellStart"/>
            <w:r w:rsidRPr="00E773C7">
              <w:rPr>
                <w:b/>
                <w:bCs/>
                <w:sz w:val="16"/>
                <w:szCs w:val="16"/>
              </w:rPr>
              <w:t>Mean±SEM</w:t>
            </w:r>
            <w:proofErr w:type="spellEnd"/>
          </w:p>
          <w:p w14:paraId="1863534A" w14:textId="77777777" w:rsidR="006D01DB" w:rsidRPr="00E773C7" w:rsidRDefault="006D01DB" w:rsidP="001F1F83">
            <w:pPr>
              <w:pStyle w:val="Compact"/>
              <w:spacing w:before="0" w:after="0" w:line="276" w:lineRule="auto"/>
              <w:rPr>
                <w:b/>
                <w:bCs/>
                <w:sz w:val="16"/>
                <w:szCs w:val="16"/>
              </w:rPr>
            </w:pPr>
          </w:p>
        </w:tc>
        <w:tc>
          <w:tcPr>
            <w:tcW w:w="709" w:type="dxa"/>
            <w:gridSpan w:val="3"/>
          </w:tcPr>
          <w:p w14:paraId="357EFF4C" w14:textId="77777777" w:rsidR="006D01DB" w:rsidRPr="00E773C7" w:rsidRDefault="006D01DB" w:rsidP="001F1F83">
            <w:pPr>
              <w:pStyle w:val="Compact"/>
              <w:spacing w:before="0" w:after="0" w:line="276" w:lineRule="auto"/>
              <w:jc w:val="center"/>
              <w:rPr>
                <w:b/>
                <w:bCs/>
                <w:sz w:val="16"/>
                <w:szCs w:val="16"/>
              </w:rPr>
            </w:pPr>
            <w:r w:rsidRPr="00E773C7">
              <w:rPr>
                <w:b/>
                <w:bCs/>
                <w:sz w:val="16"/>
                <w:szCs w:val="16"/>
              </w:rPr>
              <w:t>Difficult</w:t>
            </w:r>
          </w:p>
          <w:p w14:paraId="6414D00A" w14:textId="77777777" w:rsidR="006D01DB" w:rsidRPr="00E773C7" w:rsidRDefault="006D01DB" w:rsidP="001F1F83">
            <w:pPr>
              <w:pStyle w:val="Compact"/>
              <w:spacing w:before="0" w:after="0" w:line="276" w:lineRule="auto"/>
              <w:rPr>
                <w:b/>
                <w:bCs/>
                <w:sz w:val="16"/>
                <w:szCs w:val="16"/>
              </w:rPr>
            </w:pPr>
            <w:proofErr w:type="spellStart"/>
            <w:r w:rsidRPr="00E773C7">
              <w:rPr>
                <w:b/>
                <w:bCs/>
                <w:sz w:val="16"/>
                <w:szCs w:val="16"/>
              </w:rPr>
              <w:t>Mean±SEM</w:t>
            </w:r>
            <w:proofErr w:type="spellEnd"/>
          </w:p>
        </w:tc>
        <w:tc>
          <w:tcPr>
            <w:tcW w:w="567" w:type="dxa"/>
            <w:gridSpan w:val="2"/>
          </w:tcPr>
          <w:p w14:paraId="0D7DE9C6" w14:textId="77777777" w:rsidR="006D01DB" w:rsidRPr="00781F82" w:rsidRDefault="006D01DB" w:rsidP="001F1F83">
            <w:pPr>
              <w:pStyle w:val="Compact"/>
              <w:spacing w:before="0" w:after="0" w:line="276" w:lineRule="auto"/>
              <w:jc w:val="center"/>
              <w:rPr>
                <w:b/>
                <w:bCs/>
                <w:sz w:val="16"/>
                <w:szCs w:val="16"/>
              </w:rPr>
            </w:pPr>
            <w:r w:rsidRPr="00781F82">
              <w:rPr>
                <w:b/>
                <w:bCs/>
                <w:sz w:val="16"/>
                <w:szCs w:val="16"/>
              </w:rPr>
              <w:t>F</w:t>
            </w:r>
          </w:p>
        </w:tc>
        <w:tc>
          <w:tcPr>
            <w:tcW w:w="567" w:type="dxa"/>
            <w:gridSpan w:val="2"/>
          </w:tcPr>
          <w:p w14:paraId="327E181D" w14:textId="77777777" w:rsidR="006D01DB" w:rsidRPr="00781F82" w:rsidRDefault="006D01DB" w:rsidP="001F1F83">
            <w:pPr>
              <w:pStyle w:val="Compact"/>
              <w:spacing w:before="0" w:after="0" w:line="276" w:lineRule="auto"/>
              <w:jc w:val="center"/>
              <w:rPr>
                <w:b/>
                <w:bCs/>
                <w:sz w:val="16"/>
                <w:szCs w:val="16"/>
              </w:rPr>
            </w:pPr>
            <w:r w:rsidRPr="00781F82">
              <w:rPr>
                <w:b/>
                <w:bCs/>
                <w:sz w:val="16"/>
                <w:szCs w:val="16"/>
              </w:rPr>
              <w:t>p</w:t>
            </w:r>
          </w:p>
        </w:tc>
        <w:tc>
          <w:tcPr>
            <w:tcW w:w="567" w:type="dxa"/>
          </w:tcPr>
          <w:p w14:paraId="2A6FD971" w14:textId="77777777" w:rsidR="006D01DB" w:rsidRPr="00781F82" w:rsidRDefault="006D01DB" w:rsidP="001F1F83">
            <w:pPr>
              <w:pStyle w:val="Compact"/>
              <w:spacing w:before="0" w:after="0" w:line="276" w:lineRule="auto"/>
              <w:jc w:val="center"/>
              <w:rPr>
                <w:b/>
                <w:bCs/>
                <w:sz w:val="16"/>
                <w:szCs w:val="16"/>
              </w:rPr>
            </w:pPr>
            <m:oMathPara>
              <m:oMath>
                <m:r>
                  <m:rPr>
                    <m:sty m:val="bi"/>
                  </m:rPr>
                  <w:rPr>
                    <w:rFonts w:ascii="Cambria Math" w:hAnsi="Cambria Math"/>
                    <w:sz w:val="16"/>
                    <w:szCs w:val="16"/>
                  </w:rPr>
                  <m:t>ξ</m:t>
                </m:r>
              </m:oMath>
            </m:oMathPara>
          </w:p>
        </w:tc>
        <w:tc>
          <w:tcPr>
            <w:tcW w:w="799" w:type="dxa"/>
          </w:tcPr>
          <w:p w14:paraId="1FF593C7" w14:textId="77777777" w:rsidR="006D01DB" w:rsidRPr="00781F82" w:rsidRDefault="006D01DB" w:rsidP="001F1F83">
            <w:pPr>
              <w:pStyle w:val="Compact"/>
              <w:spacing w:before="0" w:after="0" w:line="276" w:lineRule="auto"/>
              <w:jc w:val="center"/>
              <w:rPr>
                <w:rFonts w:eastAsia="Calibri"/>
                <w:b/>
                <w:bCs/>
                <w:sz w:val="16"/>
                <w:szCs w:val="16"/>
              </w:rPr>
            </w:pPr>
            <m:oMathPara>
              <m:oMath>
                <m:r>
                  <m:rPr>
                    <m:sty m:val="bi"/>
                  </m:rPr>
                  <w:rPr>
                    <w:rFonts w:ascii="Cambria Math" w:hAnsi="Cambria Math"/>
                    <w:sz w:val="16"/>
                    <w:szCs w:val="16"/>
                  </w:rPr>
                  <m:t>ξ</m:t>
                </m:r>
              </m:oMath>
            </m:oMathPara>
          </w:p>
          <w:p w14:paraId="2B32F6F6" w14:textId="77777777" w:rsidR="006D01DB" w:rsidRPr="00E773C7" w:rsidRDefault="006D01DB" w:rsidP="001F1F83">
            <w:pPr>
              <w:pStyle w:val="Compact"/>
              <w:spacing w:before="0" w:after="0" w:line="276" w:lineRule="auto"/>
              <w:jc w:val="center"/>
              <w:rPr>
                <w:rFonts w:eastAsia="Calibri"/>
                <w:sz w:val="16"/>
                <w:szCs w:val="16"/>
              </w:rPr>
            </w:pPr>
            <w:r w:rsidRPr="00781F82">
              <w:rPr>
                <w:rFonts w:eastAsia="Calibri"/>
                <w:b/>
                <w:bCs/>
                <w:sz w:val="16"/>
                <w:szCs w:val="16"/>
              </w:rPr>
              <w:t>Categorization</w:t>
            </w:r>
          </w:p>
        </w:tc>
      </w:tr>
      <w:tr w:rsidR="006D01DB" w:rsidRPr="00E773C7" w14:paraId="4A2B919E" w14:textId="77777777" w:rsidTr="001F1F83">
        <w:tc>
          <w:tcPr>
            <w:tcW w:w="846" w:type="dxa"/>
          </w:tcPr>
          <w:p w14:paraId="6F0125AD" w14:textId="77777777" w:rsidR="006D01DB" w:rsidRPr="00E773C7" w:rsidRDefault="006D01DB" w:rsidP="001F1F83">
            <w:pPr>
              <w:pStyle w:val="Compact"/>
              <w:spacing w:before="0" w:after="0" w:line="276" w:lineRule="auto"/>
              <w:jc w:val="left"/>
              <w:rPr>
                <w:sz w:val="16"/>
                <w:szCs w:val="16"/>
              </w:rPr>
            </w:pPr>
            <w:r>
              <w:rPr>
                <w:sz w:val="16"/>
                <w:szCs w:val="16"/>
              </w:rPr>
              <w:t xml:space="preserve">        Reaction </w:t>
            </w:r>
            <w:r w:rsidRPr="00E773C7">
              <w:rPr>
                <w:sz w:val="16"/>
                <w:szCs w:val="16"/>
              </w:rPr>
              <w:t>time (</w:t>
            </w:r>
            <w:proofErr w:type="spellStart"/>
            <w:r w:rsidRPr="00E773C7">
              <w:rPr>
                <w:sz w:val="16"/>
                <w:szCs w:val="16"/>
              </w:rPr>
              <w:t>ms</w:t>
            </w:r>
            <w:proofErr w:type="spellEnd"/>
            <w:r w:rsidRPr="00E773C7">
              <w:rPr>
                <w:sz w:val="16"/>
                <w:szCs w:val="16"/>
              </w:rPr>
              <w:t>)</w:t>
            </w:r>
          </w:p>
        </w:tc>
        <w:tc>
          <w:tcPr>
            <w:tcW w:w="992" w:type="dxa"/>
          </w:tcPr>
          <w:p w14:paraId="1A0F5F07" w14:textId="77777777" w:rsidR="006D01DB" w:rsidRPr="00905379" w:rsidRDefault="006D01DB" w:rsidP="001F1F83">
            <w:pPr>
              <w:pStyle w:val="Compact"/>
              <w:spacing w:before="0" w:after="0" w:line="276" w:lineRule="auto"/>
              <w:jc w:val="center"/>
              <w:rPr>
                <w:sz w:val="16"/>
                <w:szCs w:val="16"/>
              </w:rPr>
            </w:pPr>
            <w:r w:rsidRPr="00905379">
              <w:rPr>
                <w:sz w:val="16"/>
                <w:szCs w:val="16"/>
              </w:rPr>
              <w:t>791±33.6</w:t>
            </w:r>
          </w:p>
        </w:tc>
        <w:tc>
          <w:tcPr>
            <w:tcW w:w="992" w:type="dxa"/>
            <w:gridSpan w:val="3"/>
          </w:tcPr>
          <w:p w14:paraId="5ABD48B6" w14:textId="77777777" w:rsidR="006D01DB" w:rsidRPr="00905379" w:rsidRDefault="006D01DB" w:rsidP="001F1F83">
            <w:pPr>
              <w:pStyle w:val="Compact"/>
              <w:spacing w:before="0" w:after="0" w:line="276" w:lineRule="auto"/>
              <w:jc w:val="center"/>
              <w:rPr>
                <w:sz w:val="16"/>
                <w:szCs w:val="16"/>
                <w:vertAlign w:val="superscript"/>
              </w:rPr>
            </w:pPr>
            <w:r w:rsidRPr="00905379">
              <w:rPr>
                <w:sz w:val="16"/>
                <w:szCs w:val="16"/>
              </w:rPr>
              <w:t>1252±50.9</w:t>
            </w:r>
          </w:p>
        </w:tc>
        <w:tc>
          <w:tcPr>
            <w:tcW w:w="993" w:type="dxa"/>
            <w:gridSpan w:val="2"/>
          </w:tcPr>
          <w:p w14:paraId="2A9B5EA9" w14:textId="77777777" w:rsidR="006D01DB" w:rsidRPr="00905379" w:rsidRDefault="006D01DB" w:rsidP="001F1F83">
            <w:pPr>
              <w:pStyle w:val="Compact"/>
              <w:spacing w:before="0" w:after="0" w:line="276" w:lineRule="auto"/>
              <w:jc w:val="center"/>
              <w:rPr>
                <w:sz w:val="16"/>
                <w:szCs w:val="16"/>
              </w:rPr>
            </w:pPr>
            <w:r w:rsidRPr="00905379">
              <w:rPr>
                <w:sz w:val="16"/>
                <w:szCs w:val="16"/>
              </w:rPr>
              <w:t>860±51</w:t>
            </w:r>
          </w:p>
        </w:tc>
        <w:tc>
          <w:tcPr>
            <w:tcW w:w="992" w:type="dxa"/>
            <w:gridSpan w:val="2"/>
          </w:tcPr>
          <w:p w14:paraId="258B4C7E" w14:textId="77777777" w:rsidR="006D01DB" w:rsidRPr="00905379" w:rsidRDefault="006D01DB" w:rsidP="001F1F83">
            <w:pPr>
              <w:pStyle w:val="Compact"/>
              <w:spacing w:before="0" w:after="0" w:line="276" w:lineRule="auto"/>
              <w:jc w:val="center"/>
              <w:rPr>
                <w:sz w:val="16"/>
                <w:szCs w:val="16"/>
              </w:rPr>
            </w:pPr>
            <w:r w:rsidRPr="00905379">
              <w:rPr>
                <w:sz w:val="16"/>
                <w:szCs w:val="16"/>
              </w:rPr>
              <w:t>1246±45.2</w:t>
            </w:r>
          </w:p>
        </w:tc>
        <w:tc>
          <w:tcPr>
            <w:tcW w:w="992" w:type="dxa"/>
            <w:gridSpan w:val="3"/>
          </w:tcPr>
          <w:p w14:paraId="6C02421B" w14:textId="77777777" w:rsidR="006D01DB" w:rsidRPr="00905379" w:rsidRDefault="006D01DB" w:rsidP="001F1F83">
            <w:pPr>
              <w:pStyle w:val="Compact"/>
              <w:spacing w:before="0" w:after="0" w:line="276" w:lineRule="auto"/>
              <w:jc w:val="center"/>
              <w:rPr>
                <w:sz w:val="16"/>
                <w:szCs w:val="16"/>
              </w:rPr>
            </w:pPr>
            <w:r w:rsidRPr="00905379">
              <w:rPr>
                <w:sz w:val="16"/>
                <w:szCs w:val="16"/>
              </w:rPr>
              <w:t>771±66.1</w:t>
            </w:r>
          </w:p>
        </w:tc>
        <w:tc>
          <w:tcPr>
            <w:tcW w:w="709" w:type="dxa"/>
            <w:gridSpan w:val="3"/>
          </w:tcPr>
          <w:p w14:paraId="2DAEF8D3" w14:textId="77777777" w:rsidR="006D01DB" w:rsidRPr="00905379" w:rsidRDefault="006D01DB" w:rsidP="001F1F83">
            <w:pPr>
              <w:pStyle w:val="Compact"/>
              <w:spacing w:before="0" w:after="0" w:line="276" w:lineRule="auto"/>
              <w:jc w:val="center"/>
              <w:rPr>
                <w:sz w:val="16"/>
                <w:szCs w:val="16"/>
              </w:rPr>
            </w:pPr>
            <w:r w:rsidRPr="00905379">
              <w:rPr>
                <w:sz w:val="16"/>
                <w:szCs w:val="16"/>
              </w:rPr>
              <w:t>1040±88</w:t>
            </w:r>
          </w:p>
        </w:tc>
        <w:tc>
          <w:tcPr>
            <w:tcW w:w="567" w:type="dxa"/>
            <w:gridSpan w:val="2"/>
          </w:tcPr>
          <w:p w14:paraId="2C8C8999" w14:textId="77777777" w:rsidR="006D01DB" w:rsidRPr="00905379" w:rsidRDefault="006D01DB" w:rsidP="001F1F83">
            <w:pPr>
              <w:pStyle w:val="Compact"/>
              <w:spacing w:before="0" w:after="0" w:line="276" w:lineRule="auto"/>
              <w:jc w:val="center"/>
              <w:rPr>
                <w:sz w:val="16"/>
                <w:szCs w:val="16"/>
              </w:rPr>
            </w:pPr>
            <w:r w:rsidRPr="00905379">
              <w:rPr>
                <w:sz w:val="16"/>
                <w:szCs w:val="16"/>
              </w:rPr>
              <w:t>1.46</w:t>
            </w:r>
          </w:p>
        </w:tc>
        <w:tc>
          <w:tcPr>
            <w:tcW w:w="567" w:type="dxa"/>
            <w:gridSpan w:val="2"/>
          </w:tcPr>
          <w:p w14:paraId="26878F58" w14:textId="77777777" w:rsidR="006D01DB" w:rsidRPr="00905379" w:rsidRDefault="006D01DB" w:rsidP="001F1F83">
            <w:pPr>
              <w:pStyle w:val="Compact"/>
              <w:spacing w:before="0" w:after="0" w:line="276" w:lineRule="auto"/>
              <w:jc w:val="center"/>
              <w:rPr>
                <w:sz w:val="16"/>
                <w:szCs w:val="16"/>
              </w:rPr>
            </w:pPr>
            <w:r w:rsidRPr="00905379">
              <w:rPr>
                <w:sz w:val="16"/>
                <w:szCs w:val="16"/>
              </w:rPr>
              <w:t>0.28</w:t>
            </w:r>
          </w:p>
        </w:tc>
        <w:tc>
          <w:tcPr>
            <w:tcW w:w="567" w:type="dxa"/>
          </w:tcPr>
          <w:p w14:paraId="3992F7DD" w14:textId="77777777" w:rsidR="006D01DB" w:rsidRPr="00905379" w:rsidRDefault="006D01DB" w:rsidP="001F1F83">
            <w:pPr>
              <w:pStyle w:val="Compact"/>
              <w:spacing w:before="0" w:after="0" w:line="276" w:lineRule="auto"/>
              <w:jc w:val="center"/>
              <w:rPr>
                <w:sz w:val="16"/>
                <w:szCs w:val="16"/>
              </w:rPr>
            </w:pPr>
            <w:r w:rsidRPr="00905379">
              <w:rPr>
                <w:sz w:val="16"/>
                <w:szCs w:val="16"/>
              </w:rPr>
              <w:t>0.41</w:t>
            </w:r>
          </w:p>
        </w:tc>
        <w:tc>
          <w:tcPr>
            <w:tcW w:w="799" w:type="dxa"/>
          </w:tcPr>
          <w:p w14:paraId="563BAB68" w14:textId="77777777" w:rsidR="006D01DB" w:rsidRPr="00E773C7" w:rsidRDefault="006D01DB" w:rsidP="001F1F83">
            <w:pPr>
              <w:pStyle w:val="Compact"/>
              <w:spacing w:before="0" w:after="0" w:line="276" w:lineRule="auto"/>
              <w:jc w:val="center"/>
              <w:rPr>
                <w:sz w:val="16"/>
                <w:szCs w:val="16"/>
              </w:rPr>
            </w:pPr>
            <w:r w:rsidRPr="00682FD7">
              <w:rPr>
                <w:sz w:val="16"/>
                <w:szCs w:val="16"/>
              </w:rPr>
              <w:t>Medium</w:t>
            </w:r>
          </w:p>
        </w:tc>
      </w:tr>
      <w:tr w:rsidR="006D01DB" w:rsidRPr="00E773C7" w14:paraId="68AA3E83" w14:textId="77777777" w:rsidTr="001F1F83">
        <w:tc>
          <w:tcPr>
            <w:tcW w:w="846" w:type="dxa"/>
          </w:tcPr>
          <w:p w14:paraId="047E3644" w14:textId="77777777" w:rsidR="006D01DB" w:rsidRPr="00E773C7" w:rsidRDefault="006D01DB" w:rsidP="001F1F83">
            <w:pPr>
              <w:pStyle w:val="Compact"/>
              <w:spacing w:before="0" w:after="0" w:line="276" w:lineRule="auto"/>
              <w:jc w:val="left"/>
              <w:rPr>
                <w:sz w:val="16"/>
                <w:szCs w:val="16"/>
              </w:rPr>
            </w:pPr>
            <w:r>
              <w:rPr>
                <w:sz w:val="16"/>
                <w:szCs w:val="16"/>
              </w:rPr>
              <w:t>A</w:t>
            </w:r>
            <w:r w:rsidRPr="00E773C7">
              <w:rPr>
                <w:sz w:val="16"/>
                <w:szCs w:val="16"/>
              </w:rPr>
              <w:t>ccuracy</w:t>
            </w:r>
          </w:p>
        </w:tc>
        <w:tc>
          <w:tcPr>
            <w:tcW w:w="992" w:type="dxa"/>
          </w:tcPr>
          <w:p w14:paraId="78F47656" w14:textId="77777777" w:rsidR="006D01DB" w:rsidRPr="00905379" w:rsidRDefault="006D01DB" w:rsidP="001F1F83">
            <w:pPr>
              <w:pStyle w:val="Compact"/>
              <w:spacing w:before="0" w:after="0" w:line="276" w:lineRule="auto"/>
              <w:jc w:val="center"/>
              <w:rPr>
                <w:sz w:val="16"/>
                <w:szCs w:val="16"/>
              </w:rPr>
            </w:pPr>
            <w:r w:rsidRPr="00905379">
              <w:rPr>
                <w:sz w:val="16"/>
                <w:szCs w:val="16"/>
              </w:rPr>
              <w:t>95±1</w:t>
            </w:r>
          </w:p>
        </w:tc>
        <w:tc>
          <w:tcPr>
            <w:tcW w:w="992" w:type="dxa"/>
            <w:gridSpan w:val="3"/>
          </w:tcPr>
          <w:p w14:paraId="556CC4D1" w14:textId="77777777" w:rsidR="006D01DB" w:rsidRPr="00905379" w:rsidRDefault="006D01DB" w:rsidP="001F1F83">
            <w:pPr>
              <w:pStyle w:val="Compact"/>
              <w:spacing w:before="0" w:after="0" w:line="276" w:lineRule="auto"/>
              <w:jc w:val="center"/>
              <w:rPr>
                <w:sz w:val="16"/>
                <w:szCs w:val="16"/>
              </w:rPr>
            </w:pPr>
            <w:r w:rsidRPr="00905379">
              <w:rPr>
                <w:sz w:val="16"/>
                <w:szCs w:val="16"/>
              </w:rPr>
              <w:t>72.9±4.88</w:t>
            </w:r>
          </w:p>
        </w:tc>
        <w:tc>
          <w:tcPr>
            <w:tcW w:w="993" w:type="dxa"/>
            <w:gridSpan w:val="2"/>
          </w:tcPr>
          <w:p w14:paraId="48C75E44" w14:textId="77777777" w:rsidR="006D01DB" w:rsidRPr="00905379" w:rsidRDefault="006D01DB" w:rsidP="001F1F83">
            <w:pPr>
              <w:pStyle w:val="Compact"/>
              <w:spacing w:before="0" w:after="0" w:line="276" w:lineRule="auto"/>
              <w:jc w:val="center"/>
              <w:rPr>
                <w:sz w:val="16"/>
                <w:szCs w:val="16"/>
              </w:rPr>
            </w:pPr>
            <w:r w:rsidRPr="00905379">
              <w:rPr>
                <w:sz w:val="16"/>
                <w:szCs w:val="16"/>
              </w:rPr>
              <w:t>97±0.93</w:t>
            </w:r>
          </w:p>
        </w:tc>
        <w:tc>
          <w:tcPr>
            <w:tcW w:w="992" w:type="dxa"/>
            <w:gridSpan w:val="2"/>
          </w:tcPr>
          <w:p w14:paraId="23783677" w14:textId="77777777" w:rsidR="006D01DB" w:rsidRPr="00905379" w:rsidRDefault="006D01DB" w:rsidP="001F1F83">
            <w:pPr>
              <w:pStyle w:val="Compact"/>
              <w:spacing w:before="0" w:after="0" w:line="276" w:lineRule="auto"/>
              <w:jc w:val="center"/>
              <w:rPr>
                <w:sz w:val="16"/>
                <w:szCs w:val="16"/>
              </w:rPr>
            </w:pPr>
            <w:r w:rsidRPr="00905379">
              <w:rPr>
                <w:sz w:val="16"/>
                <w:szCs w:val="16"/>
              </w:rPr>
              <w:t>78.6±4.35</w:t>
            </w:r>
          </w:p>
        </w:tc>
        <w:tc>
          <w:tcPr>
            <w:tcW w:w="992" w:type="dxa"/>
            <w:gridSpan w:val="3"/>
          </w:tcPr>
          <w:p w14:paraId="55CE2BF3" w14:textId="77777777" w:rsidR="006D01DB" w:rsidRPr="00905379" w:rsidRDefault="006D01DB" w:rsidP="001F1F83">
            <w:pPr>
              <w:pStyle w:val="Compact"/>
              <w:spacing w:before="0" w:after="0" w:line="276" w:lineRule="auto"/>
              <w:jc w:val="center"/>
              <w:rPr>
                <w:sz w:val="16"/>
                <w:szCs w:val="16"/>
              </w:rPr>
            </w:pPr>
            <w:r w:rsidRPr="00905379">
              <w:rPr>
                <w:sz w:val="16"/>
                <w:szCs w:val="16"/>
              </w:rPr>
              <w:t>94.6±1.50</w:t>
            </w:r>
          </w:p>
        </w:tc>
        <w:tc>
          <w:tcPr>
            <w:tcW w:w="709" w:type="dxa"/>
            <w:gridSpan w:val="3"/>
          </w:tcPr>
          <w:p w14:paraId="6178F65F" w14:textId="77777777" w:rsidR="006D01DB" w:rsidRPr="00905379" w:rsidRDefault="006D01DB" w:rsidP="001F1F83">
            <w:pPr>
              <w:pStyle w:val="Compact"/>
              <w:spacing w:before="0" w:after="0" w:line="276" w:lineRule="auto"/>
              <w:jc w:val="center"/>
              <w:rPr>
                <w:sz w:val="16"/>
                <w:szCs w:val="16"/>
              </w:rPr>
            </w:pPr>
            <w:r w:rsidRPr="00905379">
              <w:rPr>
                <w:sz w:val="16"/>
                <w:szCs w:val="16"/>
              </w:rPr>
              <w:t>70.0±7.17</w:t>
            </w:r>
          </w:p>
        </w:tc>
        <w:tc>
          <w:tcPr>
            <w:tcW w:w="567" w:type="dxa"/>
            <w:gridSpan w:val="2"/>
          </w:tcPr>
          <w:p w14:paraId="78908655" w14:textId="77777777" w:rsidR="006D01DB" w:rsidRPr="00905379" w:rsidRDefault="006D01DB" w:rsidP="001F1F83">
            <w:pPr>
              <w:pStyle w:val="Compact"/>
              <w:spacing w:before="0" w:after="0" w:line="276" w:lineRule="auto"/>
              <w:jc w:val="center"/>
              <w:rPr>
                <w:sz w:val="16"/>
                <w:szCs w:val="16"/>
              </w:rPr>
            </w:pPr>
            <w:r w:rsidRPr="00905379">
              <w:rPr>
                <w:sz w:val="16"/>
                <w:szCs w:val="16"/>
              </w:rPr>
              <w:t>0.32</w:t>
            </w:r>
          </w:p>
        </w:tc>
        <w:tc>
          <w:tcPr>
            <w:tcW w:w="567" w:type="dxa"/>
            <w:gridSpan w:val="2"/>
          </w:tcPr>
          <w:p w14:paraId="5B7E5354" w14:textId="77777777" w:rsidR="006D01DB" w:rsidRPr="00905379" w:rsidRDefault="006D01DB" w:rsidP="001F1F83">
            <w:pPr>
              <w:pStyle w:val="Compact"/>
              <w:spacing w:before="0" w:after="0" w:line="276" w:lineRule="auto"/>
              <w:jc w:val="center"/>
              <w:rPr>
                <w:sz w:val="16"/>
                <w:szCs w:val="16"/>
              </w:rPr>
            </w:pPr>
            <w:r w:rsidRPr="00905379">
              <w:rPr>
                <w:sz w:val="16"/>
                <w:szCs w:val="16"/>
              </w:rPr>
              <w:t>0.74</w:t>
            </w:r>
          </w:p>
        </w:tc>
        <w:tc>
          <w:tcPr>
            <w:tcW w:w="567" w:type="dxa"/>
          </w:tcPr>
          <w:p w14:paraId="184F9F73" w14:textId="77777777" w:rsidR="006D01DB" w:rsidRPr="00905379" w:rsidRDefault="006D01DB" w:rsidP="001F1F83">
            <w:pPr>
              <w:pStyle w:val="Compact"/>
              <w:spacing w:before="0" w:after="0" w:line="276" w:lineRule="auto"/>
              <w:jc w:val="center"/>
              <w:rPr>
                <w:sz w:val="16"/>
                <w:szCs w:val="16"/>
              </w:rPr>
            </w:pPr>
            <w:r w:rsidRPr="00905379">
              <w:rPr>
                <w:sz w:val="16"/>
                <w:szCs w:val="16"/>
              </w:rPr>
              <w:t>0.14</w:t>
            </w:r>
          </w:p>
        </w:tc>
        <w:tc>
          <w:tcPr>
            <w:tcW w:w="799" w:type="dxa"/>
          </w:tcPr>
          <w:p w14:paraId="41A4C1C3" w14:textId="77777777" w:rsidR="006D01DB" w:rsidRPr="00E773C7" w:rsidRDefault="006D01DB" w:rsidP="001F1F83">
            <w:pPr>
              <w:pStyle w:val="Compact"/>
              <w:spacing w:before="0" w:after="0" w:line="276" w:lineRule="auto"/>
              <w:jc w:val="center"/>
              <w:rPr>
                <w:sz w:val="16"/>
                <w:szCs w:val="16"/>
              </w:rPr>
            </w:pPr>
            <w:r>
              <w:rPr>
                <w:sz w:val="16"/>
                <w:szCs w:val="16"/>
              </w:rPr>
              <w:t>Small</w:t>
            </w:r>
          </w:p>
        </w:tc>
      </w:tr>
      <w:tr w:rsidR="006D01DB" w:rsidRPr="00E773C7" w14:paraId="776DA8FD" w14:textId="77777777" w:rsidTr="001F1F83">
        <w:tc>
          <w:tcPr>
            <w:tcW w:w="846" w:type="dxa"/>
          </w:tcPr>
          <w:p w14:paraId="662D1E46" w14:textId="77777777" w:rsidR="006D01DB" w:rsidRPr="00E773C7" w:rsidRDefault="006D01DB" w:rsidP="001F1F83">
            <w:pPr>
              <w:pStyle w:val="Compact"/>
              <w:spacing w:before="0" w:after="0" w:line="276" w:lineRule="auto"/>
              <w:jc w:val="left"/>
              <w:rPr>
                <w:sz w:val="16"/>
                <w:szCs w:val="16"/>
              </w:rPr>
            </w:pPr>
            <w:r>
              <w:rPr>
                <w:sz w:val="16"/>
                <w:szCs w:val="16"/>
              </w:rPr>
              <w:t>H</w:t>
            </w:r>
            <w:r w:rsidRPr="00E773C7">
              <w:rPr>
                <w:sz w:val="16"/>
                <w:szCs w:val="16"/>
              </w:rPr>
              <w:t>it ratio</w:t>
            </w:r>
          </w:p>
        </w:tc>
        <w:tc>
          <w:tcPr>
            <w:tcW w:w="992" w:type="dxa"/>
          </w:tcPr>
          <w:p w14:paraId="6BEF58D7" w14:textId="77777777" w:rsidR="006D01DB" w:rsidRPr="00905379" w:rsidRDefault="006D01DB" w:rsidP="001F1F83">
            <w:pPr>
              <w:pStyle w:val="Compact"/>
              <w:spacing w:before="0" w:after="0" w:line="276" w:lineRule="auto"/>
              <w:jc w:val="center"/>
              <w:rPr>
                <w:sz w:val="16"/>
                <w:szCs w:val="16"/>
              </w:rPr>
            </w:pPr>
            <w:r w:rsidRPr="00905379">
              <w:rPr>
                <w:sz w:val="16"/>
                <w:szCs w:val="16"/>
              </w:rPr>
              <w:t>0.92±0.01</w:t>
            </w:r>
          </w:p>
        </w:tc>
        <w:tc>
          <w:tcPr>
            <w:tcW w:w="992" w:type="dxa"/>
            <w:gridSpan w:val="3"/>
          </w:tcPr>
          <w:p w14:paraId="58302225" w14:textId="77777777" w:rsidR="006D01DB" w:rsidRPr="00905379" w:rsidRDefault="006D01DB" w:rsidP="001F1F83">
            <w:pPr>
              <w:pStyle w:val="Compact"/>
              <w:spacing w:before="0" w:after="0" w:line="276" w:lineRule="auto"/>
              <w:jc w:val="center"/>
              <w:rPr>
                <w:sz w:val="16"/>
                <w:szCs w:val="16"/>
              </w:rPr>
            </w:pPr>
            <w:r w:rsidRPr="00905379">
              <w:rPr>
                <w:sz w:val="16"/>
                <w:szCs w:val="16"/>
              </w:rPr>
              <w:t>0.53±0.07</w:t>
            </w:r>
          </w:p>
        </w:tc>
        <w:tc>
          <w:tcPr>
            <w:tcW w:w="993" w:type="dxa"/>
            <w:gridSpan w:val="2"/>
          </w:tcPr>
          <w:p w14:paraId="499AD0F7" w14:textId="77777777" w:rsidR="006D01DB" w:rsidRPr="00905379" w:rsidRDefault="006D01DB" w:rsidP="001F1F83">
            <w:pPr>
              <w:pStyle w:val="Compact"/>
              <w:spacing w:before="0" w:after="0" w:line="276" w:lineRule="auto"/>
              <w:jc w:val="center"/>
              <w:rPr>
                <w:sz w:val="16"/>
                <w:szCs w:val="16"/>
              </w:rPr>
            </w:pPr>
            <w:r w:rsidRPr="00905379">
              <w:rPr>
                <w:sz w:val="16"/>
                <w:szCs w:val="16"/>
              </w:rPr>
              <w:t>0.93±0.02</w:t>
            </w:r>
          </w:p>
        </w:tc>
        <w:tc>
          <w:tcPr>
            <w:tcW w:w="992" w:type="dxa"/>
            <w:gridSpan w:val="2"/>
          </w:tcPr>
          <w:p w14:paraId="534F604E" w14:textId="77777777" w:rsidR="006D01DB" w:rsidRPr="00905379" w:rsidRDefault="006D01DB" w:rsidP="001F1F83">
            <w:pPr>
              <w:pStyle w:val="Compact"/>
              <w:spacing w:before="0" w:after="0" w:line="276" w:lineRule="auto"/>
              <w:jc w:val="center"/>
              <w:rPr>
                <w:sz w:val="16"/>
                <w:szCs w:val="16"/>
              </w:rPr>
            </w:pPr>
            <w:r w:rsidRPr="00905379">
              <w:rPr>
                <w:sz w:val="16"/>
                <w:szCs w:val="16"/>
              </w:rPr>
              <w:t>0.68±0.08</w:t>
            </w:r>
          </w:p>
        </w:tc>
        <w:tc>
          <w:tcPr>
            <w:tcW w:w="992" w:type="dxa"/>
            <w:gridSpan w:val="3"/>
          </w:tcPr>
          <w:p w14:paraId="272E829A" w14:textId="77777777" w:rsidR="006D01DB" w:rsidRPr="00905379" w:rsidRDefault="006D01DB" w:rsidP="001F1F83">
            <w:pPr>
              <w:pStyle w:val="Compact"/>
              <w:spacing w:before="0" w:after="0" w:line="276" w:lineRule="auto"/>
              <w:jc w:val="center"/>
              <w:rPr>
                <w:sz w:val="16"/>
                <w:szCs w:val="16"/>
              </w:rPr>
            </w:pPr>
            <w:r w:rsidRPr="00905379">
              <w:rPr>
                <w:sz w:val="16"/>
                <w:szCs w:val="16"/>
              </w:rPr>
              <w:t>0.92±0.02</w:t>
            </w:r>
          </w:p>
        </w:tc>
        <w:tc>
          <w:tcPr>
            <w:tcW w:w="709" w:type="dxa"/>
            <w:gridSpan w:val="3"/>
          </w:tcPr>
          <w:p w14:paraId="3E5527DC" w14:textId="77777777" w:rsidR="006D01DB" w:rsidRPr="00905379" w:rsidRDefault="006D01DB" w:rsidP="001F1F83">
            <w:pPr>
              <w:pStyle w:val="Compact"/>
              <w:spacing w:before="0" w:after="0" w:line="276" w:lineRule="auto"/>
              <w:jc w:val="center"/>
              <w:rPr>
                <w:sz w:val="16"/>
                <w:szCs w:val="16"/>
              </w:rPr>
            </w:pPr>
            <w:r w:rsidRPr="00905379">
              <w:rPr>
                <w:sz w:val="16"/>
                <w:szCs w:val="16"/>
              </w:rPr>
              <w:t>0.68±0.06</w:t>
            </w:r>
          </w:p>
        </w:tc>
        <w:tc>
          <w:tcPr>
            <w:tcW w:w="567" w:type="dxa"/>
            <w:gridSpan w:val="2"/>
          </w:tcPr>
          <w:p w14:paraId="63E6FB8F" w14:textId="77777777" w:rsidR="006D01DB" w:rsidRPr="00905379" w:rsidRDefault="006D01DB" w:rsidP="001F1F83">
            <w:pPr>
              <w:pStyle w:val="Compact"/>
              <w:spacing w:before="0" w:after="0" w:line="276" w:lineRule="auto"/>
              <w:jc w:val="center"/>
              <w:rPr>
                <w:sz w:val="16"/>
                <w:szCs w:val="16"/>
              </w:rPr>
            </w:pPr>
            <w:r w:rsidRPr="00905379">
              <w:rPr>
                <w:sz w:val="16"/>
                <w:szCs w:val="16"/>
              </w:rPr>
              <w:t>2.24</w:t>
            </w:r>
          </w:p>
        </w:tc>
        <w:tc>
          <w:tcPr>
            <w:tcW w:w="567" w:type="dxa"/>
            <w:gridSpan w:val="2"/>
          </w:tcPr>
          <w:p w14:paraId="2F4D9895" w14:textId="77777777" w:rsidR="006D01DB" w:rsidRPr="00905379" w:rsidRDefault="006D01DB" w:rsidP="001F1F83">
            <w:pPr>
              <w:pStyle w:val="Compact"/>
              <w:spacing w:before="0" w:after="0" w:line="276" w:lineRule="auto"/>
              <w:jc w:val="center"/>
              <w:rPr>
                <w:sz w:val="16"/>
                <w:szCs w:val="16"/>
              </w:rPr>
            </w:pPr>
            <w:r w:rsidRPr="00905379">
              <w:rPr>
                <w:sz w:val="16"/>
                <w:szCs w:val="16"/>
              </w:rPr>
              <w:t>0.18</w:t>
            </w:r>
          </w:p>
        </w:tc>
        <w:tc>
          <w:tcPr>
            <w:tcW w:w="567" w:type="dxa"/>
          </w:tcPr>
          <w:p w14:paraId="4EE35ABA" w14:textId="77777777" w:rsidR="006D01DB" w:rsidRPr="00905379" w:rsidRDefault="006D01DB" w:rsidP="001F1F83">
            <w:pPr>
              <w:pStyle w:val="Compact"/>
              <w:spacing w:before="0" w:after="0" w:line="276" w:lineRule="auto"/>
              <w:jc w:val="center"/>
              <w:rPr>
                <w:sz w:val="16"/>
                <w:szCs w:val="16"/>
              </w:rPr>
            </w:pPr>
            <w:r w:rsidRPr="00905379">
              <w:rPr>
                <w:sz w:val="16"/>
                <w:szCs w:val="16"/>
              </w:rPr>
              <w:t>0.03</w:t>
            </w:r>
          </w:p>
        </w:tc>
        <w:tc>
          <w:tcPr>
            <w:tcW w:w="799" w:type="dxa"/>
          </w:tcPr>
          <w:p w14:paraId="031C802B" w14:textId="77777777" w:rsidR="006D01DB" w:rsidRPr="0030770B" w:rsidRDefault="006D01DB" w:rsidP="001F1F83">
            <w:pPr>
              <w:pStyle w:val="Compact"/>
              <w:spacing w:before="0" w:after="0" w:line="276" w:lineRule="auto"/>
              <w:jc w:val="center"/>
              <w:rPr>
                <w:sz w:val="14"/>
                <w:szCs w:val="14"/>
              </w:rPr>
            </w:pPr>
            <w:r w:rsidRPr="002357A9">
              <w:rPr>
                <w:sz w:val="13"/>
                <w:szCs w:val="13"/>
              </w:rPr>
              <w:t>Negligible</w:t>
            </w:r>
          </w:p>
        </w:tc>
      </w:tr>
      <w:tr w:rsidR="006D01DB" w:rsidRPr="00E773C7" w14:paraId="20AE437D" w14:textId="77777777" w:rsidTr="001F1F83">
        <w:tc>
          <w:tcPr>
            <w:tcW w:w="846" w:type="dxa"/>
          </w:tcPr>
          <w:p w14:paraId="44F8FB08" w14:textId="77777777" w:rsidR="006D01DB" w:rsidRPr="00E773C7" w:rsidRDefault="006D01DB" w:rsidP="001F1F83">
            <w:pPr>
              <w:pStyle w:val="Compact"/>
              <w:spacing w:before="0" w:after="0" w:line="276" w:lineRule="auto"/>
              <w:jc w:val="left"/>
              <w:rPr>
                <w:sz w:val="16"/>
                <w:szCs w:val="16"/>
              </w:rPr>
            </w:pPr>
            <w:r>
              <w:rPr>
                <w:sz w:val="16"/>
                <w:szCs w:val="16"/>
              </w:rPr>
              <w:t>F</w:t>
            </w:r>
            <w:r w:rsidRPr="00E773C7">
              <w:rPr>
                <w:sz w:val="16"/>
                <w:szCs w:val="16"/>
              </w:rPr>
              <w:t>alse alarm</w:t>
            </w:r>
          </w:p>
        </w:tc>
        <w:tc>
          <w:tcPr>
            <w:tcW w:w="992" w:type="dxa"/>
          </w:tcPr>
          <w:p w14:paraId="1EC33BE6" w14:textId="77777777" w:rsidR="006D01DB" w:rsidRPr="00905379" w:rsidRDefault="006D01DB" w:rsidP="001F1F83">
            <w:pPr>
              <w:pStyle w:val="Compact"/>
              <w:spacing w:before="0" w:after="0" w:line="276" w:lineRule="auto"/>
              <w:jc w:val="center"/>
              <w:rPr>
                <w:sz w:val="16"/>
                <w:szCs w:val="16"/>
              </w:rPr>
            </w:pPr>
            <w:r w:rsidRPr="00905379">
              <w:rPr>
                <w:sz w:val="16"/>
                <w:szCs w:val="16"/>
              </w:rPr>
              <w:t>0.03±0.01</w:t>
            </w:r>
          </w:p>
        </w:tc>
        <w:tc>
          <w:tcPr>
            <w:tcW w:w="992" w:type="dxa"/>
            <w:gridSpan w:val="3"/>
          </w:tcPr>
          <w:p w14:paraId="42DD9FCD" w14:textId="77777777" w:rsidR="006D01DB" w:rsidRPr="00905379" w:rsidRDefault="006D01DB" w:rsidP="001F1F83">
            <w:pPr>
              <w:pStyle w:val="Compact"/>
              <w:spacing w:before="0" w:after="0" w:line="276" w:lineRule="auto"/>
              <w:jc w:val="center"/>
              <w:rPr>
                <w:sz w:val="16"/>
                <w:szCs w:val="16"/>
              </w:rPr>
            </w:pPr>
            <w:r w:rsidRPr="00905379">
              <w:rPr>
                <w:sz w:val="16"/>
                <w:szCs w:val="16"/>
              </w:rPr>
              <w:t>0.17±0.05</w:t>
            </w:r>
          </w:p>
        </w:tc>
        <w:tc>
          <w:tcPr>
            <w:tcW w:w="993" w:type="dxa"/>
            <w:gridSpan w:val="2"/>
          </w:tcPr>
          <w:p w14:paraId="4B484C9F" w14:textId="77777777" w:rsidR="006D01DB" w:rsidRPr="00905379" w:rsidRDefault="006D01DB" w:rsidP="001F1F83">
            <w:pPr>
              <w:pStyle w:val="Compact"/>
              <w:spacing w:before="0" w:after="0" w:line="276" w:lineRule="auto"/>
              <w:jc w:val="center"/>
              <w:rPr>
                <w:sz w:val="16"/>
                <w:szCs w:val="16"/>
              </w:rPr>
            </w:pPr>
            <w:r w:rsidRPr="00905379">
              <w:rPr>
                <w:sz w:val="16"/>
                <w:szCs w:val="16"/>
              </w:rPr>
              <w:t>0.008±0.01</w:t>
            </w:r>
          </w:p>
        </w:tc>
        <w:tc>
          <w:tcPr>
            <w:tcW w:w="992" w:type="dxa"/>
            <w:gridSpan w:val="2"/>
          </w:tcPr>
          <w:p w14:paraId="2FB03EBD" w14:textId="77777777" w:rsidR="006D01DB" w:rsidRPr="00905379" w:rsidRDefault="006D01DB" w:rsidP="001F1F83">
            <w:pPr>
              <w:pStyle w:val="Compact"/>
              <w:spacing w:before="0" w:after="0" w:line="276" w:lineRule="auto"/>
              <w:jc w:val="center"/>
              <w:rPr>
                <w:sz w:val="16"/>
                <w:szCs w:val="16"/>
              </w:rPr>
            </w:pPr>
            <w:r w:rsidRPr="00905379">
              <w:rPr>
                <w:sz w:val="16"/>
                <w:szCs w:val="16"/>
              </w:rPr>
              <w:t>0.16±0.03</w:t>
            </w:r>
          </w:p>
        </w:tc>
        <w:tc>
          <w:tcPr>
            <w:tcW w:w="992" w:type="dxa"/>
            <w:gridSpan w:val="3"/>
          </w:tcPr>
          <w:p w14:paraId="17639D5F" w14:textId="77777777" w:rsidR="006D01DB" w:rsidRPr="00905379" w:rsidRDefault="006D01DB" w:rsidP="001F1F83">
            <w:pPr>
              <w:pStyle w:val="Compact"/>
              <w:spacing w:before="0" w:after="0" w:line="276" w:lineRule="auto"/>
              <w:jc w:val="center"/>
              <w:rPr>
                <w:sz w:val="16"/>
                <w:szCs w:val="16"/>
              </w:rPr>
            </w:pPr>
            <w:r w:rsidRPr="00905379">
              <w:rPr>
                <w:sz w:val="16"/>
                <w:szCs w:val="16"/>
              </w:rPr>
              <w:t>0.04±0.01</w:t>
            </w:r>
          </w:p>
        </w:tc>
        <w:tc>
          <w:tcPr>
            <w:tcW w:w="709" w:type="dxa"/>
            <w:gridSpan w:val="3"/>
          </w:tcPr>
          <w:p w14:paraId="63990EA4" w14:textId="77777777" w:rsidR="006D01DB" w:rsidRPr="00905379" w:rsidRDefault="006D01DB" w:rsidP="001F1F83">
            <w:pPr>
              <w:pStyle w:val="Compact"/>
              <w:spacing w:before="0" w:after="0" w:line="276" w:lineRule="auto"/>
              <w:jc w:val="center"/>
              <w:rPr>
                <w:sz w:val="16"/>
                <w:szCs w:val="16"/>
              </w:rPr>
            </w:pPr>
            <w:r w:rsidRPr="00905379">
              <w:rPr>
                <w:sz w:val="16"/>
                <w:szCs w:val="16"/>
              </w:rPr>
              <w:t>0.29±0.08</w:t>
            </w:r>
          </w:p>
        </w:tc>
        <w:tc>
          <w:tcPr>
            <w:tcW w:w="567" w:type="dxa"/>
            <w:gridSpan w:val="2"/>
          </w:tcPr>
          <w:p w14:paraId="01D38E36" w14:textId="77777777" w:rsidR="006D01DB" w:rsidRPr="00905379" w:rsidRDefault="006D01DB" w:rsidP="001F1F83">
            <w:pPr>
              <w:pStyle w:val="Compact"/>
              <w:spacing w:before="0" w:after="0" w:line="276" w:lineRule="auto"/>
              <w:jc w:val="center"/>
              <w:rPr>
                <w:sz w:val="16"/>
                <w:szCs w:val="16"/>
              </w:rPr>
            </w:pPr>
            <w:r w:rsidRPr="00905379">
              <w:rPr>
                <w:sz w:val="16"/>
                <w:szCs w:val="16"/>
              </w:rPr>
              <w:t>1.28</w:t>
            </w:r>
          </w:p>
        </w:tc>
        <w:tc>
          <w:tcPr>
            <w:tcW w:w="567" w:type="dxa"/>
            <w:gridSpan w:val="2"/>
          </w:tcPr>
          <w:p w14:paraId="2C035EEC" w14:textId="77777777" w:rsidR="006D01DB" w:rsidRPr="00905379" w:rsidRDefault="006D01DB" w:rsidP="001F1F83">
            <w:pPr>
              <w:pStyle w:val="Compact"/>
              <w:spacing w:before="0" w:after="0" w:line="276" w:lineRule="auto"/>
              <w:jc w:val="center"/>
              <w:rPr>
                <w:sz w:val="16"/>
                <w:szCs w:val="16"/>
              </w:rPr>
            </w:pPr>
            <w:r w:rsidRPr="00905379">
              <w:rPr>
                <w:sz w:val="16"/>
                <w:szCs w:val="16"/>
              </w:rPr>
              <w:t>0.59</w:t>
            </w:r>
          </w:p>
        </w:tc>
        <w:tc>
          <w:tcPr>
            <w:tcW w:w="567" w:type="dxa"/>
          </w:tcPr>
          <w:p w14:paraId="185D4B25" w14:textId="77777777" w:rsidR="006D01DB" w:rsidRPr="00905379" w:rsidRDefault="006D01DB" w:rsidP="001F1F83">
            <w:pPr>
              <w:pStyle w:val="Compact"/>
              <w:spacing w:before="0" w:after="0" w:line="276" w:lineRule="auto"/>
              <w:jc w:val="center"/>
              <w:rPr>
                <w:sz w:val="16"/>
                <w:szCs w:val="16"/>
              </w:rPr>
            </w:pPr>
            <w:r w:rsidRPr="00905379">
              <w:rPr>
                <w:sz w:val="16"/>
                <w:szCs w:val="16"/>
              </w:rPr>
              <w:t>0.24</w:t>
            </w:r>
          </w:p>
        </w:tc>
        <w:tc>
          <w:tcPr>
            <w:tcW w:w="799" w:type="dxa"/>
          </w:tcPr>
          <w:p w14:paraId="4E1898E4" w14:textId="77777777" w:rsidR="006D01DB" w:rsidRPr="00E773C7" w:rsidRDefault="006D01DB" w:rsidP="001F1F83">
            <w:pPr>
              <w:pStyle w:val="Compact"/>
              <w:spacing w:before="0" w:after="0" w:line="276" w:lineRule="auto"/>
              <w:jc w:val="center"/>
              <w:rPr>
                <w:sz w:val="16"/>
                <w:szCs w:val="16"/>
              </w:rPr>
            </w:pPr>
            <w:r>
              <w:rPr>
                <w:sz w:val="16"/>
                <w:szCs w:val="16"/>
              </w:rPr>
              <w:t>Small</w:t>
            </w:r>
          </w:p>
        </w:tc>
      </w:tr>
      <w:tr w:rsidR="006D01DB" w:rsidRPr="00E773C7" w14:paraId="01B99E28" w14:textId="77777777" w:rsidTr="001F1F83">
        <w:tc>
          <w:tcPr>
            <w:tcW w:w="846" w:type="dxa"/>
          </w:tcPr>
          <w:p w14:paraId="585FD206" w14:textId="77777777" w:rsidR="006D01DB" w:rsidRPr="00E773C7" w:rsidRDefault="006D01DB" w:rsidP="001F1F83">
            <w:pPr>
              <w:pStyle w:val="Compact"/>
              <w:spacing w:before="0" w:after="0" w:line="276" w:lineRule="auto"/>
              <w:jc w:val="left"/>
              <w:rPr>
                <w:sz w:val="16"/>
                <w:szCs w:val="16"/>
              </w:rPr>
            </w:pPr>
            <w:r w:rsidRPr="00E773C7">
              <w:rPr>
                <w:sz w:val="16"/>
                <w:szCs w:val="16"/>
              </w:rPr>
              <w:t xml:space="preserve"> </w:t>
            </w:r>
            <m:oMath>
              <m:sSup>
                <m:sSupPr>
                  <m:ctrlPr>
                    <w:rPr>
                      <w:rFonts w:ascii="Cambria Math" w:hAnsi="Cambria Math"/>
                      <w:i/>
                      <w:sz w:val="16"/>
                      <w:szCs w:val="16"/>
                    </w:rPr>
                  </m:ctrlPr>
                </m:sSupPr>
                <m:e>
                  <m:r>
                    <w:rPr>
                      <w:rFonts w:ascii="Cambria Math" w:hAnsi="Cambria Math"/>
                      <w:sz w:val="16"/>
                      <w:szCs w:val="16"/>
                    </w:rPr>
                    <m:t>d</m:t>
                  </m:r>
                </m:e>
                <m:sup>
                  <m:r>
                    <w:rPr>
                      <w:rFonts w:ascii="Cambria Math" w:hAnsi="Cambria Math"/>
                      <w:sz w:val="16"/>
                      <w:szCs w:val="16"/>
                    </w:rPr>
                    <m:t>'</m:t>
                  </m:r>
                </m:sup>
              </m:sSup>
            </m:oMath>
          </w:p>
        </w:tc>
        <w:tc>
          <w:tcPr>
            <w:tcW w:w="992" w:type="dxa"/>
          </w:tcPr>
          <w:p w14:paraId="6F09122F" w14:textId="77777777" w:rsidR="006D01DB" w:rsidRPr="00905379" w:rsidRDefault="006D01DB" w:rsidP="001F1F83">
            <w:pPr>
              <w:pStyle w:val="Compact"/>
              <w:spacing w:before="0" w:after="0" w:line="276" w:lineRule="auto"/>
              <w:jc w:val="center"/>
              <w:rPr>
                <w:sz w:val="16"/>
                <w:szCs w:val="16"/>
              </w:rPr>
            </w:pPr>
            <w:r w:rsidRPr="00905379">
              <w:rPr>
                <w:sz w:val="16"/>
                <w:szCs w:val="16"/>
              </w:rPr>
              <w:t>3.04±0.14</w:t>
            </w:r>
          </w:p>
        </w:tc>
        <w:tc>
          <w:tcPr>
            <w:tcW w:w="992" w:type="dxa"/>
            <w:gridSpan w:val="3"/>
          </w:tcPr>
          <w:p w14:paraId="4A0B8564" w14:textId="77777777" w:rsidR="006D01DB" w:rsidRPr="00905379" w:rsidRDefault="006D01DB" w:rsidP="001F1F83">
            <w:pPr>
              <w:pStyle w:val="Compact"/>
              <w:spacing w:before="0" w:after="0" w:line="276" w:lineRule="auto"/>
              <w:jc w:val="center"/>
              <w:rPr>
                <w:sz w:val="16"/>
                <w:szCs w:val="16"/>
              </w:rPr>
            </w:pPr>
            <w:r w:rsidRPr="00905379">
              <w:rPr>
                <w:sz w:val="16"/>
                <w:szCs w:val="16"/>
              </w:rPr>
              <w:t>1.30±0.41</w:t>
            </w:r>
          </w:p>
        </w:tc>
        <w:tc>
          <w:tcPr>
            <w:tcW w:w="993" w:type="dxa"/>
            <w:gridSpan w:val="2"/>
          </w:tcPr>
          <w:p w14:paraId="370931F5" w14:textId="77777777" w:rsidR="006D01DB" w:rsidRPr="00905379" w:rsidRDefault="006D01DB" w:rsidP="001F1F83">
            <w:pPr>
              <w:pStyle w:val="Compact"/>
              <w:spacing w:before="0" w:after="0" w:line="276" w:lineRule="auto"/>
              <w:jc w:val="center"/>
              <w:rPr>
                <w:sz w:val="16"/>
                <w:szCs w:val="16"/>
              </w:rPr>
            </w:pPr>
            <w:r w:rsidRPr="00905379">
              <w:rPr>
                <w:sz w:val="16"/>
                <w:szCs w:val="16"/>
              </w:rPr>
              <w:t>3.34±1.59</w:t>
            </w:r>
          </w:p>
        </w:tc>
        <w:tc>
          <w:tcPr>
            <w:tcW w:w="992" w:type="dxa"/>
            <w:gridSpan w:val="2"/>
          </w:tcPr>
          <w:p w14:paraId="76CE5BAB" w14:textId="77777777" w:rsidR="006D01DB" w:rsidRPr="00905379" w:rsidRDefault="006D01DB" w:rsidP="001F1F83">
            <w:pPr>
              <w:pStyle w:val="Compact"/>
              <w:spacing w:before="0" w:after="0" w:line="276" w:lineRule="auto"/>
              <w:jc w:val="center"/>
              <w:rPr>
                <w:sz w:val="16"/>
                <w:szCs w:val="16"/>
              </w:rPr>
            </w:pPr>
            <w:r w:rsidRPr="00905379">
              <w:rPr>
                <w:sz w:val="16"/>
                <w:szCs w:val="16"/>
              </w:rPr>
              <w:t>1.59±0.39</w:t>
            </w:r>
          </w:p>
        </w:tc>
        <w:tc>
          <w:tcPr>
            <w:tcW w:w="992" w:type="dxa"/>
            <w:gridSpan w:val="3"/>
          </w:tcPr>
          <w:p w14:paraId="659F9CE4" w14:textId="77777777" w:rsidR="006D01DB" w:rsidRPr="00905379" w:rsidRDefault="006D01DB" w:rsidP="001F1F83">
            <w:pPr>
              <w:pStyle w:val="Compact"/>
              <w:spacing w:before="0" w:after="0" w:line="276" w:lineRule="auto"/>
              <w:jc w:val="center"/>
              <w:rPr>
                <w:sz w:val="16"/>
                <w:szCs w:val="16"/>
              </w:rPr>
            </w:pPr>
            <w:r w:rsidRPr="00905379">
              <w:rPr>
                <w:sz w:val="16"/>
                <w:szCs w:val="16"/>
              </w:rPr>
              <w:t>2.98±0.19</w:t>
            </w:r>
          </w:p>
        </w:tc>
        <w:tc>
          <w:tcPr>
            <w:tcW w:w="709" w:type="dxa"/>
            <w:gridSpan w:val="3"/>
          </w:tcPr>
          <w:p w14:paraId="3752B4B7" w14:textId="77777777" w:rsidR="006D01DB" w:rsidRPr="00905379" w:rsidRDefault="006D01DB" w:rsidP="001F1F83">
            <w:pPr>
              <w:pStyle w:val="Compact"/>
              <w:spacing w:before="0" w:after="0" w:line="276" w:lineRule="auto"/>
              <w:jc w:val="center"/>
              <w:rPr>
                <w:sz w:val="16"/>
                <w:szCs w:val="16"/>
              </w:rPr>
            </w:pPr>
            <w:r w:rsidRPr="00905379">
              <w:rPr>
                <w:sz w:val="16"/>
                <w:szCs w:val="16"/>
              </w:rPr>
              <w:t>1.27±.50</w:t>
            </w:r>
          </w:p>
        </w:tc>
        <w:tc>
          <w:tcPr>
            <w:tcW w:w="567" w:type="dxa"/>
            <w:gridSpan w:val="2"/>
          </w:tcPr>
          <w:p w14:paraId="7AEB9ACE" w14:textId="77777777" w:rsidR="006D01DB" w:rsidRPr="00905379" w:rsidRDefault="006D01DB" w:rsidP="001F1F83">
            <w:pPr>
              <w:pStyle w:val="Compact"/>
              <w:spacing w:before="0" w:after="0" w:line="276" w:lineRule="auto"/>
              <w:jc w:val="center"/>
              <w:rPr>
                <w:sz w:val="16"/>
                <w:szCs w:val="16"/>
              </w:rPr>
            </w:pPr>
            <w:r w:rsidRPr="00905379">
              <w:rPr>
                <w:sz w:val="16"/>
                <w:szCs w:val="16"/>
              </w:rPr>
              <w:t>0.03</w:t>
            </w:r>
          </w:p>
        </w:tc>
        <w:tc>
          <w:tcPr>
            <w:tcW w:w="567" w:type="dxa"/>
            <w:gridSpan w:val="2"/>
          </w:tcPr>
          <w:p w14:paraId="3B9ED83B" w14:textId="77777777" w:rsidR="006D01DB" w:rsidRPr="00905379" w:rsidRDefault="006D01DB" w:rsidP="001F1F83">
            <w:pPr>
              <w:pStyle w:val="Compact"/>
              <w:spacing w:before="0" w:after="0" w:line="276" w:lineRule="auto"/>
              <w:jc w:val="center"/>
              <w:rPr>
                <w:sz w:val="16"/>
                <w:szCs w:val="16"/>
              </w:rPr>
            </w:pPr>
            <w:r w:rsidRPr="00905379">
              <w:rPr>
                <w:sz w:val="16"/>
                <w:szCs w:val="16"/>
              </w:rPr>
              <w:t>0.97</w:t>
            </w:r>
          </w:p>
        </w:tc>
        <w:tc>
          <w:tcPr>
            <w:tcW w:w="567" w:type="dxa"/>
          </w:tcPr>
          <w:p w14:paraId="57DA31F7" w14:textId="77777777" w:rsidR="006D01DB" w:rsidRPr="00905379" w:rsidRDefault="006D01DB" w:rsidP="001F1F83">
            <w:pPr>
              <w:pStyle w:val="Compact"/>
              <w:spacing w:before="0" w:after="0" w:line="276" w:lineRule="auto"/>
              <w:jc w:val="center"/>
              <w:rPr>
                <w:sz w:val="16"/>
                <w:szCs w:val="16"/>
              </w:rPr>
            </w:pPr>
            <w:r w:rsidRPr="00905379">
              <w:rPr>
                <w:sz w:val="16"/>
                <w:szCs w:val="16"/>
              </w:rPr>
              <w:t>0.08</w:t>
            </w:r>
          </w:p>
        </w:tc>
        <w:tc>
          <w:tcPr>
            <w:tcW w:w="799" w:type="dxa"/>
          </w:tcPr>
          <w:p w14:paraId="68BBA519" w14:textId="77777777" w:rsidR="006D01DB" w:rsidRPr="00E773C7" w:rsidRDefault="006D01DB" w:rsidP="001F1F83">
            <w:pPr>
              <w:pStyle w:val="Compact"/>
              <w:spacing w:before="0" w:after="0" w:line="276" w:lineRule="auto"/>
              <w:jc w:val="center"/>
              <w:rPr>
                <w:sz w:val="16"/>
                <w:szCs w:val="16"/>
              </w:rPr>
            </w:pPr>
            <w:r w:rsidRPr="00905379">
              <w:rPr>
                <w:sz w:val="13"/>
                <w:szCs w:val="13"/>
              </w:rPr>
              <w:t>Negligible</w:t>
            </w:r>
          </w:p>
        </w:tc>
      </w:tr>
      <w:tr w:rsidR="006D01DB" w:rsidRPr="00E773C7" w14:paraId="73E0F4E1" w14:textId="77777777" w:rsidTr="001F1F83">
        <w:tc>
          <w:tcPr>
            <w:tcW w:w="846" w:type="dxa"/>
          </w:tcPr>
          <w:p w14:paraId="48F5117D" w14:textId="77777777" w:rsidR="006D01DB" w:rsidRPr="00E773C7" w:rsidRDefault="006D01DB" w:rsidP="001F1F83">
            <w:pPr>
              <w:pStyle w:val="Compact"/>
              <w:spacing w:before="0" w:after="0" w:line="276" w:lineRule="auto"/>
              <w:jc w:val="left"/>
              <w:rPr>
                <w:sz w:val="16"/>
                <w:szCs w:val="16"/>
              </w:rPr>
            </w:pPr>
            <w:r w:rsidRPr="00E773C7">
              <w:rPr>
                <w:sz w:val="16"/>
                <w:szCs w:val="16"/>
              </w:rPr>
              <w:t xml:space="preserve"> c</w:t>
            </w:r>
          </w:p>
        </w:tc>
        <w:tc>
          <w:tcPr>
            <w:tcW w:w="992" w:type="dxa"/>
          </w:tcPr>
          <w:p w14:paraId="7CACC1A6" w14:textId="77777777" w:rsidR="006D01DB" w:rsidRPr="00905379" w:rsidRDefault="006D01DB" w:rsidP="001F1F83">
            <w:pPr>
              <w:pStyle w:val="Compact"/>
              <w:spacing w:before="0" w:after="0" w:line="276" w:lineRule="auto"/>
              <w:jc w:val="center"/>
              <w:rPr>
                <w:sz w:val="16"/>
                <w:szCs w:val="16"/>
              </w:rPr>
            </w:pPr>
            <w:r w:rsidRPr="00905379">
              <w:rPr>
                <w:sz w:val="16"/>
                <w:szCs w:val="16"/>
              </w:rPr>
              <w:t>0.25±0.04</w:t>
            </w:r>
          </w:p>
        </w:tc>
        <w:tc>
          <w:tcPr>
            <w:tcW w:w="992" w:type="dxa"/>
            <w:gridSpan w:val="3"/>
          </w:tcPr>
          <w:p w14:paraId="0A8DFAF7" w14:textId="77777777" w:rsidR="006D01DB" w:rsidRPr="00905379" w:rsidRDefault="006D01DB" w:rsidP="001F1F83">
            <w:pPr>
              <w:pStyle w:val="Compact"/>
              <w:spacing w:before="0" w:after="0" w:line="276" w:lineRule="auto"/>
              <w:jc w:val="center"/>
              <w:rPr>
                <w:sz w:val="16"/>
                <w:szCs w:val="16"/>
              </w:rPr>
            </w:pPr>
            <w:r w:rsidRPr="00905379">
              <w:rPr>
                <w:sz w:val="16"/>
                <w:szCs w:val="16"/>
              </w:rPr>
              <w:t>0.48±.11</w:t>
            </w:r>
          </w:p>
        </w:tc>
        <w:tc>
          <w:tcPr>
            <w:tcW w:w="993" w:type="dxa"/>
            <w:gridSpan w:val="2"/>
          </w:tcPr>
          <w:p w14:paraId="03E17A60" w14:textId="77777777" w:rsidR="006D01DB" w:rsidRPr="00905379" w:rsidRDefault="006D01DB" w:rsidP="001F1F83">
            <w:pPr>
              <w:pStyle w:val="Compact"/>
              <w:spacing w:before="0" w:after="0" w:line="276" w:lineRule="auto"/>
              <w:jc w:val="center"/>
              <w:rPr>
                <w:sz w:val="16"/>
                <w:szCs w:val="16"/>
              </w:rPr>
            </w:pPr>
            <w:r w:rsidRPr="00905379">
              <w:rPr>
                <w:sz w:val="16"/>
                <w:szCs w:val="16"/>
              </w:rPr>
              <w:t>0.37±.03</w:t>
            </w:r>
          </w:p>
        </w:tc>
        <w:tc>
          <w:tcPr>
            <w:tcW w:w="992" w:type="dxa"/>
            <w:gridSpan w:val="2"/>
          </w:tcPr>
          <w:p w14:paraId="7C206187" w14:textId="77777777" w:rsidR="006D01DB" w:rsidRPr="00905379" w:rsidRDefault="006D01DB" w:rsidP="001F1F83">
            <w:pPr>
              <w:pStyle w:val="Compact"/>
              <w:spacing w:before="0" w:after="0" w:line="276" w:lineRule="auto"/>
              <w:jc w:val="center"/>
              <w:rPr>
                <w:sz w:val="16"/>
                <w:szCs w:val="16"/>
              </w:rPr>
            </w:pPr>
            <w:r w:rsidRPr="00905379">
              <w:rPr>
                <w:sz w:val="16"/>
                <w:szCs w:val="16"/>
              </w:rPr>
              <w:t>0.30±0.07</w:t>
            </w:r>
          </w:p>
        </w:tc>
        <w:tc>
          <w:tcPr>
            <w:tcW w:w="992" w:type="dxa"/>
            <w:gridSpan w:val="3"/>
          </w:tcPr>
          <w:p w14:paraId="014A8224" w14:textId="77777777" w:rsidR="006D01DB" w:rsidRPr="00905379" w:rsidRDefault="006D01DB" w:rsidP="001F1F83">
            <w:pPr>
              <w:pStyle w:val="Compact"/>
              <w:spacing w:before="0" w:after="0" w:line="276" w:lineRule="auto"/>
              <w:jc w:val="center"/>
              <w:rPr>
                <w:sz w:val="16"/>
                <w:szCs w:val="16"/>
              </w:rPr>
            </w:pPr>
            <w:r w:rsidRPr="00905379">
              <w:rPr>
                <w:sz w:val="16"/>
                <w:szCs w:val="16"/>
              </w:rPr>
              <w:t>0.17±0.05</w:t>
            </w:r>
          </w:p>
        </w:tc>
        <w:tc>
          <w:tcPr>
            <w:tcW w:w="709" w:type="dxa"/>
            <w:gridSpan w:val="3"/>
          </w:tcPr>
          <w:p w14:paraId="226F4991" w14:textId="77777777" w:rsidR="006D01DB" w:rsidRPr="00905379" w:rsidRDefault="006D01DB" w:rsidP="001F1F83">
            <w:pPr>
              <w:pStyle w:val="Compact"/>
              <w:spacing w:before="0" w:after="0" w:line="276" w:lineRule="auto"/>
              <w:jc w:val="center"/>
              <w:rPr>
                <w:sz w:val="16"/>
                <w:szCs w:val="16"/>
              </w:rPr>
            </w:pPr>
            <w:r w:rsidRPr="00905379">
              <w:rPr>
                <w:sz w:val="16"/>
                <w:szCs w:val="16"/>
              </w:rPr>
              <w:t>0.08±0.09</w:t>
            </w:r>
          </w:p>
        </w:tc>
        <w:tc>
          <w:tcPr>
            <w:tcW w:w="567" w:type="dxa"/>
            <w:gridSpan w:val="2"/>
          </w:tcPr>
          <w:p w14:paraId="2265F2C8" w14:textId="77777777" w:rsidR="006D01DB" w:rsidRPr="00905379" w:rsidRDefault="006D01DB" w:rsidP="001F1F83">
            <w:pPr>
              <w:pStyle w:val="Compact"/>
              <w:spacing w:before="0" w:after="0" w:line="276" w:lineRule="auto"/>
              <w:jc w:val="center"/>
              <w:rPr>
                <w:sz w:val="16"/>
                <w:szCs w:val="16"/>
              </w:rPr>
            </w:pPr>
            <w:r w:rsidRPr="00905379">
              <w:rPr>
                <w:sz w:val="16"/>
                <w:szCs w:val="16"/>
              </w:rPr>
              <w:t>1.14</w:t>
            </w:r>
          </w:p>
        </w:tc>
        <w:tc>
          <w:tcPr>
            <w:tcW w:w="567" w:type="dxa"/>
            <w:gridSpan w:val="2"/>
          </w:tcPr>
          <w:p w14:paraId="3C1F9CFD" w14:textId="77777777" w:rsidR="006D01DB" w:rsidRPr="00905379" w:rsidRDefault="006D01DB" w:rsidP="001F1F83">
            <w:pPr>
              <w:pStyle w:val="Compact"/>
              <w:spacing w:before="0" w:after="0" w:line="276" w:lineRule="auto"/>
              <w:jc w:val="center"/>
              <w:rPr>
                <w:sz w:val="16"/>
                <w:szCs w:val="16"/>
              </w:rPr>
            </w:pPr>
            <w:r w:rsidRPr="00905379">
              <w:rPr>
                <w:sz w:val="16"/>
                <w:szCs w:val="16"/>
              </w:rPr>
              <w:t>0.38</w:t>
            </w:r>
          </w:p>
        </w:tc>
        <w:tc>
          <w:tcPr>
            <w:tcW w:w="567" w:type="dxa"/>
          </w:tcPr>
          <w:p w14:paraId="23D66C31" w14:textId="77777777" w:rsidR="006D01DB" w:rsidRPr="00905379" w:rsidRDefault="006D01DB" w:rsidP="001F1F83">
            <w:pPr>
              <w:pStyle w:val="Compact"/>
              <w:spacing w:before="0" w:after="0" w:line="276" w:lineRule="auto"/>
              <w:jc w:val="center"/>
              <w:rPr>
                <w:sz w:val="16"/>
                <w:szCs w:val="16"/>
              </w:rPr>
            </w:pPr>
            <w:r w:rsidRPr="00905379">
              <w:rPr>
                <w:sz w:val="16"/>
                <w:szCs w:val="16"/>
              </w:rPr>
              <w:t>0.71</w:t>
            </w:r>
          </w:p>
        </w:tc>
        <w:tc>
          <w:tcPr>
            <w:tcW w:w="799" w:type="dxa"/>
          </w:tcPr>
          <w:p w14:paraId="74016086" w14:textId="77777777" w:rsidR="006D01DB" w:rsidRPr="00E773C7" w:rsidRDefault="006D01DB" w:rsidP="001F1F83">
            <w:pPr>
              <w:pStyle w:val="Compact"/>
              <w:spacing w:before="0" w:after="0" w:line="276" w:lineRule="auto"/>
              <w:jc w:val="center"/>
              <w:rPr>
                <w:sz w:val="16"/>
                <w:szCs w:val="16"/>
              </w:rPr>
            </w:pPr>
            <w:r>
              <w:rPr>
                <w:sz w:val="16"/>
                <w:szCs w:val="16"/>
              </w:rPr>
              <w:t>Large</w:t>
            </w:r>
          </w:p>
        </w:tc>
      </w:tr>
      <w:tr w:rsidR="006D01DB" w:rsidRPr="00E773C7" w14:paraId="3571DDC7" w14:textId="77777777" w:rsidTr="001F1F83">
        <w:tc>
          <w:tcPr>
            <w:tcW w:w="8217" w:type="dxa"/>
            <w:gridSpan w:val="20"/>
          </w:tcPr>
          <w:p w14:paraId="181F53DA" w14:textId="77777777" w:rsidR="006D01DB" w:rsidRPr="00E773C7" w:rsidRDefault="006D01DB" w:rsidP="001F1F83">
            <w:pPr>
              <w:pStyle w:val="Compact"/>
              <w:spacing w:before="0" w:after="0" w:line="276" w:lineRule="auto"/>
              <w:jc w:val="left"/>
              <w:rPr>
                <w:b/>
                <w:bCs/>
                <w:sz w:val="16"/>
                <w:szCs w:val="16"/>
              </w:rPr>
            </w:pPr>
            <w:r w:rsidRPr="00E773C7">
              <w:rPr>
                <w:b/>
                <w:bCs/>
                <w:sz w:val="16"/>
                <w:szCs w:val="16"/>
              </w:rPr>
              <w:t>Main Effect of Task Complexity of N-back performance</w:t>
            </w:r>
          </w:p>
        </w:tc>
        <w:tc>
          <w:tcPr>
            <w:tcW w:w="799" w:type="dxa"/>
          </w:tcPr>
          <w:p w14:paraId="04E08C45" w14:textId="77777777" w:rsidR="006D01DB" w:rsidRPr="00E773C7" w:rsidRDefault="006D01DB" w:rsidP="001F1F83">
            <w:pPr>
              <w:pStyle w:val="Compact"/>
              <w:spacing w:before="0" w:after="0" w:line="276" w:lineRule="auto"/>
              <w:jc w:val="left"/>
              <w:rPr>
                <w:b/>
                <w:bCs/>
                <w:sz w:val="16"/>
                <w:szCs w:val="16"/>
              </w:rPr>
            </w:pPr>
          </w:p>
        </w:tc>
      </w:tr>
      <w:tr w:rsidR="006D01DB" w:rsidRPr="00E773C7" w14:paraId="1CC2F3CF" w14:textId="77777777" w:rsidTr="001F1F83">
        <w:tc>
          <w:tcPr>
            <w:tcW w:w="1987" w:type="dxa"/>
            <w:gridSpan w:val="3"/>
          </w:tcPr>
          <w:p w14:paraId="6C55E34C" w14:textId="77777777" w:rsidR="006D01DB" w:rsidRPr="00E773C7" w:rsidRDefault="006D01DB" w:rsidP="001F1F83">
            <w:pPr>
              <w:pStyle w:val="Compact"/>
              <w:spacing w:before="0" w:after="0" w:line="276" w:lineRule="auto"/>
              <w:jc w:val="left"/>
              <w:rPr>
                <w:sz w:val="16"/>
                <w:szCs w:val="16"/>
              </w:rPr>
            </w:pPr>
          </w:p>
        </w:tc>
        <w:tc>
          <w:tcPr>
            <w:tcW w:w="2081" w:type="dxa"/>
            <w:gridSpan w:val="5"/>
          </w:tcPr>
          <w:p w14:paraId="6433AC97" w14:textId="71690787" w:rsidR="006D01DB" w:rsidRPr="00E773C7" w:rsidRDefault="006D01DB" w:rsidP="00D004E1">
            <w:pPr>
              <w:pStyle w:val="Compact"/>
              <w:spacing w:before="0" w:after="0" w:line="276" w:lineRule="auto"/>
              <w:jc w:val="center"/>
              <w:rPr>
                <w:b/>
                <w:bCs/>
                <w:spacing w:val="-4"/>
                <w:sz w:val="16"/>
                <w:szCs w:val="16"/>
              </w:rPr>
            </w:pPr>
            <w:r w:rsidRPr="00E773C7">
              <w:rPr>
                <w:b/>
                <w:bCs/>
                <w:spacing w:val="-2"/>
                <w:sz w:val="16"/>
                <w:szCs w:val="16"/>
              </w:rPr>
              <w:t>Easy (1-back)</w:t>
            </w:r>
          </w:p>
        </w:tc>
        <w:tc>
          <w:tcPr>
            <w:tcW w:w="1132" w:type="dxa"/>
            <w:gridSpan w:val="3"/>
          </w:tcPr>
          <w:p w14:paraId="63D9E3A2" w14:textId="714A1043" w:rsidR="006D01DB" w:rsidRPr="00E773C7" w:rsidRDefault="006D01DB" w:rsidP="00D004E1">
            <w:pPr>
              <w:pStyle w:val="Compact"/>
              <w:spacing w:before="0" w:after="0" w:line="276" w:lineRule="auto"/>
              <w:jc w:val="center"/>
              <w:rPr>
                <w:b/>
                <w:bCs/>
                <w:spacing w:val="-4"/>
                <w:sz w:val="16"/>
                <w:szCs w:val="16"/>
              </w:rPr>
            </w:pPr>
            <w:r w:rsidRPr="00E773C7">
              <w:rPr>
                <w:b/>
                <w:bCs/>
                <w:spacing w:val="-4"/>
                <w:sz w:val="16"/>
                <w:szCs w:val="16"/>
              </w:rPr>
              <w:t>Difficult (3-Back)</w:t>
            </w:r>
          </w:p>
        </w:tc>
        <w:tc>
          <w:tcPr>
            <w:tcW w:w="3816" w:type="dxa"/>
            <w:gridSpan w:val="10"/>
          </w:tcPr>
          <w:p w14:paraId="38FEA9C0" w14:textId="77777777" w:rsidR="006D01DB" w:rsidRPr="00E773C7" w:rsidRDefault="006D01DB" w:rsidP="001F1F83">
            <w:pPr>
              <w:pStyle w:val="Compact"/>
              <w:spacing w:before="0" w:after="0" w:line="276" w:lineRule="auto"/>
              <w:jc w:val="center"/>
              <w:rPr>
                <w:spacing w:val="-4"/>
                <w:sz w:val="16"/>
                <w:szCs w:val="16"/>
              </w:rPr>
            </w:pPr>
            <w:r>
              <w:rPr>
                <w:rFonts w:eastAsia="Calibri"/>
                <w:sz w:val="16"/>
                <w:szCs w:val="16"/>
              </w:rPr>
              <w:t>ANOVA Statistics</w:t>
            </w:r>
          </w:p>
        </w:tc>
      </w:tr>
      <w:tr w:rsidR="006D01DB" w:rsidRPr="00E773C7" w14:paraId="6192EFF0" w14:textId="77777777" w:rsidTr="001F1F83">
        <w:tc>
          <w:tcPr>
            <w:tcW w:w="1987" w:type="dxa"/>
            <w:gridSpan w:val="3"/>
          </w:tcPr>
          <w:p w14:paraId="7E10037E" w14:textId="77777777" w:rsidR="006D01DB" w:rsidRPr="00E773C7" w:rsidRDefault="006D01DB" w:rsidP="001F1F83">
            <w:pPr>
              <w:pStyle w:val="Compact"/>
              <w:spacing w:before="0" w:after="0" w:line="276" w:lineRule="auto"/>
              <w:jc w:val="left"/>
              <w:rPr>
                <w:sz w:val="16"/>
                <w:szCs w:val="16"/>
              </w:rPr>
            </w:pPr>
          </w:p>
        </w:tc>
        <w:tc>
          <w:tcPr>
            <w:tcW w:w="2081" w:type="dxa"/>
            <w:gridSpan w:val="5"/>
          </w:tcPr>
          <w:p w14:paraId="4762FAEC" w14:textId="77777777" w:rsidR="006D01DB" w:rsidRPr="00E773C7" w:rsidRDefault="006D01DB" w:rsidP="001F1F83">
            <w:pPr>
              <w:pStyle w:val="Compact"/>
              <w:spacing w:before="0" w:after="0" w:line="276" w:lineRule="auto"/>
              <w:jc w:val="center"/>
              <w:rPr>
                <w:b/>
                <w:bCs/>
                <w:sz w:val="16"/>
                <w:szCs w:val="16"/>
              </w:rPr>
            </w:pPr>
            <w:proofErr w:type="spellStart"/>
            <w:r w:rsidRPr="00E773C7">
              <w:rPr>
                <w:b/>
                <w:bCs/>
                <w:sz w:val="16"/>
                <w:szCs w:val="16"/>
              </w:rPr>
              <w:t>Mean±SEM</w:t>
            </w:r>
            <w:proofErr w:type="spellEnd"/>
          </w:p>
        </w:tc>
        <w:tc>
          <w:tcPr>
            <w:tcW w:w="1132" w:type="dxa"/>
            <w:gridSpan w:val="3"/>
          </w:tcPr>
          <w:p w14:paraId="3B411D35" w14:textId="77777777" w:rsidR="006D01DB" w:rsidRPr="00E773C7" w:rsidRDefault="006D01DB" w:rsidP="001F1F83">
            <w:pPr>
              <w:pStyle w:val="Compact"/>
              <w:spacing w:before="0" w:after="0" w:line="276" w:lineRule="auto"/>
              <w:jc w:val="center"/>
              <w:rPr>
                <w:b/>
                <w:bCs/>
                <w:spacing w:val="-4"/>
                <w:sz w:val="16"/>
                <w:szCs w:val="16"/>
              </w:rPr>
            </w:pPr>
            <w:proofErr w:type="spellStart"/>
            <w:r w:rsidRPr="00E773C7">
              <w:rPr>
                <w:b/>
                <w:bCs/>
                <w:sz w:val="16"/>
                <w:szCs w:val="16"/>
              </w:rPr>
              <w:t>Mean±SEM</w:t>
            </w:r>
            <w:proofErr w:type="spellEnd"/>
          </w:p>
        </w:tc>
        <w:tc>
          <w:tcPr>
            <w:tcW w:w="1062" w:type="dxa"/>
            <w:gridSpan w:val="3"/>
          </w:tcPr>
          <w:p w14:paraId="4C0A3C31" w14:textId="77777777" w:rsidR="006D01DB" w:rsidRPr="00E773C7" w:rsidRDefault="006D01DB" w:rsidP="001F1F83">
            <w:pPr>
              <w:pStyle w:val="Compact"/>
              <w:spacing w:before="0" w:after="0" w:line="276" w:lineRule="auto"/>
              <w:jc w:val="center"/>
              <w:rPr>
                <w:spacing w:val="-4"/>
                <w:sz w:val="16"/>
                <w:szCs w:val="16"/>
              </w:rPr>
            </w:pPr>
            <w:r w:rsidRPr="00E773C7">
              <w:rPr>
                <w:sz w:val="16"/>
                <w:szCs w:val="16"/>
              </w:rPr>
              <w:t>F</w:t>
            </w:r>
          </w:p>
        </w:tc>
        <w:tc>
          <w:tcPr>
            <w:tcW w:w="821" w:type="dxa"/>
            <w:gridSpan w:val="3"/>
          </w:tcPr>
          <w:p w14:paraId="3FB3F7A5" w14:textId="77777777" w:rsidR="006D01DB" w:rsidRPr="00E773C7" w:rsidRDefault="006D01DB" w:rsidP="001F1F83">
            <w:pPr>
              <w:pStyle w:val="Compact"/>
              <w:spacing w:before="0" w:after="0" w:line="276" w:lineRule="auto"/>
              <w:jc w:val="center"/>
              <w:rPr>
                <w:spacing w:val="-2"/>
                <w:sz w:val="16"/>
                <w:szCs w:val="16"/>
              </w:rPr>
            </w:pPr>
            <w:r w:rsidRPr="00E773C7">
              <w:rPr>
                <w:sz w:val="16"/>
                <w:szCs w:val="16"/>
              </w:rPr>
              <w:t>p</w:t>
            </w:r>
          </w:p>
        </w:tc>
        <w:tc>
          <w:tcPr>
            <w:tcW w:w="1134" w:type="dxa"/>
            <w:gridSpan w:val="3"/>
          </w:tcPr>
          <w:p w14:paraId="76305898" w14:textId="77777777" w:rsidR="006D01DB" w:rsidRPr="00E773C7" w:rsidRDefault="006D01DB" w:rsidP="001F1F83">
            <w:pPr>
              <w:pStyle w:val="Compact"/>
              <w:spacing w:before="0" w:after="0" w:line="276" w:lineRule="auto"/>
              <w:jc w:val="center"/>
              <w:rPr>
                <w:spacing w:val="-4"/>
                <w:sz w:val="16"/>
                <w:szCs w:val="16"/>
              </w:rPr>
            </w:pPr>
            <m:oMathPara>
              <m:oMath>
                <m:r>
                  <w:rPr>
                    <w:rFonts w:ascii="Cambria Math" w:hAnsi="Cambria Math"/>
                    <w:sz w:val="16"/>
                    <w:szCs w:val="16"/>
                  </w:rPr>
                  <m:t>ξ</m:t>
                </m:r>
              </m:oMath>
            </m:oMathPara>
          </w:p>
        </w:tc>
        <w:tc>
          <w:tcPr>
            <w:tcW w:w="799" w:type="dxa"/>
          </w:tcPr>
          <w:p w14:paraId="37C3AF63" w14:textId="77777777" w:rsidR="006D01DB" w:rsidRPr="00781F82" w:rsidRDefault="006D01DB" w:rsidP="001F1F83">
            <w:pPr>
              <w:pStyle w:val="Compact"/>
              <w:spacing w:before="0" w:after="0" w:line="276" w:lineRule="auto"/>
              <w:jc w:val="center"/>
              <w:rPr>
                <w:rFonts w:eastAsia="Calibri"/>
                <w:b/>
                <w:bCs/>
                <w:sz w:val="16"/>
                <w:szCs w:val="16"/>
              </w:rPr>
            </w:pPr>
            <m:oMathPara>
              <m:oMath>
                <m:r>
                  <m:rPr>
                    <m:sty m:val="bi"/>
                  </m:rPr>
                  <w:rPr>
                    <w:rFonts w:ascii="Cambria Math" w:hAnsi="Cambria Math"/>
                    <w:sz w:val="16"/>
                    <w:szCs w:val="16"/>
                  </w:rPr>
                  <m:t>ξ</m:t>
                </m:r>
              </m:oMath>
            </m:oMathPara>
          </w:p>
          <w:p w14:paraId="692C3FA8" w14:textId="77777777" w:rsidR="006D01DB" w:rsidRPr="00E773C7" w:rsidRDefault="006D01DB" w:rsidP="001F1F83">
            <w:pPr>
              <w:pStyle w:val="Compact"/>
              <w:spacing w:before="0" w:after="0" w:line="276" w:lineRule="auto"/>
              <w:jc w:val="center"/>
              <w:rPr>
                <w:rFonts w:eastAsia="Calibri"/>
                <w:sz w:val="16"/>
                <w:szCs w:val="16"/>
              </w:rPr>
            </w:pPr>
            <w:r w:rsidRPr="00781F82">
              <w:rPr>
                <w:rFonts w:eastAsia="Calibri"/>
                <w:b/>
                <w:bCs/>
                <w:sz w:val="16"/>
                <w:szCs w:val="16"/>
              </w:rPr>
              <w:t>Categorization</w:t>
            </w:r>
          </w:p>
        </w:tc>
      </w:tr>
      <w:tr w:rsidR="006D01DB" w:rsidRPr="00E773C7" w14:paraId="45AFB74B" w14:textId="77777777" w:rsidTr="001F1F83">
        <w:tc>
          <w:tcPr>
            <w:tcW w:w="1987" w:type="dxa"/>
            <w:gridSpan w:val="3"/>
          </w:tcPr>
          <w:p w14:paraId="5D0BB735" w14:textId="77777777" w:rsidR="006D01DB" w:rsidRPr="00E773C7" w:rsidRDefault="006D01DB" w:rsidP="001F1F83">
            <w:pPr>
              <w:pStyle w:val="Compact"/>
              <w:spacing w:before="0" w:after="0" w:line="276" w:lineRule="auto"/>
              <w:jc w:val="left"/>
              <w:rPr>
                <w:b/>
                <w:bCs/>
                <w:sz w:val="16"/>
                <w:szCs w:val="16"/>
              </w:rPr>
            </w:pPr>
            <w:r>
              <w:rPr>
                <w:sz w:val="16"/>
                <w:szCs w:val="16"/>
              </w:rPr>
              <w:t xml:space="preserve">Reaction </w:t>
            </w:r>
            <w:r w:rsidRPr="00E773C7">
              <w:rPr>
                <w:sz w:val="16"/>
                <w:szCs w:val="16"/>
              </w:rPr>
              <w:t>time (</w:t>
            </w:r>
            <w:proofErr w:type="spellStart"/>
            <w:r w:rsidRPr="00E773C7">
              <w:rPr>
                <w:sz w:val="16"/>
                <w:szCs w:val="16"/>
              </w:rPr>
              <w:t>ms</w:t>
            </w:r>
            <w:proofErr w:type="spellEnd"/>
            <w:r w:rsidRPr="00E773C7">
              <w:rPr>
                <w:sz w:val="16"/>
                <w:szCs w:val="16"/>
              </w:rPr>
              <w:t>)</w:t>
            </w:r>
          </w:p>
        </w:tc>
        <w:tc>
          <w:tcPr>
            <w:tcW w:w="2081" w:type="dxa"/>
            <w:gridSpan w:val="5"/>
          </w:tcPr>
          <w:p w14:paraId="2580511C" w14:textId="77777777" w:rsidR="006D01DB" w:rsidRPr="00905379" w:rsidRDefault="006D01DB" w:rsidP="001F1F83">
            <w:pPr>
              <w:pStyle w:val="Compact"/>
              <w:spacing w:before="0" w:after="0" w:line="276" w:lineRule="auto"/>
              <w:jc w:val="center"/>
              <w:rPr>
                <w:spacing w:val="-4"/>
                <w:sz w:val="16"/>
                <w:szCs w:val="16"/>
              </w:rPr>
            </w:pPr>
            <w:r w:rsidRPr="00905379">
              <w:rPr>
                <w:spacing w:val="-4"/>
                <w:sz w:val="16"/>
                <w:szCs w:val="16"/>
              </w:rPr>
              <w:t>806±28</w:t>
            </w:r>
          </w:p>
        </w:tc>
        <w:tc>
          <w:tcPr>
            <w:tcW w:w="1132" w:type="dxa"/>
            <w:gridSpan w:val="3"/>
          </w:tcPr>
          <w:p w14:paraId="46B46561" w14:textId="77777777" w:rsidR="006D01DB" w:rsidRPr="00905379" w:rsidRDefault="006D01DB" w:rsidP="001F1F83">
            <w:pPr>
              <w:pStyle w:val="Compact"/>
              <w:spacing w:before="0" w:after="0" w:line="276" w:lineRule="auto"/>
              <w:jc w:val="center"/>
              <w:rPr>
                <w:spacing w:val="-4"/>
                <w:sz w:val="16"/>
                <w:szCs w:val="16"/>
              </w:rPr>
            </w:pPr>
            <w:r w:rsidRPr="00905379">
              <w:rPr>
                <w:spacing w:val="-4"/>
                <w:sz w:val="16"/>
                <w:szCs w:val="16"/>
              </w:rPr>
              <w:t>1118±39.59</w:t>
            </w:r>
          </w:p>
        </w:tc>
        <w:tc>
          <w:tcPr>
            <w:tcW w:w="1062" w:type="dxa"/>
            <w:gridSpan w:val="3"/>
          </w:tcPr>
          <w:p w14:paraId="11A21BA6" w14:textId="77777777" w:rsidR="006D01DB" w:rsidRPr="00905379" w:rsidRDefault="006D01DB" w:rsidP="001F1F83">
            <w:pPr>
              <w:pStyle w:val="Compact"/>
              <w:spacing w:before="0" w:after="0" w:line="276" w:lineRule="auto"/>
              <w:jc w:val="center"/>
              <w:rPr>
                <w:spacing w:val="-4"/>
                <w:sz w:val="16"/>
                <w:szCs w:val="16"/>
              </w:rPr>
            </w:pPr>
            <w:r w:rsidRPr="00905379">
              <w:rPr>
                <w:spacing w:val="-4"/>
                <w:sz w:val="16"/>
                <w:szCs w:val="16"/>
              </w:rPr>
              <w:t>45.71</w:t>
            </w:r>
          </w:p>
        </w:tc>
        <w:tc>
          <w:tcPr>
            <w:tcW w:w="821" w:type="dxa"/>
            <w:gridSpan w:val="3"/>
          </w:tcPr>
          <w:p w14:paraId="130B67E1" w14:textId="77777777" w:rsidR="006D01DB" w:rsidRPr="00905379" w:rsidRDefault="006D01DB" w:rsidP="001F1F83">
            <w:pPr>
              <w:pStyle w:val="Compact"/>
              <w:spacing w:before="0" w:after="0" w:line="276" w:lineRule="auto"/>
              <w:jc w:val="center"/>
              <w:rPr>
                <w:spacing w:val="-2"/>
                <w:sz w:val="16"/>
                <w:szCs w:val="16"/>
              </w:rPr>
            </w:pPr>
            <w:r w:rsidRPr="00905379">
              <w:rPr>
                <w:spacing w:val="-2"/>
                <w:sz w:val="16"/>
                <w:szCs w:val="16"/>
              </w:rPr>
              <w:t>&lt;0.001</w:t>
            </w:r>
          </w:p>
        </w:tc>
        <w:tc>
          <w:tcPr>
            <w:tcW w:w="1134" w:type="dxa"/>
            <w:gridSpan w:val="3"/>
          </w:tcPr>
          <w:p w14:paraId="379CDB89" w14:textId="77777777" w:rsidR="006D01DB" w:rsidRPr="00905379" w:rsidRDefault="006D01DB" w:rsidP="001F1F83">
            <w:pPr>
              <w:pStyle w:val="Compact"/>
              <w:spacing w:before="0" w:after="0" w:line="276" w:lineRule="auto"/>
              <w:jc w:val="center"/>
              <w:rPr>
                <w:spacing w:val="-4"/>
                <w:sz w:val="16"/>
                <w:szCs w:val="16"/>
              </w:rPr>
            </w:pPr>
            <w:r w:rsidRPr="00905379">
              <w:rPr>
                <w:spacing w:val="-4"/>
                <w:sz w:val="16"/>
                <w:szCs w:val="16"/>
              </w:rPr>
              <w:t>0.88</w:t>
            </w:r>
          </w:p>
        </w:tc>
        <w:tc>
          <w:tcPr>
            <w:tcW w:w="799" w:type="dxa"/>
          </w:tcPr>
          <w:p w14:paraId="179EE479" w14:textId="77777777" w:rsidR="006D01DB" w:rsidRPr="00E773C7" w:rsidRDefault="006D01DB" w:rsidP="001F1F83">
            <w:pPr>
              <w:pStyle w:val="Compact"/>
              <w:spacing w:before="0" w:after="0" w:line="276" w:lineRule="auto"/>
              <w:jc w:val="center"/>
              <w:rPr>
                <w:spacing w:val="-4"/>
                <w:sz w:val="16"/>
                <w:szCs w:val="16"/>
              </w:rPr>
            </w:pPr>
            <w:r>
              <w:rPr>
                <w:spacing w:val="-4"/>
                <w:sz w:val="16"/>
                <w:szCs w:val="16"/>
              </w:rPr>
              <w:t>Large</w:t>
            </w:r>
          </w:p>
        </w:tc>
      </w:tr>
      <w:tr w:rsidR="006D01DB" w:rsidRPr="00E773C7" w14:paraId="39FCCBC7" w14:textId="77777777" w:rsidTr="001F1F83">
        <w:tc>
          <w:tcPr>
            <w:tcW w:w="1987" w:type="dxa"/>
            <w:gridSpan w:val="3"/>
          </w:tcPr>
          <w:p w14:paraId="0117A113" w14:textId="77777777" w:rsidR="006D01DB" w:rsidRPr="00E773C7" w:rsidRDefault="006D01DB" w:rsidP="001F1F83">
            <w:pPr>
              <w:pStyle w:val="Compact"/>
              <w:spacing w:before="0" w:after="0" w:line="276" w:lineRule="auto"/>
              <w:jc w:val="left"/>
              <w:rPr>
                <w:sz w:val="16"/>
                <w:szCs w:val="16"/>
              </w:rPr>
            </w:pPr>
            <w:r>
              <w:rPr>
                <w:sz w:val="16"/>
                <w:szCs w:val="16"/>
              </w:rPr>
              <w:t>A</w:t>
            </w:r>
            <w:r w:rsidRPr="00E773C7">
              <w:rPr>
                <w:sz w:val="16"/>
                <w:szCs w:val="16"/>
              </w:rPr>
              <w:t>ccuracy</w:t>
            </w:r>
          </w:p>
        </w:tc>
        <w:tc>
          <w:tcPr>
            <w:tcW w:w="2081" w:type="dxa"/>
            <w:gridSpan w:val="5"/>
          </w:tcPr>
          <w:p w14:paraId="028B0DCE" w14:textId="77777777" w:rsidR="006D01DB" w:rsidRPr="00905379" w:rsidRDefault="006D01DB" w:rsidP="001F1F83">
            <w:pPr>
              <w:pStyle w:val="Compact"/>
              <w:spacing w:before="0" w:after="0" w:line="276" w:lineRule="auto"/>
              <w:jc w:val="center"/>
              <w:rPr>
                <w:spacing w:val="-4"/>
                <w:sz w:val="16"/>
                <w:szCs w:val="16"/>
              </w:rPr>
            </w:pPr>
            <w:r w:rsidRPr="00905379">
              <w:rPr>
                <w:spacing w:val="-4"/>
                <w:sz w:val="16"/>
                <w:szCs w:val="16"/>
              </w:rPr>
              <w:t>95.5±0.67</w:t>
            </w:r>
          </w:p>
        </w:tc>
        <w:tc>
          <w:tcPr>
            <w:tcW w:w="1132" w:type="dxa"/>
            <w:gridSpan w:val="3"/>
          </w:tcPr>
          <w:p w14:paraId="2B9D3848" w14:textId="77777777" w:rsidR="006D01DB" w:rsidRPr="00905379" w:rsidRDefault="006D01DB" w:rsidP="001F1F83">
            <w:pPr>
              <w:pStyle w:val="Compact"/>
              <w:spacing w:before="0" w:after="0" w:line="276" w:lineRule="auto"/>
              <w:jc w:val="center"/>
              <w:rPr>
                <w:spacing w:val="-4"/>
                <w:sz w:val="16"/>
                <w:szCs w:val="16"/>
              </w:rPr>
            </w:pPr>
            <w:r w:rsidRPr="00905379">
              <w:rPr>
                <w:spacing w:val="-4"/>
                <w:sz w:val="16"/>
                <w:szCs w:val="16"/>
              </w:rPr>
              <w:t>73.7±3.12</w:t>
            </w:r>
          </w:p>
        </w:tc>
        <w:tc>
          <w:tcPr>
            <w:tcW w:w="1062" w:type="dxa"/>
            <w:gridSpan w:val="3"/>
          </w:tcPr>
          <w:p w14:paraId="4984FA15" w14:textId="77777777" w:rsidR="006D01DB" w:rsidRPr="00905379" w:rsidRDefault="006D01DB" w:rsidP="001F1F83">
            <w:pPr>
              <w:pStyle w:val="Compact"/>
              <w:spacing w:before="0" w:after="0" w:line="276" w:lineRule="auto"/>
              <w:jc w:val="center"/>
              <w:rPr>
                <w:spacing w:val="-4"/>
                <w:sz w:val="16"/>
                <w:szCs w:val="16"/>
              </w:rPr>
            </w:pPr>
            <w:r w:rsidRPr="00905379">
              <w:rPr>
                <w:spacing w:val="-4"/>
                <w:sz w:val="16"/>
                <w:szCs w:val="16"/>
              </w:rPr>
              <w:t>44.43</w:t>
            </w:r>
          </w:p>
        </w:tc>
        <w:tc>
          <w:tcPr>
            <w:tcW w:w="821" w:type="dxa"/>
            <w:gridSpan w:val="3"/>
          </w:tcPr>
          <w:p w14:paraId="0D7AD39B" w14:textId="77777777" w:rsidR="006D01DB" w:rsidRPr="00905379" w:rsidRDefault="006D01DB" w:rsidP="001F1F83">
            <w:pPr>
              <w:pStyle w:val="Compact"/>
              <w:spacing w:before="0" w:after="0" w:line="276" w:lineRule="auto"/>
              <w:jc w:val="center"/>
              <w:rPr>
                <w:spacing w:val="-2"/>
                <w:sz w:val="16"/>
                <w:szCs w:val="16"/>
              </w:rPr>
            </w:pPr>
            <w:r w:rsidRPr="00905379">
              <w:rPr>
                <w:spacing w:val="-2"/>
                <w:sz w:val="16"/>
                <w:szCs w:val="16"/>
              </w:rPr>
              <w:t>&lt;0.001</w:t>
            </w:r>
          </w:p>
        </w:tc>
        <w:tc>
          <w:tcPr>
            <w:tcW w:w="1134" w:type="dxa"/>
            <w:gridSpan w:val="3"/>
          </w:tcPr>
          <w:p w14:paraId="3C14A68B" w14:textId="77777777" w:rsidR="006D01DB" w:rsidRPr="00905379" w:rsidRDefault="006D01DB" w:rsidP="001F1F83">
            <w:pPr>
              <w:pStyle w:val="Compact"/>
              <w:spacing w:before="0" w:after="0" w:line="276" w:lineRule="auto"/>
              <w:jc w:val="center"/>
              <w:rPr>
                <w:spacing w:val="-4"/>
                <w:sz w:val="16"/>
                <w:szCs w:val="16"/>
              </w:rPr>
            </w:pPr>
            <w:r w:rsidRPr="00905379">
              <w:rPr>
                <w:spacing w:val="-4"/>
                <w:sz w:val="16"/>
                <w:szCs w:val="16"/>
              </w:rPr>
              <w:t>0.94</w:t>
            </w:r>
          </w:p>
        </w:tc>
        <w:tc>
          <w:tcPr>
            <w:tcW w:w="799" w:type="dxa"/>
          </w:tcPr>
          <w:p w14:paraId="7F45F60A" w14:textId="77777777" w:rsidR="006D01DB" w:rsidRPr="00E773C7" w:rsidRDefault="006D01DB" w:rsidP="001F1F83">
            <w:pPr>
              <w:pStyle w:val="Compact"/>
              <w:spacing w:before="0" w:after="0" w:line="276" w:lineRule="auto"/>
              <w:jc w:val="center"/>
              <w:rPr>
                <w:spacing w:val="-4"/>
                <w:sz w:val="16"/>
                <w:szCs w:val="16"/>
              </w:rPr>
            </w:pPr>
            <w:r>
              <w:rPr>
                <w:spacing w:val="-4"/>
                <w:sz w:val="16"/>
                <w:szCs w:val="16"/>
              </w:rPr>
              <w:t>Large</w:t>
            </w:r>
          </w:p>
        </w:tc>
      </w:tr>
      <w:tr w:rsidR="006D01DB" w:rsidRPr="00E773C7" w14:paraId="77F0B3F2" w14:textId="77777777" w:rsidTr="001F1F83">
        <w:tc>
          <w:tcPr>
            <w:tcW w:w="1987" w:type="dxa"/>
            <w:gridSpan w:val="3"/>
          </w:tcPr>
          <w:p w14:paraId="32226BBC" w14:textId="77777777" w:rsidR="006D01DB" w:rsidRPr="00E773C7" w:rsidRDefault="006D01DB" w:rsidP="001F1F83">
            <w:pPr>
              <w:pStyle w:val="Compact"/>
              <w:spacing w:before="0" w:after="0" w:line="276" w:lineRule="auto"/>
              <w:jc w:val="left"/>
              <w:rPr>
                <w:sz w:val="16"/>
                <w:szCs w:val="16"/>
              </w:rPr>
            </w:pPr>
            <w:r>
              <w:rPr>
                <w:sz w:val="16"/>
                <w:szCs w:val="16"/>
              </w:rPr>
              <w:t>H</w:t>
            </w:r>
            <w:r w:rsidRPr="00E773C7">
              <w:rPr>
                <w:sz w:val="16"/>
                <w:szCs w:val="16"/>
              </w:rPr>
              <w:t>it ratio</w:t>
            </w:r>
          </w:p>
        </w:tc>
        <w:tc>
          <w:tcPr>
            <w:tcW w:w="2081" w:type="dxa"/>
            <w:gridSpan w:val="5"/>
          </w:tcPr>
          <w:p w14:paraId="6D8BC7FD" w14:textId="77777777" w:rsidR="006D01DB" w:rsidRPr="00905379" w:rsidRDefault="006D01DB" w:rsidP="001F1F83">
            <w:pPr>
              <w:pStyle w:val="Compact"/>
              <w:spacing w:before="0" w:after="0" w:line="276" w:lineRule="auto"/>
              <w:jc w:val="center"/>
              <w:rPr>
                <w:spacing w:val="-4"/>
                <w:sz w:val="16"/>
                <w:szCs w:val="16"/>
              </w:rPr>
            </w:pPr>
            <w:r w:rsidRPr="00905379">
              <w:rPr>
                <w:spacing w:val="-4"/>
                <w:sz w:val="16"/>
                <w:szCs w:val="16"/>
              </w:rPr>
              <w:t>0.92±0.01</w:t>
            </w:r>
          </w:p>
        </w:tc>
        <w:tc>
          <w:tcPr>
            <w:tcW w:w="1132" w:type="dxa"/>
            <w:gridSpan w:val="3"/>
          </w:tcPr>
          <w:p w14:paraId="268413B2" w14:textId="77777777" w:rsidR="006D01DB" w:rsidRPr="00905379" w:rsidRDefault="006D01DB" w:rsidP="001F1F83">
            <w:pPr>
              <w:pStyle w:val="Compact"/>
              <w:spacing w:before="0" w:after="0" w:line="276" w:lineRule="auto"/>
              <w:jc w:val="center"/>
              <w:rPr>
                <w:spacing w:val="-4"/>
                <w:sz w:val="16"/>
                <w:szCs w:val="16"/>
              </w:rPr>
            </w:pPr>
            <w:r w:rsidRPr="00905379">
              <w:rPr>
                <w:spacing w:val="-4"/>
                <w:sz w:val="16"/>
                <w:szCs w:val="16"/>
              </w:rPr>
              <w:t>0.62±0.04</w:t>
            </w:r>
          </w:p>
        </w:tc>
        <w:tc>
          <w:tcPr>
            <w:tcW w:w="1062" w:type="dxa"/>
            <w:gridSpan w:val="3"/>
          </w:tcPr>
          <w:p w14:paraId="33F464F6" w14:textId="77777777" w:rsidR="006D01DB" w:rsidRPr="00905379" w:rsidRDefault="006D01DB" w:rsidP="001F1F83">
            <w:pPr>
              <w:pStyle w:val="Compact"/>
              <w:spacing w:before="0" w:after="0" w:line="276" w:lineRule="auto"/>
              <w:jc w:val="center"/>
              <w:rPr>
                <w:spacing w:val="-4"/>
                <w:sz w:val="16"/>
                <w:szCs w:val="16"/>
              </w:rPr>
            </w:pPr>
            <w:r w:rsidRPr="00905379">
              <w:rPr>
                <w:spacing w:val="-4"/>
                <w:sz w:val="16"/>
                <w:szCs w:val="16"/>
              </w:rPr>
              <w:t>2.24</w:t>
            </w:r>
          </w:p>
        </w:tc>
        <w:tc>
          <w:tcPr>
            <w:tcW w:w="821" w:type="dxa"/>
            <w:gridSpan w:val="3"/>
          </w:tcPr>
          <w:p w14:paraId="41D20E47" w14:textId="77777777" w:rsidR="006D01DB" w:rsidRPr="00905379" w:rsidRDefault="006D01DB" w:rsidP="001F1F83">
            <w:pPr>
              <w:pStyle w:val="Compact"/>
              <w:spacing w:before="0" w:after="0" w:line="276" w:lineRule="auto"/>
              <w:jc w:val="center"/>
              <w:rPr>
                <w:spacing w:val="-2"/>
                <w:sz w:val="16"/>
                <w:szCs w:val="16"/>
              </w:rPr>
            </w:pPr>
            <w:r w:rsidRPr="00905379">
              <w:rPr>
                <w:spacing w:val="-2"/>
                <w:sz w:val="16"/>
                <w:szCs w:val="16"/>
              </w:rPr>
              <w:t>0.18</w:t>
            </w:r>
          </w:p>
        </w:tc>
        <w:tc>
          <w:tcPr>
            <w:tcW w:w="1134" w:type="dxa"/>
            <w:gridSpan w:val="3"/>
          </w:tcPr>
          <w:p w14:paraId="327A9CA0" w14:textId="77777777" w:rsidR="006D01DB" w:rsidRPr="00905379" w:rsidRDefault="006D01DB" w:rsidP="001F1F83">
            <w:pPr>
              <w:pStyle w:val="Compact"/>
              <w:spacing w:before="0" w:after="0" w:line="276" w:lineRule="auto"/>
              <w:jc w:val="center"/>
              <w:rPr>
                <w:spacing w:val="-4"/>
                <w:sz w:val="16"/>
                <w:szCs w:val="16"/>
              </w:rPr>
            </w:pPr>
            <w:r w:rsidRPr="00905379">
              <w:rPr>
                <w:spacing w:val="-4"/>
                <w:sz w:val="16"/>
                <w:szCs w:val="16"/>
              </w:rPr>
              <w:t>0.03</w:t>
            </w:r>
          </w:p>
        </w:tc>
        <w:tc>
          <w:tcPr>
            <w:tcW w:w="799" w:type="dxa"/>
          </w:tcPr>
          <w:p w14:paraId="24D77002" w14:textId="77777777" w:rsidR="006D01DB" w:rsidRPr="00E773C7" w:rsidRDefault="006D01DB" w:rsidP="001F1F83">
            <w:pPr>
              <w:pStyle w:val="Compact"/>
              <w:spacing w:before="0" w:after="0" w:line="276" w:lineRule="auto"/>
              <w:jc w:val="center"/>
              <w:rPr>
                <w:spacing w:val="-4"/>
                <w:sz w:val="16"/>
                <w:szCs w:val="16"/>
              </w:rPr>
            </w:pPr>
            <w:r w:rsidRPr="002357A9">
              <w:rPr>
                <w:sz w:val="13"/>
                <w:szCs w:val="13"/>
              </w:rPr>
              <w:t>Negligible</w:t>
            </w:r>
          </w:p>
        </w:tc>
      </w:tr>
      <w:tr w:rsidR="006D01DB" w:rsidRPr="00E773C7" w14:paraId="414E572B" w14:textId="77777777" w:rsidTr="001F1F83">
        <w:tc>
          <w:tcPr>
            <w:tcW w:w="1987" w:type="dxa"/>
            <w:gridSpan w:val="3"/>
          </w:tcPr>
          <w:p w14:paraId="68344618" w14:textId="77777777" w:rsidR="006D01DB" w:rsidRPr="00E773C7" w:rsidRDefault="006D01DB" w:rsidP="001F1F83">
            <w:pPr>
              <w:pStyle w:val="Compact"/>
              <w:spacing w:before="0" w:after="0" w:line="276" w:lineRule="auto"/>
              <w:jc w:val="left"/>
              <w:rPr>
                <w:sz w:val="16"/>
                <w:szCs w:val="16"/>
              </w:rPr>
            </w:pPr>
            <w:r>
              <w:rPr>
                <w:sz w:val="16"/>
                <w:szCs w:val="16"/>
              </w:rPr>
              <w:t>F</w:t>
            </w:r>
            <w:r w:rsidRPr="00E773C7">
              <w:rPr>
                <w:sz w:val="16"/>
                <w:szCs w:val="16"/>
              </w:rPr>
              <w:t>alse alarm</w:t>
            </w:r>
          </w:p>
        </w:tc>
        <w:tc>
          <w:tcPr>
            <w:tcW w:w="2081" w:type="dxa"/>
            <w:gridSpan w:val="5"/>
          </w:tcPr>
          <w:p w14:paraId="3871F83C" w14:textId="77777777" w:rsidR="006D01DB" w:rsidRPr="00905379" w:rsidRDefault="006D01DB" w:rsidP="001F1F83">
            <w:pPr>
              <w:pStyle w:val="Compact"/>
              <w:spacing w:before="0" w:after="0" w:line="276" w:lineRule="auto"/>
              <w:jc w:val="center"/>
              <w:rPr>
                <w:spacing w:val="-4"/>
                <w:sz w:val="16"/>
                <w:szCs w:val="16"/>
              </w:rPr>
            </w:pPr>
            <w:r w:rsidRPr="00905379">
              <w:rPr>
                <w:spacing w:val="-4"/>
                <w:sz w:val="16"/>
                <w:szCs w:val="16"/>
              </w:rPr>
              <w:t>0.03±0.01</w:t>
            </w:r>
          </w:p>
        </w:tc>
        <w:tc>
          <w:tcPr>
            <w:tcW w:w="1132" w:type="dxa"/>
            <w:gridSpan w:val="3"/>
          </w:tcPr>
          <w:p w14:paraId="074CF6C2" w14:textId="77777777" w:rsidR="006D01DB" w:rsidRPr="00905379" w:rsidRDefault="006D01DB" w:rsidP="001F1F83">
            <w:pPr>
              <w:pStyle w:val="Compact"/>
              <w:spacing w:before="0" w:after="0" w:line="276" w:lineRule="auto"/>
              <w:jc w:val="center"/>
              <w:rPr>
                <w:spacing w:val="-4"/>
                <w:sz w:val="16"/>
                <w:szCs w:val="16"/>
              </w:rPr>
            </w:pPr>
            <w:r w:rsidRPr="00905379">
              <w:rPr>
                <w:spacing w:val="-4"/>
                <w:sz w:val="16"/>
                <w:szCs w:val="16"/>
              </w:rPr>
              <w:t>0.20±0.03</w:t>
            </w:r>
          </w:p>
        </w:tc>
        <w:tc>
          <w:tcPr>
            <w:tcW w:w="1062" w:type="dxa"/>
            <w:gridSpan w:val="3"/>
          </w:tcPr>
          <w:p w14:paraId="2EA3259A" w14:textId="77777777" w:rsidR="006D01DB" w:rsidRPr="00905379" w:rsidRDefault="006D01DB" w:rsidP="001F1F83">
            <w:pPr>
              <w:pStyle w:val="Compact"/>
              <w:spacing w:before="0" w:after="0" w:line="276" w:lineRule="auto"/>
              <w:jc w:val="center"/>
              <w:rPr>
                <w:spacing w:val="-4"/>
                <w:sz w:val="16"/>
                <w:szCs w:val="16"/>
              </w:rPr>
            </w:pPr>
            <w:r w:rsidRPr="00905379">
              <w:rPr>
                <w:spacing w:val="-4"/>
                <w:sz w:val="16"/>
                <w:szCs w:val="16"/>
              </w:rPr>
              <w:t>0.59</w:t>
            </w:r>
          </w:p>
        </w:tc>
        <w:tc>
          <w:tcPr>
            <w:tcW w:w="821" w:type="dxa"/>
            <w:gridSpan w:val="3"/>
          </w:tcPr>
          <w:p w14:paraId="43E65678" w14:textId="77777777" w:rsidR="006D01DB" w:rsidRPr="00905379" w:rsidRDefault="006D01DB" w:rsidP="001F1F83">
            <w:pPr>
              <w:pStyle w:val="Compact"/>
              <w:spacing w:before="0" w:after="0" w:line="276" w:lineRule="auto"/>
              <w:jc w:val="center"/>
              <w:rPr>
                <w:spacing w:val="-2"/>
                <w:sz w:val="16"/>
                <w:szCs w:val="16"/>
              </w:rPr>
            </w:pPr>
            <w:r w:rsidRPr="00905379">
              <w:rPr>
                <w:spacing w:val="-2"/>
                <w:sz w:val="16"/>
                <w:szCs w:val="16"/>
              </w:rPr>
              <w:t>0.58</w:t>
            </w:r>
          </w:p>
        </w:tc>
        <w:tc>
          <w:tcPr>
            <w:tcW w:w="1134" w:type="dxa"/>
            <w:gridSpan w:val="3"/>
          </w:tcPr>
          <w:p w14:paraId="7690050B" w14:textId="77777777" w:rsidR="006D01DB" w:rsidRPr="00905379" w:rsidRDefault="006D01DB" w:rsidP="001F1F83">
            <w:pPr>
              <w:pStyle w:val="Compact"/>
              <w:spacing w:before="0" w:after="0" w:line="276" w:lineRule="auto"/>
              <w:jc w:val="center"/>
              <w:rPr>
                <w:spacing w:val="-4"/>
                <w:sz w:val="16"/>
                <w:szCs w:val="16"/>
              </w:rPr>
            </w:pPr>
            <w:r w:rsidRPr="00905379">
              <w:rPr>
                <w:spacing w:val="-4"/>
                <w:sz w:val="16"/>
                <w:szCs w:val="16"/>
              </w:rPr>
              <w:t>0.24</w:t>
            </w:r>
          </w:p>
        </w:tc>
        <w:tc>
          <w:tcPr>
            <w:tcW w:w="799" w:type="dxa"/>
          </w:tcPr>
          <w:p w14:paraId="0E1E73D4" w14:textId="77777777" w:rsidR="006D01DB" w:rsidRPr="00E773C7" w:rsidRDefault="006D01DB" w:rsidP="001F1F83">
            <w:pPr>
              <w:pStyle w:val="Compact"/>
              <w:spacing w:before="0" w:after="0" w:line="276" w:lineRule="auto"/>
              <w:jc w:val="center"/>
              <w:rPr>
                <w:spacing w:val="-4"/>
                <w:sz w:val="16"/>
                <w:szCs w:val="16"/>
              </w:rPr>
            </w:pPr>
            <w:r>
              <w:rPr>
                <w:spacing w:val="-4"/>
                <w:sz w:val="16"/>
                <w:szCs w:val="16"/>
              </w:rPr>
              <w:t>Small</w:t>
            </w:r>
          </w:p>
        </w:tc>
      </w:tr>
      <w:tr w:rsidR="006D01DB" w:rsidRPr="00E773C7" w14:paraId="35B2EDC3" w14:textId="77777777" w:rsidTr="001F1F83">
        <w:tc>
          <w:tcPr>
            <w:tcW w:w="1987" w:type="dxa"/>
            <w:gridSpan w:val="3"/>
          </w:tcPr>
          <w:p w14:paraId="7572ED93" w14:textId="77777777" w:rsidR="006D01DB" w:rsidRPr="00E773C7" w:rsidRDefault="006D01DB" w:rsidP="001F1F83">
            <w:pPr>
              <w:pStyle w:val="Compact"/>
              <w:spacing w:before="0" w:after="0" w:line="276" w:lineRule="auto"/>
              <w:jc w:val="left"/>
              <w:rPr>
                <w:sz w:val="16"/>
                <w:szCs w:val="16"/>
              </w:rPr>
            </w:pPr>
            <w:r w:rsidRPr="00E773C7">
              <w:rPr>
                <w:sz w:val="16"/>
                <w:szCs w:val="16"/>
              </w:rPr>
              <w:t xml:space="preserve"> </w:t>
            </w:r>
            <m:oMath>
              <m:sSup>
                <m:sSupPr>
                  <m:ctrlPr>
                    <w:rPr>
                      <w:rFonts w:ascii="Cambria Math" w:hAnsi="Cambria Math"/>
                      <w:i/>
                      <w:sz w:val="16"/>
                      <w:szCs w:val="16"/>
                    </w:rPr>
                  </m:ctrlPr>
                </m:sSupPr>
                <m:e>
                  <m:r>
                    <w:rPr>
                      <w:rFonts w:ascii="Cambria Math" w:hAnsi="Cambria Math"/>
                      <w:sz w:val="16"/>
                      <w:szCs w:val="16"/>
                    </w:rPr>
                    <m:t>d</m:t>
                  </m:r>
                </m:e>
                <m:sup>
                  <m:r>
                    <w:rPr>
                      <w:rFonts w:ascii="Cambria Math" w:hAnsi="Cambria Math"/>
                      <w:sz w:val="16"/>
                      <w:szCs w:val="16"/>
                    </w:rPr>
                    <m:t>'</m:t>
                  </m:r>
                </m:sup>
              </m:sSup>
            </m:oMath>
          </w:p>
        </w:tc>
        <w:tc>
          <w:tcPr>
            <w:tcW w:w="2081" w:type="dxa"/>
            <w:gridSpan w:val="5"/>
          </w:tcPr>
          <w:p w14:paraId="55112241" w14:textId="77777777" w:rsidR="006D01DB" w:rsidRPr="00905379" w:rsidRDefault="006D01DB" w:rsidP="001F1F83">
            <w:pPr>
              <w:pStyle w:val="Compact"/>
              <w:spacing w:before="0" w:after="0" w:line="276" w:lineRule="auto"/>
              <w:jc w:val="center"/>
              <w:rPr>
                <w:spacing w:val="-4"/>
                <w:sz w:val="16"/>
                <w:szCs w:val="16"/>
              </w:rPr>
            </w:pPr>
            <w:r w:rsidRPr="00905379">
              <w:rPr>
                <w:spacing w:val="-4"/>
                <w:sz w:val="16"/>
                <w:szCs w:val="16"/>
              </w:rPr>
              <w:t>3.09±0.09</w:t>
            </w:r>
          </w:p>
        </w:tc>
        <w:tc>
          <w:tcPr>
            <w:tcW w:w="1132" w:type="dxa"/>
            <w:gridSpan w:val="3"/>
          </w:tcPr>
          <w:p w14:paraId="0D5BE937" w14:textId="77777777" w:rsidR="006D01DB" w:rsidRPr="00905379" w:rsidRDefault="006D01DB" w:rsidP="001F1F83">
            <w:pPr>
              <w:pStyle w:val="Compact"/>
              <w:spacing w:before="0" w:after="0" w:line="276" w:lineRule="auto"/>
              <w:jc w:val="center"/>
              <w:rPr>
                <w:spacing w:val="-4"/>
                <w:sz w:val="16"/>
                <w:szCs w:val="16"/>
              </w:rPr>
            </w:pPr>
            <w:r w:rsidRPr="00905379">
              <w:rPr>
                <w:spacing w:val="-4"/>
                <w:sz w:val="16"/>
                <w:szCs w:val="16"/>
              </w:rPr>
              <w:t>1.38±0.24</w:t>
            </w:r>
          </w:p>
        </w:tc>
        <w:tc>
          <w:tcPr>
            <w:tcW w:w="1062" w:type="dxa"/>
            <w:gridSpan w:val="3"/>
          </w:tcPr>
          <w:p w14:paraId="1A0E8F0A" w14:textId="77777777" w:rsidR="006D01DB" w:rsidRPr="00905379" w:rsidRDefault="006D01DB" w:rsidP="001F1F83">
            <w:pPr>
              <w:pStyle w:val="Compact"/>
              <w:spacing w:before="0" w:after="0" w:line="276" w:lineRule="auto"/>
              <w:jc w:val="center"/>
              <w:rPr>
                <w:spacing w:val="-4"/>
                <w:sz w:val="16"/>
                <w:szCs w:val="16"/>
              </w:rPr>
            </w:pPr>
            <w:r w:rsidRPr="00905379">
              <w:rPr>
                <w:spacing w:val="-4"/>
                <w:sz w:val="16"/>
                <w:szCs w:val="16"/>
              </w:rPr>
              <w:t>0.03</w:t>
            </w:r>
          </w:p>
        </w:tc>
        <w:tc>
          <w:tcPr>
            <w:tcW w:w="821" w:type="dxa"/>
            <w:gridSpan w:val="3"/>
          </w:tcPr>
          <w:p w14:paraId="3B9244FB" w14:textId="77777777" w:rsidR="006D01DB" w:rsidRPr="00905379" w:rsidRDefault="006D01DB" w:rsidP="001F1F83">
            <w:pPr>
              <w:pStyle w:val="Compact"/>
              <w:spacing w:before="0" w:after="0" w:line="276" w:lineRule="auto"/>
              <w:jc w:val="center"/>
              <w:rPr>
                <w:spacing w:val="-2"/>
                <w:sz w:val="16"/>
                <w:szCs w:val="16"/>
              </w:rPr>
            </w:pPr>
            <w:r w:rsidRPr="00905379">
              <w:rPr>
                <w:spacing w:val="-2"/>
                <w:sz w:val="16"/>
                <w:szCs w:val="16"/>
              </w:rPr>
              <w:t>0.97</w:t>
            </w:r>
          </w:p>
        </w:tc>
        <w:tc>
          <w:tcPr>
            <w:tcW w:w="1134" w:type="dxa"/>
            <w:gridSpan w:val="3"/>
          </w:tcPr>
          <w:p w14:paraId="756D1C8F" w14:textId="77777777" w:rsidR="006D01DB" w:rsidRPr="00905379" w:rsidRDefault="006D01DB" w:rsidP="001F1F83">
            <w:pPr>
              <w:pStyle w:val="Compact"/>
              <w:spacing w:before="0" w:after="0" w:line="276" w:lineRule="auto"/>
              <w:jc w:val="center"/>
              <w:rPr>
                <w:spacing w:val="-4"/>
                <w:sz w:val="16"/>
                <w:szCs w:val="16"/>
              </w:rPr>
            </w:pPr>
            <w:r w:rsidRPr="00905379">
              <w:rPr>
                <w:spacing w:val="-4"/>
                <w:sz w:val="16"/>
                <w:szCs w:val="16"/>
              </w:rPr>
              <w:t>0.08</w:t>
            </w:r>
          </w:p>
        </w:tc>
        <w:tc>
          <w:tcPr>
            <w:tcW w:w="799" w:type="dxa"/>
          </w:tcPr>
          <w:p w14:paraId="75ED8FCF" w14:textId="77777777" w:rsidR="006D01DB" w:rsidRPr="00E773C7" w:rsidRDefault="006D01DB" w:rsidP="001F1F83">
            <w:pPr>
              <w:pStyle w:val="Compact"/>
              <w:spacing w:before="0" w:after="0" w:line="276" w:lineRule="auto"/>
              <w:jc w:val="center"/>
              <w:rPr>
                <w:spacing w:val="-4"/>
                <w:sz w:val="16"/>
                <w:szCs w:val="16"/>
              </w:rPr>
            </w:pPr>
            <w:r w:rsidRPr="002357A9">
              <w:rPr>
                <w:sz w:val="13"/>
                <w:szCs w:val="13"/>
              </w:rPr>
              <w:t>Negligible</w:t>
            </w:r>
          </w:p>
        </w:tc>
      </w:tr>
      <w:tr w:rsidR="006D01DB" w:rsidRPr="00E773C7" w14:paraId="51871AE8" w14:textId="77777777" w:rsidTr="001F1F83">
        <w:tc>
          <w:tcPr>
            <w:tcW w:w="1987" w:type="dxa"/>
            <w:gridSpan w:val="3"/>
          </w:tcPr>
          <w:p w14:paraId="2C582B88" w14:textId="77777777" w:rsidR="006D01DB" w:rsidRPr="00E773C7" w:rsidRDefault="006D01DB" w:rsidP="001F1F83">
            <w:pPr>
              <w:pStyle w:val="Compact"/>
              <w:spacing w:before="0" w:after="0" w:line="276" w:lineRule="auto"/>
              <w:jc w:val="left"/>
              <w:rPr>
                <w:sz w:val="16"/>
                <w:szCs w:val="16"/>
              </w:rPr>
            </w:pPr>
            <w:r w:rsidRPr="00E773C7">
              <w:rPr>
                <w:sz w:val="16"/>
                <w:szCs w:val="16"/>
              </w:rPr>
              <w:t xml:space="preserve"> c</w:t>
            </w:r>
          </w:p>
        </w:tc>
        <w:tc>
          <w:tcPr>
            <w:tcW w:w="2081" w:type="dxa"/>
            <w:gridSpan w:val="5"/>
          </w:tcPr>
          <w:p w14:paraId="4D8AC424" w14:textId="77777777" w:rsidR="006D01DB" w:rsidRPr="00905379" w:rsidRDefault="006D01DB" w:rsidP="001F1F83">
            <w:pPr>
              <w:pStyle w:val="Compact"/>
              <w:spacing w:before="0" w:after="0" w:line="276" w:lineRule="auto"/>
              <w:jc w:val="center"/>
              <w:rPr>
                <w:spacing w:val="-4"/>
                <w:sz w:val="16"/>
                <w:szCs w:val="16"/>
              </w:rPr>
            </w:pPr>
            <w:r w:rsidRPr="00905379">
              <w:rPr>
                <w:spacing w:val="-4"/>
                <w:sz w:val="16"/>
                <w:szCs w:val="16"/>
              </w:rPr>
              <w:t>0.24±0.03</w:t>
            </w:r>
          </w:p>
        </w:tc>
        <w:tc>
          <w:tcPr>
            <w:tcW w:w="1132" w:type="dxa"/>
            <w:gridSpan w:val="3"/>
          </w:tcPr>
          <w:p w14:paraId="5F937AB5" w14:textId="77777777" w:rsidR="006D01DB" w:rsidRPr="00905379" w:rsidRDefault="006D01DB" w:rsidP="001F1F83">
            <w:pPr>
              <w:pStyle w:val="Compact"/>
              <w:spacing w:before="0" w:after="0" w:line="276" w:lineRule="auto"/>
              <w:jc w:val="center"/>
              <w:rPr>
                <w:spacing w:val="-4"/>
                <w:sz w:val="16"/>
                <w:szCs w:val="16"/>
              </w:rPr>
            </w:pPr>
            <w:r w:rsidRPr="00905379">
              <w:rPr>
                <w:spacing w:val="-4"/>
                <w:sz w:val="16"/>
                <w:szCs w:val="16"/>
              </w:rPr>
              <w:t>0.31±0.06</w:t>
            </w:r>
          </w:p>
        </w:tc>
        <w:tc>
          <w:tcPr>
            <w:tcW w:w="1062" w:type="dxa"/>
            <w:gridSpan w:val="3"/>
          </w:tcPr>
          <w:p w14:paraId="37D76598" w14:textId="77777777" w:rsidR="006D01DB" w:rsidRPr="00905379" w:rsidRDefault="006D01DB" w:rsidP="001F1F83">
            <w:pPr>
              <w:pStyle w:val="Compact"/>
              <w:spacing w:before="0" w:after="0" w:line="276" w:lineRule="auto"/>
              <w:jc w:val="center"/>
              <w:rPr>
                <w:spacing w:val="-4"/>
                <w:sz w:val="16"/>
                <w:szCs w:val="16"/>
              </w:rPr>
            </w:pPr>
            <w:r w:rsidRPr="00905379">
              <w:rPr>
                <w:spacing w:val="-4"/>
                <w:sz w:val="16"/>
                <w:szCs w:val="16"/>
              </w:rPr>
              <w:t>1.41</w:t>
            </w:r>
          </w:p>
        </w:tc>
        <w:tc>
          <w:tcPr>
            <w:tcW w:w="821" w:type="dxa"/>
            <w:gridSpan w:val="3"/>
          </w:tcPr>
          <w:p w14:paraId="5D614B03" w14:textId="77777777" w:rsidR="006D01DB" w:rsidRPr="00905379" w:rsidRDefault="006D01DB" w:rsidP="001F1F83">
            <w:pPr>
              <w:pStyle w:val="Compact"/>
              <w:spacing w:before="0" w:after="0" w:line="276" w:lineRule="auto"/>
              <w:jc w:val="center"/>
              <w:rPr>
                <w:spacing w:val="-2"/>
                <w:sz w:val="16"/>
                <w:szCs w:val="16"/>
              </w:rPr>
            </w:pPr>
            <w:r w:rsidRPr="00905379">
              <w:rPr>
                <w:spacing w:val="-2"/>
                <w:sz w:val="16"/>
                <w:szCs w:val="16"/>
              </w:rPr>
              <w:t>0.38</w:t>
            </w:r>
          </w:p>
        </w:tc>
        <w:tc>
          <w:tcPr>
            <w:tcW w:w="1134" w:type="dxa"/>
            <w:gridSpan w:val="3"/>
          </w:tcPr>
          <w:p w14:paraId="7887A746" w14:textId="77777777" w:rsidR="006D01DB" w:rsidRPr="00905379" w:rsidRDefault="006D01DB" w:rsidP="001F1F83">
            <w:pPr>
              <w:pStyle w:val="Compact"/>
              <w:spacing w:before="0" w:after="0" w:line="276" w:lineRule="auto"/>
              <w:jc w:val="center"/>
              <w:rPr>
                <w:spacing w:val="-4"/>
                <w:sz w:val="16"/>
                <w:szCs w:val="16"/>
              </w:rPr>
            </w:pPr>
            <w:r w:rsidRPr="00905379">
              <w:rPr>
                <w:spacing w:val="-4"/>
                <w:sz w:val="16"/>
                <w:szCs w:val="16"/>
              </w:rPr>
              <w:t>0.70</w:t>
            </w:r>
          </w:p>
        </w:tc>
        <w:tc>
          <w:tcPr>
            <w:tcW w:w="799" w:type="dxa"/>
          </w:tcPr>
          <w:p w14:paraId="07292BEF" w14:textId="77777777" w:rsidR="006D01DB" w:rsidRPr="00E773C7" w:rsidRDefault="006D01DB" w:rsidP="001F1F83">
            <w:pPr>
              <w:pStyle w:val="Compact"/>
              <w:spacing w:before="0" w:after="0" w:line="276" w:lineRule="auto"/>
              <w:jc w:val="center"/>
              <w:rPr>
                <w:spacing w:val="-4"/>
                <w:sz w:val="16"/>
                <w:szCs w:val="16"/>
              </w:rPr>
            </w:pPr>
            <w:r>
              <w:rPr>
                <w:spacing w:val="-4"/>
                <w:sz w:val="16"/>
                <w:szCs w:val="16"/>
              </w:rPr>
              <w:t>Large</w:t>
            </w:r>
          </w:p>
        </w:tc>
      </w:tr>
    </w:tbl>
    <w:p w14:paraId="47202121" w14:textId="77777777" w:rsidR="006D01DB" w:rsidRPr="00A823E3" w:rsidRDefault="006D01DB" w:rsidP="006D01DB"/>
    <w:p w14:paraId="17FFA6EB" w14:textId="138E5901" w:rsidR="006D01DB" w:rsidRDefault="006D01DB" w:rsidP="006D01DB">
      <w:pPr>
        <w:jc w:val="left"/>
      </w:pPr>
    </w:p>
    <w:p w14:paraId="56F92CBD" w14:textId="4291078A" w:rsidR="00A14D02" w:rsidRPr="00F04496" w:rsidRDefault="00F04496" w:rsidP="00A14D02">
      <w:pPr>
        <w:jc w:val="center"/>
        <w:rPr>
          <w:b/>
          <w:bCs/>
        </w:rPr>
      </w:pPr>
      <w:r w:rsidRPr="00F04496">
        <w:rPr>
          <w:b/>
          <w:bCs/>
        </w:rPr>
        <w:lastRenderedPageBreak/>
        <w:t>Supplementary</w:t>
      </w:r>
      <w:r w:rsidR="00A14D02" w:rsidRPr="00F04496">
        <w:rPr>
          <w:b/>
          <w:bCs/>
        </w:rPr>
        <w:t xml:space="preserve"> </w:t>
      </w:r>
      <w:r w:rsidRPr="00F04496">
        <w:rPr>
          <w:b/>
          <w:bCs/>
        </w:rPr>
        <w:t>File 1</w:t>
      </w:r>
    </w:p>
    <w:p w14:paraId="7CAACC33" w14:textId="77777777" w:rsidR="00F04496" w:rsidRPr="00AF22F2" w:rsidRDefault="00F04496" w:rsidP="00F04496">
      <w:pPr>
        <w:rPr>
          <w:b/>
          <w:bCs/>
          <w:i/>
          <w:iCs/>
        </w:rPr>
      </w:pPr>
      <w:r w:rsidRPr="00AF22F2">
        <w:rPr>
          <w:b/>
          <w:bCs/>
          <w:i/>
          <w:iCs/>
        </w:rPr>
        <w:t>Subjective Measures of Alertness</w:t>
      </w:r>
    </w:p>
    <w:p w14:paraId="3F68B27E" w14:textId="622DB72F" w:rsidR="00F04496" w:rsidRPr="00791C1D" w:rsidRDefault="00F04496" w:rsidP="00F04496">
      <w:r w:rsidRPr="00AF22F2">
        <w:tab/>
        <w:t>We used Karolinska Sleepiness Scale</w:t>
      </w:r>
      <w:r>
        <w:t xml:space="preserve"> </w:t>
      </w:r>
      <w:r w:rsidRPr="00B838D9">
        <w:fldChar w:fldCharType="begin"/>
      </w:r>
      <w:r w:rsidRPr="00B838D9">
        <w:instrText xml:space="preserve"> ADDIN EN.CITE &lt;EndNote&gt;&lt;Cite&gt;&lt;Author&gt;Akerstedt&lt;/Author&gt;&lt;Year&gt;1990&lt;/Year&gt;&lt;RecNum&gt;708&lt;/RecNum&gt;&lt;DisplayText&gt;(Akerstedt &amp;amp; Gillberg, 1990)&lt;/DisplayText&gt;&lt;record&gt;&lt;rec-number&gt;708&lt;/rec-number&gt;&lt;foreign-keys&gt;&lt;key app="EN" db-id="5fa5wf9ac5ffz6eefsqvear65avdrepps9zf" timestamp="1643801883" guid="749a14f1-ed67-4043-8924-01d1fc4186a9"&gt;708&lt;/key&gt;&lt;/foreign-keys&gt;&lt;ref-type name="Journal Article"&gt;17&lt;/ref-type&gt;&lt;contributors&gt;&lt;authors&gt;&lt;author&gt;Akerstedt, T.&lt;/author&gt;&lt;author&gt;Gillberg, M.&lt;/author&gt;&lt;/authors&gt;&lt;/contributors&gt;&lt;auth-address&gt;IPM &amp;amp; Karolinska Institute, Stockholm, Sweden.&lt;/auth-address&gt;&lt;titles&gt;&lt;title&gt;Subjective and objective sleepiness in the active individual&lt;/title&gt;&lt;secondary-title&gt;Int J Neurosci&lt;/secondary-title&gt;&lt;/titles&gt;&lt;periodical&gt;&lt;full-title&gt;Int J Neurosci&lt;/full-title&gt;&lt;/periodical&gt;&lt;pages&gt;29-37&lt;/pages&gt;&lt;volume&gt;52&lt;/volume&gt;&lt;number&gt;1-2&lt;/number&gt;&lt;edition&gt;1990/05/01&lt;/edition&gt;&lt;keywords&gt;&lt;keyword&gt;Adult&lt;/keyword&gt;&lt;keyword&gt;Analysis of Variance&lt;/keyword&gt;&lt;keyword&gt;Electroencephalography&lt;/keyword&gt;&lt;keyword&gt;Electrooculography&lt;/keyword&gt;&lt;keyword&gt;Humans&lt;/keyword&gt;&lt;keyword&gt;Male&lt;/keyword&gt;&lt;keyword&gt;Middle Aged&lt;/keyword&gt;&lt;keyword&gt;*Self Concept&lt;/keyword&gt;&lt;keyword&gt;Sleep Stages/*physiology&lt;/keyword&gt;&lt;keyword&gt;Time Factors&lt;/keyword&gt;&lt;/keywords&gt;&lt;dates&gt;&lt;year&gt;1990&lt;/year&gt;&lt;pub-dates&gt;&lt;date&gt;May&lt;/date&gt;&lt;/pub-dates&gt;&lt;/dates&gt;&lt;isbn&gt;0020-7454 (Print)&amp;#xD;0020-7454&lt;/isbn&gt;&lt;accession-num&gt;2265922&lt;/accession-num&gt;&lt;urls&gt;&lt;/urls&gt;&lt;electronic-resource-num&gt;10.3109/00207459008994241&lt;/electronic-resource-num&gt;&lt;remote-database-provider&gt;NLM&lt;/remote-database-provider&gt;&lt;language&gt;eng&lt;/language&gt;&lt;/record&gt;&lt;/Cite&gt;&lt;/EndNote&gt;</w:instrText>
      </w:r>
      <w:r w:rsidRPr="00B838D9">
        <w:fldChar w:fldCharType="separate"/>
      </w:r>
      <w:r w:rsidRPr="00B838D9">
        <w:t>(Akerstedt &amp; Gillberg, 1990)</w:t>
      </w:r>
      <w:r w:rsidRPr="00B838D9">
        <w:fldChar w:fldCharType="end"/>
      </w:r>
      <w:r w:rsidRPr="00AF22F2">
        <w:t xml:space="preserve"> to measure subjective sleepiness. Participants rated their sleepiness hourly using the KSS, a 10-point scale from 1- "very alert" to 10 - "Extremely sleepy, </w:t>
      </w:r>
      <w:r w:rsidR="00015FE6">
        <w:t>cannot</w:t>
      </w:r>
      <w:r w:rsidRPr="00AF22F2">
        <w:t xml:space="preserve"> keep wake". Participants also rated their alertness in a "sleepy-alert" </w:t>
      </w:r>
      <w:r>
        <w:t>visual analogue scale,</w:t>
      </w:r>
      <w:r w:rsidRPr="00AF22F2">
        <w:t xml:space="preserve"> ranging from "0-10".</w:t>
      </w:r>
    </w:p>
    <w:p w14:paraId="2E947041" w14:textId="77777777" w:rsidR="00F04496" w:rsidRPr="00AF22F2" w:rsidRDefault="00F04496" w:rsidP="00F04496">
      <w:pPr>
        <w:rPr>
          <w:b/>
          <w:bCs/>
          <w:i/>
          <w:iCs/>
        </w:rPr>
      </w:pPr>
      <w:r>
        <w:rPr>
          <w:b/>
          <w:bCs/>
          <w:i/>
          <w:iCs/>
        </w:rPr>
        <w:t xml:space="preserve">Auditory </w:t>
      </w:r>
      <w:r w:rsidRPr="00AF22F2">
        <w:rPr>
          <w:b/>
          <w:bCs/>
          <w:i/>
          <w:iCs/>
        </w:rPr>
        <w:t>Psychomotor Vigilance Task (</w:t>
      </w:r>
      <w:r>
        <w:rPr>
          <w:b/>
          <w:bCs/>
          <w:i/>
          <w:iCs/>
        </w:rPr>
        <w:t>a</w:t>
      </w:r>
      <w:r w:rsidRPr="00AF22F2">
        <w:rPr>
          <w:b/>
          <w:bCs/>
          <w:i/>
          <w:iCs/>
        </w:rPr>
        <w:t>PVT)</w:t>
      </w:r>
    </w:p>
    <w:p w14:paraId="0FA33759" w14:textId="69E451C4" w:rsidR="00F04496" w:rsidRPr="00E627A6" w:rsidRDefault="00F04496" w:rsidP="00F04496">
      <w:pPr>
        <w:ind w:firstLine="720"/>
      </w:pPr>
      <w:r w:rsidRPr="00AF22F2">
        <w:rPr>
          <w:b/>
          <w:bCs/>
          <w:i/>
          <w:iCs/>
        </w:rPr>
        <w:tab/>
      </w:r>
      <w:r w:rsidRPr="00FC1497">
        <w:t xml:space="preserve">Participants’ </w:t>
      </w:r>
      <w:r>
        <w:t>sustained attention was measured using a 10-minute computer-based auditory psychomotor vigilance task (aPVT). In this task, an</w:t>
      </w:r>
      <w:r w:rsidRPr="00E627A6">
        <w:t xml:space="preserve"> auditory signal was presented at a random interval (1-9s), and the participants were asked to press</w:t>
      </w:r>
      <w:r>
        <w:t xml:space="preserve"> the </w:t>
      </w:r>
      <w:r w:rsidR="00015FE6">
        <w:t>keyboard's spacebar</w:t>
      </w:r>
      <w:r>
        <w:t xml:space="preserve"> </w:t>
      </w:r>
      <w:r w:rsidRPr="00E627A6">
        <w:t xml:space="preserve">as </w:t>
      </w:r>
      <w:r>
        <w:t>fast</w:t>
      </w:r>
      <w:r w:rsidRPr="00E627A6">
        <w:t xml:space="preserve"> as possible after hearing the sound.</w:t>
      </w:r>
    </w:p>
    <w:p w14:paraId="038EFA9F" w14:textId="77777777" w:rsidR="00F04496" w:rsidRDefault="00F04496" w:rsidP="00F04496">
      <w:pPr>
        <w:rPr>
          <w:b/>
          <w:bCs/>
          <w:i/>
          <w:iCs/>
        </w:rPr>
      </w:pPr>
      <w:r w:rsidRPr="00E627A6">
        <w:rPr>
          <w:b/>
          <w:bCs/>
          <w:i/>
          <w:iCs/>
        </w:rPr>
        <w:t>Digit Span Task</w:t>
      </w:r>
    </w:p>
    <w:p w14:paraId="1F315C76" w14:textId="77777777" w:rsidR="00F04496" w:rsidRDefault="00F04496" w:rsidP="00F04496">
      <w:pPr>
        <w:ind w:firstLine="720"/>
      </w:pPr>
      <w:r>
        <w:t>Three variations of the verbal Digit Span Task: (a) forward, (b) backward, and (c) sequential were used to measure participants’ working memory.</w:t>
      </w:r>
      <w:r w:rsidRPr="00E627A6">
        <w:t xml:space="preserve"> In the forward-span variant, participants attempted to recall the digits in the </w:t>
      </w:r>
      <w:r>
        <w:t xml:space="preserve">same </w:t>
      </w:r>
      <w:r w:rsidRPr="00E627A6">
        <w:t>order they were presented.  In the backward-span variant, participants attempted to recall the digits in the reverse order. In the sequential-span variant, at the end of each list</w:t>
      </w:r>
      <w:r>
        <w:t xml:space="preserve">, </w:t>
      </w:r>
      <w:r w:rsidRPr="00E627A6">
        <w:t xml:space="preserve">participants attempted to recall the digits in sequential order. In each variation, there were eight </w:t>
      </w:r>
      <w:r>
        <w:t>iterations with</w:t>
      </w:r>
      <w:r w:rsidRPr="00E627A6">
        <w:t xml:space="preserve"> two trials per </w:t>
      </w:r>
      <w:r>
        <w:t>iteration</w:t>
      </w:r>
      <w:r w:rsidRPr="00E627A6">
        <w:t xml:space="preserve">. </w:t>
      </w:r>
      <w:r>
        <w:t xml:space="preserve">In each iteration, the number of digits was incremented by one digit. </w:t>
      </w:r>
    </w:p>
    <w:p w14:paraId="43B4E545" w14:textId="77777777" w:rsidR="00F04496" w:rsidRDefault="00F04496" w:rsidP="00F04496">
      <w:pPr>
        <w:rPr>
          <w:b/>
          <w:bCs/>
          <w:i/>
          <w:iCs/>
        </w:rPr>
      </w:pPr>
      <w:r w:rsidRPr="00E627A6">
        <w:rPr>
          <w:b/>
          <w:bCs/>
          <w:i/>
          <w:iCs/>
        </w:rPr>
        <w:t>Tower of London</w:t>
      </w:r>
    </w:p>
    <w:p w14:paraId="0DCC7012" w14:textId="34BD31F8" w:rsidR="00F04496" w:rsidRDefault="00F04496" w:rsidP="00F04496">
      <w:pPr>
        <w:ind w:firstLine="720"/>
      </w:pPr>
      <w:r>
        <w:t xml:space="preserve">The </w:t>
      </w:r>
      <w:r w:rsidRPr="00E627A6">
        <w:t>Tower of London test</w:t>
      </w:r>
      <w:r>
        <w:t xml:space="preserve"> </w:t>
      </w:r>
      <w:r w:rsidRPr="00E627A6">
        <w:t xml:space="preserve">(Shallice, 1982) was used to measure </w:t>
      </w:r>
      <w:r>
        <w:t xml:space="preserve">the </w:t>
      </w:r>
      <w:r w:rsidR="006A1A4A">
        <w:t>planning ability of the participants</w:t>
      </w:r>
      <w:r w:rsidRPr="00E627A6">
        <w:t xml:space="preserve">. </w:t>
      </w:r>
      <w:r>
        <w:t xml:space="preserve">This task had 16 trials with no imposed time constrain. </w:t>
      </w:r>
      <w:r w:rsidRPr="00E627A6">
        <w:t xml:space="preserve">Participants were presented with </w:t>
      </w:r>
      <w:r>
        <w:t xml:space="preserve">a </w:t>
      </w:r>
      <w:r w:rsidRPr="00E627A6">
        <w:t>board with three poles</w:t>
      </w:r>
      <w:r>
        <w:t xml:space="preserve"> carrying three colored balls: red, green, and blue. In each trial, authors arranged the ball in a certain arrangement and participants were asked to </w:t>
      </w:r>
      <w:r>
        <w:lastRenderedPageBreak/>
        <w:t>rearrange the balls to attain a goal state</w:t>
      </w:r>
      <w:r w:rsidRPr="00E627A6">
        <w:t xml:space="preserve"> with as few moves</w:t>
      </w:r>
      <w:r>
        <w:t xml:space="preserve"> </w:t>
      </w:r>
      <w:r w:rsidRPr="00E627A6">
        <w:t>and as quickly as possible</w:t>
      </w:r>
      <w:r>
        <w:t xml:space="preserve">. </w:t>
      </w:r>
      <w:r w:rsidR="009363B9">
        <w:t xml:space="preserve">They were instructed to preplan their moves and </w:t>
      </w:r>
      <w:r w:rsidR="007F2DC2">
        <w:t>execute them as quickly</w:t>
      </w:r>
      <w:r w:rsidR="009363B9">
        <w:t xml:space="preserve"> as possible. </w:t>
      </w:r>
    </w:p>
    <w:p w14:paraId="76F41A82" w14:textId="77777777" w:rsidR="00F04496" w:rsidRDefault="00F04496" w:rsidP="00F04496">
      <w:pPr>
        <w:rPr>
          <w:b/>
          <w:bCs/>
          <w:i/>
          <w:iCs/>
        </w:rPr>
      </w:pPr>
      <w:r w:rsidRPr="00AF22F2">
        <w:rPr>
          <w:b/>
          <w:bCs/>
          <w:i/>
          <w:iCs/>
        </w:rPr>
        <w:t>N-Back Task</w:t>
      </w:r>
    </w:p>
    <w:p w14:paraId="0DA9E15E" w14:textId="52E5C038" w:rsidR="00F04496" w:rsidRDefault="00F04496" w:rsidP="00F04496">
      <w:pPr>
        <w:ind w:firstLine="720"/>
      </w:pPr>
      <w:r>
        <w:t>Two variations of the auditory n-back task, (a) o</w:t>
      </w:r>
      <w:r w:rsidRPr="00E627A6">
        <w:t>ne-back</w:t>
      </w:r>
      <w:r>
        <w:t xml:space="preserve"> (easy)</w:t>
      </w:r>
      <w:r w:rsidRPr="00E627A6">
        <w:t xml:space="preserve"> and </w:t>
      </w:r>
      <w:r>
        <w:t xml:space="preserve">(b) </w:t>
      </w:r>
      <w:r w:rsidRPr="00E627A6">
        <w:t>three-back</w:t>
      </w:r>
      <w:r>
        <w:t xml:space="preserve"> (difficult),</w:t>
      </w:r>
      <w:r w:rsidRPr="00E627A6">
        <w:t xml:space="preserve"> </w:t>
      </w:r>
      <w:r>
        <w:t>were</w:t>
      </w:r>
      <w:r w:rsidRPr="00E627A6">
        <w:t xml:space="preserve"> used to measure </w:t>
      </w:r>
      <w:r>
        <w:t xml:space="preserve">the </w:t>
      </w:r>
      <w:r w:rsidRPr="00E627A6">
        <w:t xml:space="preserve">working memory and executive functions of the </w:t>
      </w:r>
      <w:r>
        <w:t xml:space="preserve">participant's </w:t>
      </w:r>
      <w:r w:rsidRPr="00E627A6">
        <w:fldChar w:fldCharType="begin"/>
      </w:r>
      <w:r>
        <w:instrText xml:space="preserve"> ADDIN EN.CITE &lt;EndNote&gt;&lt;Cite&gt;&lt;Author&gt;Jonathan&lt;/Author&gt;&lt;Year&gt;1997&lt;/Year&gt;&lt;RecNum&gt;323&lt;/RecNum&gt;&lt;DisplayText&gt;(Jonathan et al., 1997)&lt;/DisplayText&gt;&lt;record&gt;&lt;rec-number&gt;323&lt;/rec-number&gt;&lt;foreign-keys&gt;&lt;key app="EN" db-id="5fa5wf9ac5ffz6eefsqvear65avdrepps9zf" timestamp="1643800696" guid="207474c3-fa03-47d3-809e-725b6ee54675"&gt;323&lt;/key&gt;&lt;/foreign-keys&gt;&lt;ref-type name="Journal Article"&gt;17&lt;/ref-type&gt;&lt;contributors&gt;&lt;authors&gt;&lt;author&gt;Jonathan, D. Cohen&lt;/author&gt;&lt;author&gt;William, M. Perlstein&lt;/author&gt;&lt;author&gt;Todd, S. Braver&lt;/author&gt;&lt;author&gt;Leigh, E. Nystrom&lt;/author&gt;&lt;author&gt;Douglas, C. Noll&lt;/author&gt;&lt;author&gt;John, Jonides&lt;/author&gt;&lt;author&gt;Edward, E. Smith&lt;/author&gt;&lt;/authors&gt;&lt;/contributors&gt;&lt;titles&gt;&lt;title&gt;Temporal dynamics of brain activation during a working memory task&lt;/title&gt;&lt;secondary-title&gt;Nature&lt;/secondary-title&gt;&lt;/titles&gt;&lt;periodical&gt;&lt;full-title&gt;Nature&lt;/full-title&gt;&lt;abbr-1&gt;Nature&lt;/abbr-1&gt;&lt;abbr-2&gt;Nature&lt;/abbr-2&gt;&lt;/periodical&gt;&lt;pages&gt;604&lt;/pages&gt;&lt;volume&gt;386&lt;/volume&gt;&lt;number&gt;6625&lt;/number&gt;&lt;keywords&gt;&lt;keyword&gt;Gedächtnis&lt;/keyword&gt;&lt;keyword&gt;Denken&lt;/keyword&gt;&lt;keyword&gt;Gehirn&lt;/keyword&gt;&lt;keyword&gt;Hirnaktivität&lt;/keyword&gt;&lt;keyword&gt;Dynamik&lt;/keyword&gt;&lt;keyword&gt;Kernresonanzspektrometrie&lt;/keyword&gt;&lt;keyword&gt;Neurologie&lt;/keyword&gt;&lt;keyword&gt;Sciences (General)&lt;/keyword&gt;&lt;keyword&gt;Physics&lt;/keyword&gt;&lt;/keywords&gt;&lt;dates&gt;&lt;year&gt;1997&lt;/year&gt;&lt;/dates&gt;&lt;isbn&gt;0028-0836&lt;/isbn&gt;&lt;urls&gt;&lt;/urls&gt;&lt;electronic-resource-num&gt;10.1038/386604a0&lt;/electronic-resource-num&gt;&lt;/record&gt;&lt;/Cite&gt;&lt;/EndNote&gt;</w:instrText>
      </w:r>
      <w:r w:rsidRPr="00E627A6">
        <w:fldChar w:fldCharType="separate"/>
      </w:r>
      <w:r w:rsidRPr="00E627A6">
        <w:rPr>
          <w:noProof/>
        </w:rPr>
        <w:t>(Jonathan et al., 1997)</w:t>
      </w:r>
      <w:r w:rsidRPr="00E627A6">
        <w:fldChar w:fldCharType="end"/>
      </w:r>
      <w:r w:rsidRPr="00E627A6">
        <w:t xml:space="preserve">. </w:t>
      </w:r>
      <w:r>
        <w:t xml:space="preserve"> Both variations contain 72 trials each (24 target trials and 48 nontarget trials). </w:t>
      </w:r>
      <w:r w:rsidRPr="00ED4EB7">
        <w:t xml:space="preserve">Each trial lasted for approximately two seconds. </w:t>
      </w:r>
      <w:r>
        <w:t xml:space="preserve"> </w:t>
      </w:r>
      <w:r w:rsidRPr="00ED4EB7">
        <w:t>The sequence of target and non-target trials were randomized</w:t>
      </w:r>
      <w:r>
        <w:t xml:space="preserve">. Both variations </w:t>
      </w:r>
      <w:r w:rsidRPr="00ED4EB7">
        <w:t xml:space="preserve">started with a presentation of a fixation screen from 1000 </w:t>
      </w:r>
      <w:proofErr w:type="spellStart"/>
      <w:r w:rsidRPr="00ED4EB7">
        <w:t>ms</w:t>
      </w:r>
      <w:r>
        <w:t>.</w:t>
      </w:r>
      <w:proofErr w:type="spellEnd"/>
      <w:r>
        <w:t xml:space="preserve"> In both variations, random</w:t>
      </w:r>
      <w:r w:rsidRPr="00E627A6">
        <w:t xml:space="preserve"> </w:t>
      </w:r>
      <w:r>
        <w:t xml:space="preserve">English </w:t>
      </w:r>
      <w:r w:rsidRPr="00E627A6">
        <w:t xml:space="preserve">one-digit numbers were presented successively. The </w:t>
      </w:r>
      <w:r>
        <w:t>p</w:t>
      </w:r>
      <w:r w:rsidRPr="00E627A6">
        <w:t xml:space="preserve">articipants were instructed to judge whether the current digit matches the digit </w:t>
      </w:r>
      <w:r>
        <w:t>heard</w:t>
      </w:r>
      <w:r w:rsidRPr="00E627A6">
        <w:t xml:space="preserve"> one digit previously (one-back) or t</w:t>
      </w:r>
      <w:r>
        <w:t>hree</w:t>
      </w:r>
      <w:r w:rsidRPr="00E627A6">
        <w:t xml:space="preserve">-digit previously (three-back) and </w:t>
      </w:r>
      <w:r>
        <w:t xml:space="preserve">press </w:t>
      </w:r>
      <w:r w:rsidRPr="00E627A6">
        <w:t>the assigned keys (</w:t>
      </w:r>
      <w:r>
        <w:t>labeled</w:t>
      </w:r>
      <w:r w:rsidRPr="00E627A6">
        <w:t xml:space="preserve"> "Yes" and "No") on the keyboard. </w:t>
      </w:r>
    </w:p>
    <w:p w14:paraId="00164E77" w14:textId="77777777" w:rsidR="008A4FC6" w:rsidRDefault="008A4FC6" w:rsidP="008A4FC6">
      <w:pPr>
        <w:jc w:val="center"/>
        <w:rPr>
          <w:b/>
          <w:bCs/>
        </w:rPr>
        <w:sectPr w:rsidR="008A4FC6">
          <w:pgSz w:w="11906" w:h="16838"/>
          <w:pgMar w:top="1440" w:right="1440" w:bottom="1440" w:left="1440" w:header="708" w:footer="708" w:gutter="0"/>
          <w:cols w:space="708"/>
          <w:docGrid w:linePitch="360"/>
        </w:sectPr>
      </w:pPr>
    </w:p>
    <w:p w14:paraId="1254B769" w14:textId="77777777" w:rsidR="008A4FC6" w:rsidRPr="00AF22F2" w:rsidRDefault="008A4FC6" w:rsidP="008A4FC6">
      <w:pPr>
        <w:jc w:val="center"/>
        <w:rPr>
          <w:b/>
          <w:bCs/>
        </w:rPr>
      </w:pPr>
      <w:r w:rsidRPr="00AF22F2">
        <w:rPr>
          <w:b/>
          <w:bCs/>
        </w:rPr>
        <w:lastRenderedPageBreak/>
        <w:t xml:space="preserve">Supplemental File </w:t>
      </w:r>
      <w:r>
        <w:rPr>
          <w:b/>
          <w:bCs/>
        </w:rPr>
        <w:t>2</w:t>
      </w:r>
    </w:p>
    <w:p w14:paraId="570CDF61" w14:textId="77777777" w:rsidR="008A4FC6" w:rsidRPr="004C6E3A" w:rsidRDefault="008A4FC6" w:rsidP="008A4FC6">
      <w:pPr>
        <w:pStyle w:val="BodyText"/>
        <w:numPr>
          <w:ilvl w:val="0"/>
          <w:numId w:val="1"/>
        </w:numPr>
        <w:spacing w:before="180" w:after="240"/>
        <w:jc w:val="left"/>
        <w:rPr>
          <w:rFonts w:eastAsiaTheme="minorEastAsia"/>
          <w:sz w:val="20"/>
          <w:szCs w:val="20"/>
        </w:rPr>
      </w:pPr>
      <m:oMath>
        <m:r>
          <w:rPr>
            <w:rFonts w:ascii="Cambria Math" w:hAnsi="Cambria Math"/>
            <w:sz w:val="20"/>
            <w:szCs w:val="20"/>
          </w:rPr>
          <m:t>General accuracy=</m:t>
        </m:r>
        <m:f>
          <m:fPr>
            <m:ctrlPr>
              <w:rPr>
                <w:rFonts w:ascii="Cambria Math" w:hAnsi="Cambria Math"/>
                <w:i/>
                <w:sz w:val="20"/>
                <w:szCs w:val="20"/>
              </w:rPr>
            </m:ctrlPr>
          </m:fPr>
          <m:num>
            <m:r>
              <w:rPr>
                <w:rFonts w:ascii="Cambria Math" w:hAnsi="Cambria Math"/>
                <w:sz w:val="20"/>
                <w:szCs w:val="20"/>
              </w:rPr>
              <m:t>Total correct "match" response in target+ Total correct "no match" response in nontarget</m:t>
            </m:r>
          </m:num>
          <m:den>
            <m:r>
              <w:rPr>
                <w:rFonts w:ascii="Cambria Math" w:hAnsi="Cambria Math"/>
                <w:sz w:val="20"/>
                <w:szCs w:val="20"/>
              </w:rPr>
              <m:t xml:space="preserve">Total target trails+total non target trials. </m:t>
            </m:r>
          </m:den>
        </m:f>
      </m:oMath>
    </w:p>
    <w:p w14:paraId="23E27AD6" w14:textId="77777777" w:rsidR="008A4FC6" w:rsidRPr="004C6E3A" w:rsidRDefault="008A4FC6" w:rsidP="008A4FC6">
      <w:pPr>
        <w:pStyle w:val="BodyText"/>
        <w:numPr>
          <w:ilvl w:val="0"/>
          <w:numId w:val="1"/>
        </w:numPr>
        <w:spacing w:before="180" w:after="240"/>
        <w:jc w:val="left"/>
        <w:rPr>
          <w:rFonts w:eastAsiaTheme="minorEastAsia"/>
          <w:sz w:val="20"/>
          <w:szCs w:val="20"/>
        </w:rPr>
      </w:pPr>
      <m:oMath>
        <m:r>
          <w:rPr>
            <w:rFonts w:ascii="Cambria Math" w:hAnsi="Cambria Math"/>
            <w:sz w:val="20"/>
            <w:szCs w:val="20"/>
          </w:rPr>
          <m:t xml:space="preserve">Hit ratio= </m:t>
        </m:r>
        <m:f>
          <m:fPr>
            <m:ctrlPr>
              <w:rPr>
                <w:rFonts w:ascii="Cambria Math" w:hAnsi="Cambria Math"/>
                <w:i/>
                <w:sz w:val="20"/>
                <w:szCs w:val="20"/>
              </w:rPr>
            </m:ctrlPr>
          </m:fPr>
          <m:num>
            <m:r>
              <w:rPr>
                <w:rFonts w:ascii="Cambria Math" w:hAnsi="Cambria Math"/>
                <w:sz w:val="20"/>
                <w:szCs w:val="20"/>
              </w:rPr>
              <m:t xml:space="preserve">Total correct </m:t>
            </m:r>
            <m:r>
              <m:rPr>
                <m:sty m:val="p"/>
              </m:rPr>
              <w:rPr>
                <w:rFonts w:ascii="Cambria Math" w:hAnsi="Cambria Math"/>
                <w:sz w:val="20"/>
                <w:szCs w:val="20"/>
              </w:rPr>
              <m:t>“match”  responses to target trials</m:t>
            </m:r>
          </m:num>
          <m:den>
            <m:r>
              <w:rPr>
                <w:rFonts w:ascii="Cambria Math" w:hAnsi="Cambria Math"/>
                <w:sz w:val="20"/>
                <w:szCs w:val="20"/>
              </w:rPr>
              <m:t>Total target trails</m:t>
            </m:r>
          </m:den>
        </m:f>
      </m:oMath>
    </w:p>
    <w:p w14:paraId="428F1B1D" w14:textId="77777777" w:rsidR="008A4FC6" w:rsidRPr="004C6E3A" w:rsidRDefault="008A4FC6" w:rsidP="008A4FC6">
      <w:pPr>
        <w:pStyle w:val="BodyText"/>
        <w:numPr>
          <w:ilvl w:val="0"/>
          <w:numId w:val="1"/>
        </w:numPr>
        <w:spacing w:before="180" w:after="240"/>
        <w:jc w:val="left"/>
        <w:rPr>
          <w:sz w:val="20"/>
          <w:szCs w:val="20"/>
        </w:rPr>
      </w:pPr>
      <m:oMath>
        <m:r>
          <w:rPr>
            <w:rFonts w:ascii="Cambria Math" w:hAnsi="Cambria Math"/>
            <w:sz w:val="20"/>
            <w:szCs w:val="20"/>
          </w:rPr>
          <m:t xml:space="preserve">False alarm= </m:t>
        </m:r>
        <m:f>
          <m:fPr>
            <m:ctrlPr>
              <w:rPr>
                <w:rFonts w:ascii="Cambria Math" w:hAnsi="Cambria Math"/>
                <w:i/>
                <w:sz w:val="20"/>
                <w:szCs w:val="20"/>
              </w:rPr>
            </m:ctrlPr>
          </m:fPr>
          <m:num>
            <m:r>
              <m:rPr>
                <m:sty m:val="p"/>
              </m:rPr>
              <w:rPr>
                <w:rFonts w:ascii="Cambria Math" w:hAnsi="Cambria Math"/>
                <w:sz w:val="20"/>
                <w:szCs w:val="20"/>
              </w:rPr>
              <m:t>Total “match” responses to nontarget trial</m:t>
            </m:r>
          </m:num>
          <m:den>
            <m:r>
              <m:rPr>
                <m:sty m:val="p"/>
              </m:rPr>
              <w:rPr>
                <w:rFonts w:ascii="Cambria Math" w:hAnsi="Cambria Math"/>
                <w:sz w:val="20"/>
                <w:szCs w:val="20"/>
              </w:rPr>
              <m:t>total nontarget trial</m:t>
            </m:r>
          </m:den>
        </m:f>
      </m:oMath>
    </w:p>
    <w:p w14:paraId="07100A4B" w14:textId="77777777" w:rsidR="008A4FC6" w:rsidRPr="004C6E3A" w:rsidRDefault="00BF076C" w:rsidP="008A4FC6">
      <w:pPr>
        <w:pStyle w:val="BodyText"/>
        <w:numPr>
          <w:ilvl w:val="0"/>
          <w:numId w:val="1"/>
        </w:numPr>
        <w:spacing w:before="180" w:after="240"/>
        <w:jc w:val="left"/>
        <w:rPr>
          <w:sz w:val="20"/>
          <w:szCs w:val="20"/>
        </w:rPr>
      </w:pP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z</m:t>
        </m:r>
        <m:d>
          <m:dPr>
            <m:ctrlPr>
              <w:rPr>
                <w:rFonts w:ascii="Cambria Math" w:hAnsi="Cambria Math"/>
                <w:i/>
                <w:sz w:val="20"/>
                <w:szCs w:val="20"/>
              </w:rPr>
            </m:ctrlPr>
          </m:dPr>
          <m:e>
            <m:r>
              <w:rPr>
                <w:rFonts w:ascii="Cambria Math" w:hAnsi="Cambria Math"/>
                <w:sz w:val="20"/>
                <w:szCs w:val="20"/>
              </w:rPr>
              <m:t>Hit</m:t>
            </m:r>
            <m:r>
              <w:rPr>
                <w:rFonts w:ascii="Cambria Math" w:hAnsi="Cambria Math"/>
                <w:sz w:val="20"/>
                <w:szCs w:val="20"/>
              </w:rPr>
              <m:t xml:space="preserve"> </m:t>
            </m:r>
            <m:r>
              <w:rPr>
                <w:rFonts w:ascii="Cambria Math" w:hAnsi="Cambria Math"/>
                <w:sz w:val="20"/>
                <w:szCs w:val="20"/>
              </w:rPr>
              <m:t>ratio</m:t>
            </m:r>
          </m:e>
        </m:d>
        <m:r>
          <w:rPr>
            <w:rFonts w:ascii="Cambria Math" w:hAnsi="Cambria Math"/>
            <w:sz w:val="20"/>
            <w:szCs w:val="20"/>
          </w:rPr>
          <m:t>-</m:t>
        </m:r>
        <m:r>
          <w:rPr>
            <w:rFonts w:ascii="Cambria Math" w:hAnsi="Cambria Math"/>
            <w:sz w:val="20"/>
            <w:szCs w:val="20"/>
          </w:rPr>
          <m:t>z</m:t>
        </m:r>
        <m:r>
          <w:rPr>
            <w:rFonts w:ascii="Cambria Math" w:hAnsi="Cambria Math"/>
            <w:sz w:val="20"/>
            <w:szCs w:val="20"/>
          </w:rPr>
          <m:t>(</m:t>
        </m:r>
        <m:r>
          <w:rPr>
            <w:rFonts w:ascii="Cambria Math" w:hAnsi="Cambria Math"/>
            <w:sz w:val="20"/>
            <w:szCs w:val="20"/>
          </w:rPr>
          <m:t>False</m:t>
        </m:r>
        <m:r>
          <w:rPr>
            <w:rFonts w:ascii="Cambria Math" w:hAnsi="Cambria Math"/>
            <w:sz w:val="20"/>
            <w:szCs w:val="20"/>
          </w:rPr>
          <m:t xml:space="preserve"> </m:t>
        </m:r>
        <m:r>
          <w:rPr>
            <w:rFonts w:ascii="Cambria Math" w:hAnsi="Cambria Math"/>
            <w:sz w:val="20"/>
            <w:szCs w:val="20"/>
          </w:rPr>
          <m:t>alarm</m:t>
        </m:r>
        <m:r>
          <w:rPr>
            <w:rFonts w:ascii="Cambria Math" w:hAnsi="Cambria Math"/>
            <w:sz w:val="20"/>
            <w:szCs w:val="20"/>
          </w:rPr>
          <m:t>)</m:t>
        </m:r>
      </m:oMath>
    </w:p>
    <w:p w14:paraId="0D67A229" w14:textId="77777777" w:rsidR="008A4FC6" w:rsidRPr="004C6E3A" w:rsidRDefault="008A4FC6" w:rsidP="008A4FC6">
      <w:pPr>
        <w:pStyle w:val="BodyText"/>
        <w:numPr>
          <w:ilvl w:val="0"/>
          <w:numId w:val="1"/>
        </w:numPr>
        <w:spacing w:before="180" w:after="240"/>
        <w:jc w:val="left"/>
        <w:rPr>
          <w:sz w:val="20"/>
          <w:szCs w:val="20"/>
        </w:rPr>
      </w:pPr>
      <m:oMath>
        <m:r>
          <w:rPr>
            <w:rFonts w:ascii="Cambria Math" w:hAnsi="Cambria Math"/>
            <w:sz w:val="20"/>
            <w:szCs w:val="20"/>
          </w:rPr>
          <m:t>c=-0.5×z</m:t>
        </m:r>
        <m:d>
          <m:dPr>
            <m:ctrlPr>
              <w:rPr>
                <w:rFonts w:ascii="Cambria Math" w:hAnsi="Cambria Math"/>
                <w:i/>
                <w:sz w:val="20"/>
                <w:szCs w:val="20"/>
              </w:rPr>
            </m:ctrlPr>
          </m:dPr>
          <m:e>
            <m:r>
              <w:rPr>
                <w:rFonts w:ascii="Cambria Math" w:hAnsi="Cambria Math"/>
                <w:sz w:val="20"/>
                <w:szCs w:val="20"/>
              </w:rPr>
              <m:t>Hit ratio</m:t>
            </m:r>
          </m:e>
        </m:d>
        <m:r>
          <w:rPr>
            <w:rFonts w:ascii="Cambria Math" w:hAnsi="Cambria Math"/>
            <w:sz w:val="20"/>
            <w:szCs w:val="20"/>
          </w:rPr>
          <m:t>+z(False alarm)</m:t>
        </m:r>
      </m:oMath>
      <w:r w:rsidRPr="004C6E3A">
        <w:rPr>
          <w:rFonts w:eastAsiaTheme="minorEastAsia"/>
          <w:sz w:val="20"/>
          <w:szCs w:val="20"/>
        </w:rPr>
        <w:t xml:space="preserve"> </w:t>
      </w:r>
    </w:p>
    <w:p w14:paraId="530C0779" w14:textId="77777777" w:rsidR="00FC07F6" w:rsidRDefault="00FC07F6" w:rsidP="00F04496">
      <w:pPr>
        <w:ind w:firstLine="720"/>
      </w:pPr>
    </w:p>
    <w:p w14:paraId="49379B9B" w14:textId="77777777" w:rsidR="00F04496" w:rsidRDefault="00F04496" w:rsidP="00F04496">
      <w:pPr>
        <w:pStyle w:val="Heading2"/>
      </w:pPr>
    </w:p>
    <w:p w14:paraId="50DB0064" w14:textId="77777777" w:rsidR="00F04496" w:rsidRPr="000F0B05" w:rsidRDefault="00F04496" w:rsidP="00A14D02">
      <w:pPr>
        <w:jc w:val="center"/>
      </w:pPr>
    </w:p>
    <w:sectPr w:rsidR="00F04496" w:rsidRPr="000F0B05" w:rsidSect="008A4FC6">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4E0F8" w14:textId="77777777" w:rsidR="008F6E7E" w:rsidRDefault="008F6E7E" w:rsidP="006C0CE3">
      <w:pPr>
        <w:spacing w:line="240" w:lineRule="auto"/>
      </w:pPr>
      <w:r>
        <w:separator/>
      </w:r>
    </w:p>
  </w:endnote>
  <w:endnote w:type="continuationSeparator" w:id="0">
    <w:p w14:paraId="17FD3830" w14:textId="77777777" w:rsidR="008F6E7E" w:rsidRDefault="008F6E7E" w:rsidP="006C0C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Fira Sans">
    <w:panose1 w:val="020B0503050000020004"/>
    <w:charset w:val="00"/>
    <w:family w:val="swiss"/>
    <w:pitch w:val="variable"/>
    <w:sig w:usb0="600002FF"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22BBE" w14:textId="77777777" w:rsidR="008F6E7E" w:rsidRDefault="008F6E7E" w:rsidP="006C0CE3">
      <w:pPr>
        <w:spacing w:line="240" w:lineRule="auto"/>
      </w:pPr>
      <w:r>
        <w:separator/>
      </w:r>
    </w:p>
  </w:footnote>
  <w:footnote w:type="continuationSeparator" w:id="0">
    <w:p w14:paraId="799CA33C" w14:textId="77777777" w:rsidR="008F6E7E" w:rsidRDefault="008F6E7E" w:rsidP="006C0C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F0475" w14:textId="6B6BBEFE" w:rsidR="008A4FC6" w:rsidRDefault="005E0371">
    <w:pPr>
      <w:pStyle w:val="Header"/>
    </w:pPr>
    <w:r>
      <w:t>CIE S026-Based Pilot Study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1310C" w14:textId="11634463" w:rsidR="005E0371" w:rsidRDefault="002F25CC">
    <w:pPr>
      <w:pStyle w:val="Header"/>
    </w:pPr>
    <w:r>
      <w:t>RUNNING HEAD: CIE S026-Based Pilot 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66704"/>
    <w:multiLevelType w:val="hybridMultilevel"/>
    <w:tmpl w:val="C0AABF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39581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0F0B05"/>
    <w:rsid w:val="00006273"/>
    <w:rsid w:val="000130A3"/>
    <w:rsid w:val="00015FE6"/>
    <w:rsid w:val="00027090"/>
    <w:rsid w:val="00034BD4"/>
    <w:rsid w:val="00037378"/>
    <w:rsid w:val="00040F8C"/>
    <w:rsid w:val="000415C3"/>
    <w:rsid w:val="000424D7"/>
    <w:rsid w:val="00042B33"/>
    <w:rsid w:val="000433FB"/>
    <w:rsid w:val="00052E1A"/>
    <w:rsid w:val="00053B8F"/>
    <w:rsid w:val="00054965"/>
    <w:rsid w:val="000573F4"/>
    <w:rsid w:val="00063BA2"/>
    <w:rsid w:val="0006539A"/>
    <w:rsid w:val="00067AC4"/>
    <w:rsid w:val="0007040C"/>
    <w:rsid w:val="000846F8"/>
    <w:rsid w:val="000848D7"/>
    <w:rsid w:val="00094E20"/>
    <w:rsid w:val="000A4B7F"/>
    <w:rsid w:val="000B1C50"/>
    <w:rsid w:val="000B5538"/>
    <w:rsid w:val="000C0A7E"/>
    <w:rsid w:val="000D0F86"/>
    <w:rsid w:val="000D45BB"/>
    <w:rsid w:val="000D59DB"/>
    <w:rsid w:val="000E0406"/>
    <w:rsid w:val="000E34D6"/>
    <w:rsid w:val="000E75CC"/>
    <w:rsid w:val="000F01D0"/>
    <w:rsid w:val="000F0B05"/>
    <w:rsid w:val="000F0E46"/>
    <w:rsid w:val="000F3544"/>
    <w:rsid w:val="000F3C51"/>
    <w:rsid w:val="000F735E"/>
    <w:rsid w:val="00106C95"/>
    <w:rsid w:val="00115C14"/>
    <w:rsid w:val="00123976"/>
    <w:rsid w:val="00130A3D"/>
    <w:rsid w:val="00130BED"/>
    <w:rsid w:val="001312A7"/>
    <w:rsid w:val="00135260"/>
    <w:rsid w:val="001354D9"/>
    <w:rsid w:val="001420B7"/>
    <w:rsid w:val="00147CF3"/>
    <w:rsid w:val="00157BA9"/>
    <w:rsid w:val="00160546"/>
    <w:rsid w:val="00164A29"/>
    <w:rsid w:val="0016610B"/>
    <w:rsid w:val="00167A28"/>
    <w:rsid w:val="00172738"/>
    <w:rsid w:val="00173B09"/>
    <w:rsid w:val="00175145"/>
    <w:rsid w:val="00176DB1"/>
    <w:rsid w:val="00177998"/>
    <w:rsid w:val="001947E8"/>
    <w:rsid w:val="001A0518"/>
    <w:rsid w:val="001A212D"/>
    <w:rsid w:val="001A4A4B"/>
    <w:rsid w:val="001A4C52"/>
    <w:rsid w:val="001A559E"/>
    <w:rsid w:val="001A607B"/>
    <w:rsid w:val="001A7AB5"/>
    <w:rsid w:val="001A7C9C"/>
    <w:rsid w:val="001B1D50"/>
    <w:rsid w:val="001B3627"/>
    <w:rsid w:val="001B5A94"/>
    <w:rsid w:val="001B703F"/>
    <w:rsid w:val="001C0493"/>
    <w:rsid w:val="001E2B6F"/>
    <w:rsid w:val="001E3316"/>
    <w:rsid w:val="001E386E"/>
    <w:rsid w:val="001E4199"/>
    <w:rsid w:val="001E518F"/>
    <w:rsid w:val="001E56FE"/>
    <w:rsid w:val="001E7BB9"/>
    <w:rsid w:val="001E7D29"/>
    <w:rsid w:val="001F1EBC"/>
    <w:rsid w:val="001F61C9"/>
    <w:rsid w:val="00202885"/>
    <w:rsid w:val="0020544B"/>
    <w:rsid w:val="0020625D"/>
    <w:rsid w:val="0021044D"/>
    <w:rsid w:val="002157B8"/>
    <w:rsid w:val="00215C71"/>
    <w:rsid w:val="00221DB9"/>
    <w:rsid w:val="00223692"/>
    <w:rsid w:val="002357A9"/>
    <w:rsid w:val="00244078"/>
    <w:rsid w:val="00245467"/>
    <w:rsid w:val="00251A08"/>
    <w:rsid w:val="002528C7"/>
    <w:rsid w:val="00254938"/>
    <w:rsid w:val="00255654"/>
    <w:rsid w:val="00260323"/>
    <w:rsid w:val="0026070E"/>
    <w:rsid w:val="002608DF"/>
    <w:rsid w:val="00263F01"/>
    <w:rsid w:val="0026430B"/>
    <w:rsid w:val="00265C29"/>
    <w:rsid w:val="002664BC"/>
    <w:rsid w:val="00273569"/>
    <w:rsid w:val="00276B93"/>
    <w:rsid w:val="00286DF3"/>
    <w:rsid w:val="00294022"/>
    <w:rsid w:val="002957CF"/>
    <w:rsid w:val="00297A2F"/>
    <w:rsid w:val="002A4EB9"/>
    <w:rsid w:val="002A540C"/>
    <w:rsid w:val="002A5C35"/>
    <w:rsid w:val="002A7026"/>
    <w:rsid w:val="002B07BE"/>
    <w:rsid w:val="002B4262"/>
    <w:rsid w:val="002B4FD7"/>
    <w:rsid w:val="002B537B"/>
    <w:rsid w:val="002B6CB0"/>
    <w:rsid w:val="002D4273"/>
    <w:rsid w:val="002E04E7"/>
    <w:rsid w:val="002E04F8"/>
    <w:rsid w:val="002E073B"/>
    <w:rsid w:val="002E3A37"/>
    <w:rsid w:val="002E3F09"/>
    <w:rsid w:val="002E6715"/>
    <w:rsid w:val="002F1718"/>
    <w:rsid w:val="002F17D9"/>
    <w:rsid w:val="002F1AD2"/>
    <w:rsid w:val="002F1F1C"/>
    <w:rsid w:val="002F25CC"/>
    <w:rsid w:val="002F292D"/>
    <w:rsid w:val="002F4050"/>
    <w:rsid w:val="002F4E32"/>
    <w:rsid w:val="002F6F5E"/>
    <w:rsid w:val="00305C4D"/>
    <w:rsid w:val="0030770B"/>
    <w:rsid w:val="00307F08"/>
    <w:rsid w:val="00310135"/>
    <w:rsid w:val="003116AE"/>
    <w:rsid w:val="003158C5"/>
    <w:rsid w:val="003176AA"/>
    <w:rsid w:val="00322F76"/>
    <w:rsid w:val="00326869"/>
    <w:rsid w:val="0032743B"/>
    <w:rsid w:val="00330451"/>
    <w:rsid w:val="00337335"/>
    <w:rsid w:val="00346CD4"/>
    <w:rsid w:val="003541BD"/>
    <w:rsid w:val="0035718A"/>
    <w:rsid w:val="003577D9"/>
    <w:rsid w:val="00362D95"/>
    <w:rsid w:val="00365A8D"/>
    <w:rsid w:val="003662DF"/>
    <w:rsid w:val="00366F52"/>
    <w:rsid w:val="0037219C"/>
    <w:rsid w:val="003732D4"/>
    <w:rsid w:val="003764FE"/>
    <w:rsid w:val="00383E52"/>
    <w:rsid w:val="00391499"/>
    <w:rsid w:val="003948E7"/>
    <w:rsid w:val="00396575"/>
    <w:rsid w:val="00397180"/>
    <w:rsid w:val="003A2922"/>
    <w:rsid w:val="003A464F"/>
    <w:rsid w:val="003A630E"/>
    <w:rsid w:val="003A64B1"/>
    <w:rsid w:val="003B1A81"/>
    <w:rsid w:val="003B4CD7"/>
    <w:rsid w:val="003C1933"/>
    <w:rsid w:val="003C26AD"/>
    <w:rsid w:val="003C710D"/>
    <w:rsid w:val="003C7EE7"/>
    <w:rsid w:val="003D0829"/>
    <w:rsid w:val="003D4DEC"/>
    <w:rsid w:val="003D625F"/>
    <w:rsid w:val="003E1289"/>
    <w:rsid w:val="003E6FBD"/>
    <w:rsid w:val="003F0C76"/>
    <w:rsid w:val="003F2B09"/>
    <w:rsid w:val="003F5EC0"/>
    <w:rsid w:val="004028B8"/>
    <w:rsid w:val="00403C4D"/>
    <w:rsid w:val="004046FF"/>
    <w:rsid w:val="00406287"/>
    <w:rsid w:val="004077D9"/>
    <w:rsid w:val="004228BC"/>
    <w:rsid w:val="004254E5"/>
    <w:rsid w:val="00425841"/>
    <w:rsid w:val="00425B95"/>
    <w:rsid w:val="0043000E"/>
    <w:rsid w:val="00433D16"/>
    <w:rsid w:val="00436760"/>
    <w:rsid w:val="00437EA2"/>
    <w:rsid w:val="004416A1"/>
    <w:rsid w:val="00445FCF"/>
    <w:rsid w:val="004474C5"/>
    <w:rsid w:val="004568F7"/>
    <w:rsid w:val="00456E6C"/>
    <w:rsid w:val="00461DF9"/>
    <w:rsid w:val="00462FC1"/>
    <w:rsid w:val="004660BB"/>
    <w:rsid w:val="004751F3"/>
    <w:rsid w:val="00475BC7"/>
    <w:rsid w:val="00480D9F"/>
    <w:rsid w:val="00485122"/>
    <w:rsid w:val="00485407"/>
    <w:rsid w:val="004867EE"/>
    <w:rsid w:val="00490AD4"/>
    <w:rsid w:val="00495517"/>
    <w:rsid w:val="00495C3A"/>
    <w:rsid w:val="004A1D8C"/>
    <w:rsid w:val="004A2C43"/>
    <w:rsid w:val="004A40A8"/>
    <w:rsid w:val="004A4147"/>
    <w:rsid w:val="004A6CC2"/>
    <w:rsid w:val="004B0687"/>
    <w:rsid w:val="004B0B13"/>
    <w:rsid w:val="004B3363"/>
    <w:rsid w:val="004B3459"/>
    <w:rsid w:val="004B6975"/>
    <w:rsid w:val="004C1D09"/>
    <w:rsid w:val="004C546E"/>
    <w:rsid w:val="004D7835"/>
    <w:rsid w:val="004E1034"/>
    <w:rsid w:val="004E28F5"/>
    <w:rsid w:val="004E3826"/>
    <w:rsid w:val="004F01C6"/>
    <w:rsid w:val="004F50F7"/>
    <w:rsid w:val="004F6964"/>
    <w:rsid w:val="004F6C87"/>
    <w:rsid w:val="00510763"/>
    <w:rsid w:val="00514437"/>
    <w:rsid w:val="0051495B"/>
    <w:rsid w:val="00515822"/>
    <w:rsid w:val="00515CAA"/>
    <w:rsid w:val="005216F1"/>
    <w:rsid w:val="00524B8B"/>
    <w:rsid w:val="005273A2"/>
    <w:rsid w:val="005301DF"/>
    <w:rsid w:val="00533A4B"/>
    <w:rsid w:val="00535E8B"/>
    <w:rsid w:val="00540843"/>
    <w:rsid w:val="005416F8"/>
    <w:rsid w:val="005442B5"/>
    <w:rsid w:val="00550DC0"/>
    <w:rsid w:val="00552BB6"/>
    <w:rsid w:val="005534BA"/>
    <w:rsid w:val="00560B5C"/>
    <w:rsid w:val="00570FE0"/>
    <w:rsid w:val="00571C29"/>
    <w:rsid w:val="00572B24"/>
    <w:rsid w:val="005736FA"/>
    <w:rsid w:val="005754A9"/>
    <w:rsid w:val="0057686D"/>
    <w:rsid w:val="00583357"/>
    <w:rsid w:val="00584115"/>
    <w:rsid w:val="005866BC"/>
    <w:rsid w:val="005868F8"/>
    <w:rsid w:val="00590FD2"/>
    <w:rsid w:val="00594E9D"/>
    <w:rsid w:val="0059720F"/>
    <w:rsid w:val="005A49B8"/>
    <w:rsid w:val="005A7E01"/>
    <w:rsid w:val="005B163F"/>
    <w:rsid w:val="005B2E80"/>
    <w:rsid w:val="005B6F08"/>
    <w:rsid w:val="005D0F9C"/>
    <w:rsid w:val="005D5FAA"/>
    <w:rsid w:val="005E0371"/>
    <w:rsid w:val="005E2D41"/>
    <w:rsid w:val="005E399A"/>
    <w:rsid w:val="005F1357"/>
    <w:rsid w:val="005F2CEA"/>
    <w:rsid w:val="00602F93"/>
    <w:rsid w:val="00606C3E"/>
    <w:rsid w:val="00606FF3"/>
    <w:rsid w:val="00610774"/>
    <w:rsid w:val="00611636"/>
    <w:rsid w:val="006126CC"/>
    <w:rsid w:val="00614DD4"/>
    <w:rsid w:val="006150D9"/>
    <w:rsid w:val="00617E49"/>
    <w:rsid w:val="0062046F"/>
    <w:rsid w:val="00623488"/>
    <w:rsid w:val="006314E1"/>
    <w:rsid w:val="00631544"/>
    <w:rsid w:val="00633ADA"/>
    <w:rsid w:val="006438FA"/>
    <w:rsid w:val="00645B9B"/>
    <w:rsid w:val="00654811"/>
    <w:rsid w:val="006606FE"/>
    <w:rsid w:val="00663B1C"/>
    <w:rsid w:val="00663F5E"/>
    <w:rsid w:val="00664331"/>
    <w:rsid w:val="0067093E"/>
    <w:rsid w:val="00670A53"/>
    <w:rsid w:val="006738E8"/>
    <w:rsid w:val="00673E74"/>
    <w:rsid w:val="00677A13"/>
    <w:rsid w:val="006803C0"/>
    <w:rsid w:val="00682FD7"/>
    <w:rsid w:val="00685961"/>
    <w:rsid w:val="00695579"/>
    <w:rsid w:val="006976F5"/>
    <w:rsid w:val="006A0A90"/>
    <w:rsid w:val="006A1A4A"/>
    <w:rsid w:val="006A1A61"/>
    <w:rsid w:val="006A3462"/>
    <w:rsid w:val="006A35FC"/>
    <w:rsid w:val="006B6F07"/>
    <w:rsid w:val="006C0CE3"/>
    <w:rsid w:val="006C6EEC"/>
    <w:rsid w:val="006C7523"/>
    <w:rsid w:val="006D01DB"/>
    <w:rsid w:val="006D0F4C"/>
    <w:rsid w:val="006D6269"/>
    <w:rsid w:val="006D6E49"/>
    <w:rsid w:val="006E2873"/>
    <w:rsid w:val="006F3E1D"/>
    <w:rsid w:val="006F40FB"/>
    <w:rsid w:val="006F6AA8"/>
    <w:rsid w:val="007072F2"/>
    <w:rsid w:val="00712654"/>
    <w:rsid w:val="00715485"/>
    <w:rsid w:val="00722081"/>
    <w:rsid w:val="00722AEC"/>
    <w:rsid w:val="00727D6A"/>
    <w:rsid w:val="00730502"/>
    <w:rsid w:val="0073135B"/>
    <w:rsid w:val="00731ABC"/>
    <w:rsid w:val="0073444C"/>
    <w:rsid w:val="00735415"/>
    <w:rsid w:val="0073600A"/>
    <w:rsid w:val="007403D4"/>
    <w:rsid w:val="00741B2A"/>
    <w:rsid w:val="007422D6"/>
    <w:rsid w:val="0074260A"/>
    <w:rsid w:val="007520F3"/>
    <w:rsid w:val="00753B2B"/>
    <w:rsid w:val="00756BF9"/>
    <w:rsid w:val="00761280"/>
    <w:rsid w:val="00761FD1"/>
    <w:rsid w:val="007635C0"/>
    <w:rsid w:val="00764476"/>
    <w:rsid w:val="00764ACB"/>
    <w:rsid w:val="0077139A"/>
    <w:rsid w:val="00777DA1"/>
    <w:rsid w:val="00781F82"/>
    <w:rsid w:val="00791C1D"/>
    <w:rsid w:val="007921F1"/>
    <w:rsid w:val="0079577C"/>
    <w:rsid w:val="00797C52"/>
    <w:rsid w:val="007A2F28"/>
    <w:rsid w:val="007A4A04"/>
    <w:rsid w:val="007A79F6"/>
    <w:rsid w:val="007B1E02"/>
    <w:rsid w:val="007B26DA"/>
    <w:rsid w:val="007B2A6B"/>
    <w:rsid w:val="007B4849"/>
    <w:rsid w:val="007B4BC5"/>
    <w:rsid w:val="007B5F98"/>
    <w:rsid w:val="007B713D"/>
    <w:rsid w:val="007B71FD"/>
    <w:rsid w:val="007B7479"/>
    <w:rsid w:val="007C0398"/>
    <w:rsid w:val="007C0B87"/>
    <w:rsid w:val="007C24E1"/>
    <w:rsid w:val="007C697D"/>
    <w:rsid w:val="007D3D86"/>
    <w:rsid w:val="007D4278"/>
    <w:rsid w:val="007E53AF"/>
    <w:rsid w:val="007F2DC2"/>
    <w:rsid w:val="007F3366"/>
    <w:rsid w:val="007F3737"/>
    <w:rsid w:val="007F40FB"/>
    <w:rsid w:val="007F531C"/>
    <w:rsid w:val="008005DD"/>
    <w:rsid w:val="00803060"/>
    <w:rsid w:val="008100AC"/>
    <w:rsid w:val="00820A69"/>
    <w:rsid w:val="0082386F"/>
    <w:rsid w:val="008241C1"/>
    <w:rsid w:val="00824E1F"/>
    <w:rsid w:val="008253E3"/>
    <w:rsid w:val="00830DFC"/>
    <w:rsid w:val="008435C7"/>
    <w:rsid w:val="0084620A"/>
    <w:rsid w:val="0084780A"/>
    <w:rsid w:val="00847C3D"/>
    <w:rsid w:val="008562FF"/>
    <w:rsid w:val="008578E4"/>
    <w:rsid w:val="008632D0"/>
    <w:rsid w:val="0086531F"/>
    <w:rsid w:val="00865602"/>
    <w:rsid w:val="008676AC"/>
    <w:rsid w:val="00887935"/>
    <w:rsid w:val="008933B4"/>
    <w:rsid w:val="00894A94"/>
    <w:rsid w:val="008959CD"/>
    <w:rsid w:val="008A4FC6"/>
    <w:rsid w:val="008A51DD"/>
    <w:rsid w:val="008A6F9F"/>
    <w:rsid w:val="008B0582"/>
    <w:rsid w:val="008B551E"/>
    <w:rsid w:val="008C00B0"/>
    <w:rsid w:val="008D034B"/>
    <w:rsid w:val="008D102C"/>
    <w:rsid w:val="008D2199"/>
    <w:rsid w:val="008D358D"/>
    <w:rsid w:val="008D3FE8"/>
    <w:rsid w:val="008E0914"/>
    <w:rsid w:val="008E216A"/>
    <w:rsid w:val="008E632A"/>
    <w:rsid w:val="008F06CE"/>
    <w:rsid w:val="008F5DF8"/>
    <w:rsid w:val="008F6E7E"/>
    <w:rsid w:val="00905379"/>
    <w:rsid w:val="0090594A"/>
    <w:rsid w:val="00906FD5"/>
    <w:rsid w:val="009133DF"/>
    <w:rsid w:val="0091552F"/>
    <w:rsid w:val="009158A6"/>
    <w:rsid w:val="00927219"/>
    <w:rsid w:val="0093043D"/>
    <w:rsid w:val="0093229B"/>
    <w:rsid w:val="009363B9"/>
    <w:rsid w:val="00942BB6"/>
    <w:rsid w:val="00954405"/>
    <w:rsid w:val="009567FB"/>
    <w:rsid w:val="00957252"/>
    <w:rsid w:val="00960228"/>
    <w:rsid w:val="00960DD4"/>
    <w:rsid w:val="00961C4E"/>
    <w:rsid w:val="00966A81"/>
    <w:rsid w:val="00971F76"/>
    <w:rsid w:val="00972DA5"/>
    <w:rsid w:val="00980B00"/>
    <w:rsid w:val="0098236A"/>
    <w:rsid w:val="00982399"/>
    <w:rsid w:val="0098288C"/>
    <w:rsid w:val="00983CA5"/>
    <w:rsid w:val="009904B6"/>
    <w:rsid w:val="00991FD0"/>
    <w:rsid w:val="009A131B"/>
    <w:rsid w:val="009A7E8A"/>
    <w:rsid w:val="009B0B12"/>
    <w:rsid w:val="009B28C3"/>
    <w:rsid w:val="009B3E7A"/>
    <w:rsid w:val="009C2393"/>
    <w:rsid w:val="009C3B78"/>
    <w:rsid w:val="009C4A02"/>
    <w:rsid w:val="009D0AFA"/>
    <w:rsid w:val="009D2D33"/>
    <w:rsid w:val="009D3C5F"/>
    <w:rsid w:val="009D68BF"/>
    <w:rsid w:val="009E047A"/>
    <w:rsid w:val="009E196E"/>
    <w:rsid w:val="009E33D5"/>
    <w:rsid w:val="009E542B"/>
    <w:rsid w:val="009E5B40"/>
    <w:rsid w:val="009E5C06"/>
    <w:rsid w:val="009F0FC1"/>
    <w:rsid w:val="009F18B3"/>
    <w:rsid w:val="009F22BF"/>
    <w:rsid w:val="009F3C6B"/>
    <w:rsid w:val="009F5E14"/>
    <w:rsid w:val="00A000AA"/>
    <w:rsid w:val="00A04925"/>
    <w:rsid w:val="00A0727C"/>
    <w:rsid w:val="00A11E91"/>
    <w:rsid w:val="00A13542"/>
    <w:rsid w:val="00A14D02"/>
    <w:rsid w:val="00A205F6"/>
    <w:rsid w:val="00A2396D"/>
    <w:rsid w:val="00A25898"/>
    <w:rsid w:val="00A26E72"/>
    <w:rsid w:val="00A270C0"/>
    <w:rsid w:val="00A318EF"/>
    <w:rsid w:val="00A34EB0"/>
    <w:rsid w:val="00A40A22"/>
    <w:rsid w:val="00A43F98"/>
    <w:rsid w:val="00A44D5C"/>
    <w:rsid w:val="00A543B2"/>
    <w:rsid w:val="00A54556"/>
    <w:rsid w:val="00A5713E"/>
    <w:rsid w:val="00A605EA"/>
    <w:rsid w:val="00A60F47"/>
    <w:rsid w:val="00A640B8"/>
    <w:rsid w:val="00A73481"/>
    <w:rsid w:val="00A823E3"/>
    <w:rsid w:val="00A84BBD"/>
    <w:rsid w:val="00A8509A"/>
    <w:rsid w:val="00A92A1D"/>
    <w:rsid w:val="00A957C8"/>
    <w:rsid w:val="00A97501"/>
    <w:rsid w:val="00AA4D21"/>
    <w:rsid w:val="00AB1DE9"/>
    <w:rsid w:val="00AB554A"/>
    <w:rsid w:val="00AB6BDF"/>
    <w:rsid w:val="00AC14C4"/>
    <w:rsid w:val="00AC161C"/>
    <w:rsid w:val="00AC4D63"/>
    <w:rsid w:val="00AC5A2B"/>
    <w:rsid w:val="00AC6091"/>
    <w:rsid w:val="00AD12A7"/>
    <w:rsid w:val="00AD276F"/>
    <w:rsid w:val="00AD29FF"/>
    <w:rsid w:val="00AD6ED5"/>
    <w:rsid w:val="00AE1ED4"/>
    <w:rsid w:val="00AE4140"/>
    <w:rsid w:val="00AE47CE"/>
    <w:rsid w:val="00AE55AE"/>
    <w:rsid w:val="00AF45DE"/>
    <w:rsid w:val="00B00B25"/>
    <w:rsid w:val="00B01CBA"/>
    <w:rsid w:val="00B03671"/>
    <w:rsid w:val="00B07DA3"/>
    <w:rsid w:val="00B12593"/>
    <w:rsid w:val="00B142E1"/>
    <w:rsid w:val="00B15C25"/>
    <w:rsid w:val="00B174A1"/>
    <w:rsid w:val="00B20AE3"/>
    <w:rsid w:val="00B21035"/>
    <w:rsid w:val="00B22E92"/>
    <w:rsid w:val="00B3111B"/>
    <w:rsid w:val="00B34303"/>
    <w:rsid w:val="00B51C8A"/>
    <w:rsid w:val="00B6062B"/>
    <w:rsid w:val="00B60647"/>
    <w:rsid w:val="00B6449B"/>
    <w:rsid w:val="00B67A72"/>
    <w:rsid w:val="00B8133D"/>
    <w:rsid w:val="00B81F6F"/>
    <w:rsid w:val="00B84531"/>
    <w:rsid w:val="00B846AA"/>
    <w:rsid w:val="00B94586"/>
    <w:rsid w:val="00B970D3"/>
    <w:rsid w:val="00BA1B8E"/>
    <w:rsid w:val="00BA75CA"/>
    <w:rsid w:val="00BB17EB"/>
    <w:rsid w:val="00BB316C"/>
    <w:rsid w:val="00BB6196"/>
    <w:rsid w:val="00BC1651"/>
    <w:rsid w:val="00BC2F15"/>
    <w:rsid w:val="00BD2518"/>
    <w:rsid w:val="00BD6721"/>
    <w:rsid w:val="00BD75AD"/>
    <w:rsid w:val="00BE414F"/>
    <w:rsid w:val="00BE4C20"/>
    <w:rsid w:val="00BE59AF"/>
    <w:rsid w:val="00BE7B9B"/>
    <w:rsid w:val="00BE7F32"/>
    <w:rsid w:val="00BF076C"/>
    <w:rsid w:val="00BF3FF2"/>
    <w:rsid w:val="00BF61CF"/>
    <w:rsid w:val="00C125EE"/>
    <w:rsid w:val="00C17A5C"/>
    <w:rsid w:val="00C23155"/>
    <w:rsid w:val="00C3085F"/>
    <w:rsid w:val="00C37FD0"/>
    <w:rsid w:val="00C44E2C"/>
    <w:rsid w:val="00C4799B"/>
    <w:rsid w:val="00C540C7"/>
    <w:rsid w:val="00C57F12"/>
    <w:rsid w:val="00C64347"/>
    <w:rsid w:val="00C65A95"/>
    <w:rsid w:val="00C667ED"/>
    <w:rsid w:val="00C741D0"/>
    <w:rsid w:val="00C759A8"/>
    <w:rsid w:val="00C76BDF"/>
    <w:rsid w:val="00C860C5"/>
    <w:rsid w:val="00CA5540"/>
    <w:rsid w:val="00CA55C8"/>
    <w:rsid w:val="00CA7E36"/>
    <w:rsid w:val="00CB030E"/>
    <w:rsid w:val="00CB1F4B"/>
    <w:rsid w:val="00CB2B50"/>
    <w:rsid w:val="00CC0701"/>
    <w:rsid w:val="00CC3B61"/>
    <w:rsid w:val="00CC5886"/>
    <w:rsid w:val="00CC5E4E"/>
    <w:rsid w:val="00CC60E9"/>
    <w:rsid w:val="00CC66CE"/>
    <w:rsid w:val="00CD55FB"/>
    <w:rsid w:val="00CE4C4A"/>
    <w:rsid w:val="00CE6ACB"/>
    <w:rsid w:val="00CF0E96"/>
    <w:rsid w:val="00CF2D43"/>
    <w:rsid w:val="00D004E1"/>
    <w:rsid w:val="00D05B3B"/>
    <w:rsid w:val="00D073FB"/>
    <w:rsid w:val="00D11432"/>
    <w:rsid w:val="00D11B04"/>
    <w:rsid w:val="00D12E9E"/>
    <w:rsid w:val="00D1359F"/>
    <w:rsid w:val="00D146E2"/>
    <w:rsid w:val="00D164D9"/>
    <w:rsid w:val="00D16AEB"/>
    <w:rsid w:val="00D20519"/>
    <w:rsid w:val="00D232BB"/>
    <w:rsid w:val="00D27F2C"/>
    <w:rsid w:val="00D321E1"/>
    <w:rsid w:val="00D32B36"/>
    <w:rsid w:val="00D34D87"/>
    <w:rsid w:val="00D44EAD"/>
    <w:rsid w:val="00D450D0"/>
    <w:rsid w:val="00D511FF"/>
    <w:rsid w:val="00D51DA5"/>
    <w:rsid w:val="00D55B6E"/>
    <w:rsid w:val="00D57BCF"/>
    <w:rsid w:val="00D605F2"/>
    <w:rsid w:val="00D60DB6"/>
    <w:rsid w:val="00D6245E"/>
    <w:rsid w:val="00D63AAB"/>
    <w:rsid w:val="00D6508D"/>
    <w:rsid w:val="00D70DC0"/>
    <w:rsid w:val="00D73E83"/>
    <w:rsid w:val="00D761F3"/>
    <w:rsid w:val="00D808CA"/>
    <w:rsid w:val="00D838B0"/>
    <w:rsid w:val="00D918E2"/>
    <w:rsid w:val="00D91FCD"/>
    <w:rsid w:val="00D93281"/>
    <w:rsid w:val="00D94BA9"/>
    <w:rsid w:val="00D97798"/>
    <w:rsid w:val="00DA1AED"/>
    <w:rsid w:val="00DA4566"/>
    <w:rsid w:val="00DA6FBB"/>
    <w:rsid w:val="00DB5371"/>
    <w:rsid w:val="00DB797E"/>
    <w:rsid w:val="00DD1335"/>
    <w:rsid w:val="00DD240F"/>
    <w:rsid w:val="00DD2829"/>
    <w:rsid w:val="00DD716B"/>
    <w:rsid w:val="00DD77EE"/>
    <w:rsid w:val="00DE12D8"/>
    <w:rsid w:val="00DE6D33"/>
    <w:rsid w:val="00DF08AB"/>
    <w:rsid w:val="00DF146F"/>
    <w:rsid w:val="00DF1B74"/>
    <w:rsid w:val="00E0174E"/>
    <w:rsid w:val="00E051CA"/>
    <w:rsid w:val="00E057A9"/>
    <w:rsid w:val="00E0625D"/>
    <w:rsid w:val="00E14B5B"/>
    <w:rsid w:val="00E2048C"/>
    <w:rsid w:val="00E210DA"/>
    <w:rsid w:val="00E30B47"/>
    <w:rsid w:val="00E31A77"/>
    <w:rsid w:val="00E404D7"/>
    <w:rsid w:val="00E4084E"/>
    <w:rsid w:val="00E47600"/>
    <w:rsid w:val="00E5008A"/>
    <w:rsid w:val="00E52E6F"/>
    <w:rsid w:val="00E57988"/>
    <w:rsid w:val="00E601F2"/>
    <w:rsid w:val="00E6496A"/>
    <w:rsid w:val="00E66F1A"/>
    <w:rsid w:val="00E70CD6"/>
    <w:rsid w:val="00E72DE4"/>
    <w:rsid w:val="00E76971"/>
    <w:rsid w:val="00E773C7"/>
    <w:rsid w:val="00E8202B"/>
    <w:rsid w:val="00E8359D"/>
    <w:rsid w:val="00E86327"/>
    <w:rsid w:val="00E867DB"/>
    <w:rsid w:val="00E91FB1"/>
    <w:rsid w:val="00E929EC"/>
    <w:rsid w:val="00E92A0A"/>
    <w:rsid w:val="00E9732C"/>
    <w:rsid w:val="00EA049D"/>
    <w:rsid w:val="00EA10B6"/>
    <w:rsid w:val="00EA2F57"/>
    <w:rsid w:val="00EA34E7"/>
    <w:rsid w:val="00EA60C7"/>
    <w:rsid w:val="00EA7D86"/>
    <w:rsid w:val="00EB2D83"/>
    <w:rsid w:val="00EB7A3C"/>
    <w:rsid w:val="00EC0547"/>
    <w:rsid w:val="00EC16FE"/>
    <w:rsid w:val="00EC7616"/>
    <w:rsid w:val="00EC7C38"/>
    <w:rsid w:val="00ED0250"/>
    <w:rsid w:val="00ED3C49"/>
    <w:rsid w:val="00EE2D04"/>
    <w:rsid w:val="00EE520B"/>
    <w:rsid w:val="00EF0CAC"/>
    <w:rsid w:val="00EF11C2"/>
    <w:rsid w:val="00EF2B30"/>
    <w:rsid w:val="00EF3201"/>
    <w:rsid w:val="00EF3DDD"/>
    <w:rsid w:val="00EF7BFC"/>
    <w:rsid w:val="00F00040"/>
    <w:rsid w:val="00F04496"/>
    <w:rsid w:val="00F05436"/>
    <w:rsid w:val="00F0632E"/>
    <w:rsid w:val="00F1075A"/>
    <w:rsid w:val="00F11393"/>
    <w:rsid w:val="00F15E0A"/>
    <w:rsid w:val="00F16335"/>
    <w:rsid w:val="00F167C8"/>
    <w:rsid w:val="00F20628"/>
    <w:rsid w:val="00F2149F"/>
    <w:rsid w:val="00F26831"/>
    <w:rsid w:val="00F26D1B"/>
    <w:rsid w:val="00F3016A"/>
    <w:rsid w:val="00F4467E"/>
    <w:rsid w:val="00F5042F"/>
    <w:rsid w:val="00F50D3C"/>
    <w:rsid w:val="00F57243"/>
    <w:rsid w:val="00F57347"/>
    <w:rsid w:val="00F63A8E"/>
    <w:rsid w:val="00F6742C"/>
    <w:rsid w:val="00F7730C"/>
    <w:rsid w:val="00F9113B"/>
    <w:rsid w:val="00F92281"/>
    <w:rsid w:val="00FA010F"/>
    <w:rsid w:val="00FA0AC5"/>
    <w:rsid w:val="00FA10D9"/>
    <w:rsid w:val="00FA7B2D"/>
    <w:rsid w:val="00FB4A25"/>
    <w:rsid w:val="00FB53F9"/>
    <w:rsid w:val="00FC07F6"/>
    <w:rsid w:val="00FC1497"/>
    <w:rsid w:val="00FC4DCD"/>
    <w:rsid w:val="00FD67F0"/>
    <w:rsid w:val="00FD6A0A"/>
    <w:rsid w:val="00FE1DC2"/>
    <w:rsid w:val="00FE23E5"/>
    <w:rsid w:val="00FE5BC0"/>
    <w:rsid w:val="00FE63B6"/>
    <w:rsid w:val="00FF1F07"/>
    <w:rsid w:val="00FF2CA9"/>
    <w:rsid w:val="00FF3E18"/>
    <w:rsid w:val="00FF4ED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413788"/>
  <w15:chartTrackingRefBased/>
  <w15:docId w15:val="{3C4EAE77-0404-9544-BBD5-F5A70CE83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B05"/>
    <w:pPr>
      <w:spacing w:line="480" w:lineRule="auto"/>
      <w:jc w:val="both"/>
    </w:pPr>
    <w:rPr>
      <w:rFonts w:ascii="Times New Roman" w:hAnsi="Times New Roman" w:cs="Times New Roman"/>
      <w:lang w:val="en-US"/>
    </w:rPr>
  </w:style>
  <w:style w:type="paragraph" w:styleId="Heading1">
    <w:name w:val="heading 1"/>
    <w:basedOn w:val="BodyText"/>
    <w:next w:val="Normal"/>
    <w:link w:val="Heading1Char"/>
    <w:uiPriority w:val="9"/>
    <w:qFormat/>
    <w:rsid w:val="004F50F7"/>
    <w:pPr>
      <w:jc w:val="center"/>
      <w:outlineLvl w:val="0"/>
    </w:pPr>
    <w:rPr>
      <w:b/>
      <w:bCs/>
    </w:rPr>
  </w:style>
  <w:style w:type="paragraph" w:styleId="Heading2">
    <w:name w:val="heading 2"/>
    <w:basedOn w:val="BodyText"/>
    <w:next w:val="Normal"/>
    <w:link w:val="Heading2Char"/>
    <w:uiPriority w:val="9"/>
    <w:unhideWhenUsed/>
    <w:qFormat/>
    <w:rsid w:val="000F0B05"/>
    <w:pPr>
      <w:outlineLvl w:val="1"/>
    </w:pPr>
    <w:rPr>
      <w:b/>
      <w:bCs/>
    </w:rPr>
  </w:style>
  <w:style w:type="paragraph" w:styleId="Heading3">
    <w:name w:val="heading 3"/>
    <w:basedOn w:val="Heading2"/>
    <w:next w:val="Normal"/>
    <w:link w:val="Heading3Char"/>
    <w:autoRedefine/>
    <w:uiPriority w:val="9"/>
    <w:unhideWhenUsed/>
    <w:qFormat/>
    <w:rsid w:val="001F1EBC"/>
    <w:pPr>
      <w:framePr w:wrap="around" w:vAnchor="text" w:hAnchor="text" w:y="1"/>
      <w:ind w:firstLine="680"/>
      <w:outlineLvl w:val="2"/>
    </w:pPr>
    <w:rPr>
      <w:b w:val="0"/>
      <w:bCs w:val="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1EBC"/>
    <w:rPr>
      <w:rFonts w:ascii="Times New Roman" w:eastAsiaTheme="majorEastAsia" w:hAnsi="Times New Roman" w:cstheme="majorBidi"/>
      <w:b/>
      <w:bCs/>
      <w:szCs w:val="28"/>
      <w:lang w:val="en-GB"/>
    </w:rPr>
  </w:style>
  <w:style w:type="character" w:customStyle="1" w:styleId="Heading2Char">
    <w:name w:val="Heading 2 Char"/>
    <w:basedOn w:val="DefaultParagraphFont"/>
    <w:link w:val="Heading2"/>
    <w:uiPriority w:val="9"/>
    <w:rsid w:val="000F0B05"/>
    <w:rPr>
      <w:rFonts w:ascii="Times New Roman" w:hAnsi="Times New Roman" w:cs="Times New Roman"/>
      <w:b/>
      <w:bCs/>
      <w:lang w:val="en-US"/>
    </w:rPr>
  </w:style>
  <w:style w:type="paragraph" w:customStyle="1" w:styleId="FirstParagraph">
    <w:name w:val="First Paragraph"/>
    <w:basedOn w:val="BodyText"/>
    <w:next w:val="BodyText"/>
    <w:link w:val="FirstParagraphChar"/>
    <w:qFormat/>
    <w:rsid w:val="000F0B05"/>
    <w:pPr>
      <w:spacing w:before="180" w:after="240"/>
      <w:ind w:firstLine="680"/>
    </w:pPr>
  </w:style>
  <w:style w:type="character" w:customStyle="1" w:styleId="FirstParagraphChar">
    <w:name w:val="First Paragraph Char"/>
    <w:basedOn w:val="BodyTextChar"/>
    <w:link w:val="FirstParagraph"/>
    <w:rsid w:val="000F0B05"/>
    <w:rPr>
      <w:rFonts w:ascii="Times New Roman" w:hAnsi="Times New Roman"/>
      <w:lang w:val="en-US"/>
    </w:rPr>
  </w:style>
  <w:style w:type="paragraph" w:styleId="BodyText">
    <w:name w:val="Body Text"/>
    <w:basedOn w:val="Normal"/>
    <w:link w:val="BodyTextChar"/>
    <w:uiPriority w:val="99"/>
    <w:unhideWhenUsed/>
    <w:rsid w:val="000F0B05"/>
    <w:pPr>
      <w:spacing w:after="120"/>
    </w:pPr>
  </w:style>
  <w:style w:type="character" w:customStyle="1" w:styleId="BodyTextChar">
    <w:name w:val="Body Text Char"/>
    <w:basedOn w:val="DefaultParagraphFont"/>
    <w:link w:val="BodyText"/>
    <w:uiPriority w:val="99"/>
    <w:rsid w:val="000F0B05"/>
    <w:rPr>
      <w:lang w:val="en-US"/>
    </w:rPr>
  </w:style>
  <w:style w:type="paragraph" w:customStyle="1" w:styleId="EndNoteBibliographyTitle">
    <w:name w:val="EndNote Bibliography Title"/>
    <w:basedOn w:val="Normal"/>
    <w:link w:val="EndNoteBibliographyTitleChar"/>
    <w:rsid w:val="000F0B05"/>
    <w:pPr>
      <w:jc w:val="center"/>
    </w:pPr>
  </w:style>
  <w:style w:type="character" w:customStyle="1" w:styleId="EndNoteBibliographyTitleChar">
    <w:name w:val="EndNote Bibliography Title Char"/>
    <w:basedOn w:val="DefaultParagraphFont"/>
    <w:link w:val="EndNoteBibliographyTitle"/>
    <w:rsid w:val="000F0B05"/>
    <w:rPr>
      <w:rFonts w:ascii="Times New Roman" w:hAnsi="Times New Roman" w:cs="Times New Roman"/>
      <w:lang w:val="en-US"/>
    </w:rPr>
  </w:style>
  <w:style w:type="paragraph" w:customStyle="1" w:styleId="EndNoteBibliography">
    <w:name w:val="EndNote Bibliography"/>
    <w:basedOn w:val="Normal"/>
    <w:link w:val="EndNoteBibliographyChar"/>
    <w:rsid w:val="000F0B05"/>
    <w:pPr>
      <w:spacing w:line="240" w:lineRule="auto"/>
    </w:pPr>
  </w:style>
  <w:style w:type="character" w:customStyle="1" w:styleId="EndNoteBibliographyChar">
    <w:name w:val="EndNote Bibliography Char"/>
    <w:basedOn w:val="DefaultParagraphFont"/>
    <w:link w:val="EndNoteBibliography"/>
    <w:rsid w:val="000F0B05"/>
    <w:rPr>
      <w:rFonts w:ascii="Times New Roman" w:hAnsi="Times New Roman" w:cs="Times New Roman"/>
      <w:lang w:val="en-US"/>
    </w:rPr>
  </w:style>
  <w:style w:type="character" w:customStyle="1" w:styleId="Heading1Char">
    <w:name w:val="Heading 1 Char"/>
    <w:basedOn w:val="DefaultParagraphFont"/>
    <w:link w:val="Heading1"/>
    <w:uiPriority w:val="9"/>
    <w:rsid w:val="004F50F7"/>
    <w:rPr>
      <w:rFonts w:ascii="Times New Roman" w:hAnsi="Times New Roman" w:cs="Times New Roman"/>
      <w:b/>
      <w:bCs/>
      <w:lang w:val="en-US"/>
    </w:rPr>
  </w:style>
  <w:style w:type="paragraph" w:customStyle="1" w:styleId="Compact">
    <w:name w:val="Compact"/>
    <w:basedOn w:val="BodyText"/>
    <w:qFormat/>
    <w:rsid w:val="000F0B05"/>
    <w:pPr>
      <w:spacing w:before="180" w:after="180"/>
    </w:pPr>
  </w:style>
  <w:style w:type="table" w:customStyle="1" w:styleId="Table">
    <w:name w:val="Table"/>
    <w:basedOn w:val="TableNormal"/>
    <w:uiPriority w:val="99"/>
    <w:rsid w:val="000F0B05"/>
    <w:rPr>
      <w:rFonts w:ascii="Times New Roman" w:hAnsi="Times New Roman"/>
      <w:lang w:val="en-US"/>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ImageCaption">
    <w:name w:val="Image Caption"/>
    <w:basedOn w:val="Caption"/>
    <w:rsid w:val="000F0B05"/>
    <w:pPr>
      <w:spacing w:before="120" w:after="120"/>
    </w:pPr>
    <w:rPr>
      <w:i w:val="0"/>
      <w:iCs w:val="0"/>
      <w:color w:val="auto"/>
      <w:sz w:val="24"/>
      <w:szCs w:val="24"/>
    </w:rPr>
  </w:style>
  <w:style w:type="paragraph" w:customStyle="1" w:styleId="CaptionedFigure">
    <w:name w:val="Captioned Figure"/>
    <w:basedOn w:val="Normal"/>
    <w:rsid w:val="000F0B05"/>
    <w:pPr>
      <w:keepNext/>
      <w:spacing w:before="120" w:after="240"/>
    </w:pPr>
  </w:style>
  <w:style w:type="paragraph" w:styleId="Caption">
    <w:name w:val="caption"/>
    <w:basedOn w:val="Normal"/>
    <w:next w:val="Normal"/>
    <w:uiPriority w:val="35"/>
    <w:semiHidden/>
    <w:unhideWhenUsed/>
    <w:qFormat/>
    <w:rsid w:val="000F0B05"/>
    <w:pPr>
      <w:spacing w:after="200"/>
    </w:pPr>
    <w:rPr>
      <w:i/>
      <w:iCs/>
      <w:color w:val="44546A" w:themeColor="text2"/>
      <w:sz w:val="18"/>
      <w:szCs w:val="18"/>
    </w:rPr>
  </w:style>
  <w:style w:type="character" w:styleId="Hyperlink">
    <w:name w:val="Hyperlink"/>
    <w:basedOn w:val="DefaultParagraphFont"/>
    <w:uiPriority w:val="99"/>
    <w:unhideWhenUsed/>
    <w:rsid w:val="000F0B05"/>
    <w:rPr>
      <w:color w:val="0563C1" w:themeColor="hyperlink"/>
      <w:u w:val="single"/>
    </w:rPr>
  </w:style>
  <w:style w:type="character" w:styleId="UnresolvedMention">
    <w:name w:val="Unresolved Mention"/>
    <w:basedOn w:val="DefaultParagraphFont"/>
    <w:uiPriority w:val="99"/>
    <w:semiHidden/>
    <w:unhideWhenUsed/>
    <w:rsid w:val="000F0B05"/>
    <w:rPr>
      <w:color w:val="605E5C"/>
      <w:shd w:val="clear" w:color="auto" w:fill="E1DFDD"/>
    </w:rPr>
  </w:style>
  <w:style w:type="paragraph" w:customStyle="1" w:styleId="Author">
    <w:name w:val="Author"/>
    <w:basedOn w:val="Title"/>
    <w:next w:val="BodyText"/>
    <w:qFormat/>
    <w:rsid w:val="000F0B05"/>
    <w:pPr>
      <w:keepNext/>
      <w:keepLines/>
      <w:spacing w:after="240"/>
      <w:contextualSpacing w:val="0"/>
      <w:jc w:val="center"/>
    </w:pPr>
    <w:rPr>
      <w:rFonts w:ascii="Times New Roman" w:hAnsi="Times New Roman"/>
      <w:bCs/>
      <w:spacing w:val="0"/>
      <w:kern w:val="0"/>
      <w:sz w:val="24"/>
      <w:szCs w:val="36"/>
    </w:rPr>
  </w:style>
  <w:style w:type="paragraph" w:customStyle="1" w:styleId="h1-pagebreak">
    <w:name w:val="h1-pagebreak"/>
    <w:basedOn w:val="Heading1"/>
    <w:qFormat/>
    <w:rsid w:val="000F0B05"/>
    <w:pPr>
      <w:pageBreakBefore/>
      <w:spacing w:before="480"/>
    </w:pPr>
    <w:rPr>
      <w:bCs w:val="0"/>
    </w:rPr>
  </w:style>
  <w:style w:type="paragraph" w:customStyle="1" w:styleId="h1-titlepage">
    <w:name w:val="h1-titlepage"/>
    <w:basedOn w:val="h1-pagebreak"/>
    <w:qFormat/>
    <w:rsid w:val="000F0B05"/>
    <w:rPr>
      <w:b w:val="0"/>
    </w:rPr>
  </w:style>
  <w:style w:type="paragraph" w:styleId="Title">
    <w:name w:val="Title"/>
    <w:basedOn w:val="Normal"/>
    <w:next w:val="Normal"/>
    <w:link w:val="TitleChar"/>
    <w:uiPriority w:val="10"/>
    <w:qFormat/>
    <w:rsid w:val="000F0B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B05"/>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6C0CE3"/>
    <w:pPr>
      <w:tabs>
        <w:tab w:val="center" w:pos="4513"/>
        <w:tab w:val="right" w:pos="9026"/>
      </w:tabs>
      <w:spacing w:line="240" w:lineRule="auto"/>
    </w:pPr>
  </w:style>
  <w:style w:type="character" w:customStyle="1" w:styleId="HeaderChar">
    <w:name w:val="Header Char"/>
    <w:basedOn w:val="DefaultParagraphFont"/>
    <w:link w:val="Header"/>
    <w:uiPriority w:val="99"/>
    <w:rsid w:val="006C0CE3"/>
    <w:rPr>
      <w:rFonts w:ascii="Times New Roman" w:hAnsi="Times New Roman" w:cs="Times New Roman"/>
      <w:lang w:val="en-US"/>
    </w:rPr>
  </w:style>
  <w:style w:type="paragraph" w:styleId="Footer">
    <w:name w:val="footer"/>
    <w:basedOn w:val="Normal"/>
    <w:link w:val="FooterChar"/>
    <w:uiPriority w:val="99"/>
    <w:unhideWhenUsed/>
    <w:rsid w:val="006C0CE3"/>
    <w:pPr>
      <w:tabs>
        <w:tab w:val="center" w:pos="4513"/>
        <w:tab w:val="right" w:pos="9026"/>
      </w:tabs>
      <w:spacing w:line="240" w:lineRule="auto"/>
    </w:pPr>
  </w:style>
  <w:style w:type="character" w:customStyle="1" w:styleId="FooterChar">
    <w:name w:val="Footer Char"/>
    <w:basedOn w:val="DefaultParagraphFont"/>
    <w:link w:val="Footer"/>
    <w:uiPriority w:val="99"/>
    <w:rsid w:val="006C0CE3"/>
    <w:rPr>
      <w:rFonts w:ascii="Times New Roman" w:hAnsi="Times New Roman" w:cs="Times New Roman"/>
      <w:lang w:val="en-US"/>
    </w:rPr>
  </w:style>
  <w:style w:type="character" w:styleId="PlaceholderText">
    <w:name w:val="Placeholder Text"/>
    <w:basedOn w:val="DefaultParagraphFont"/>
    <w:uiPriority w:val="99"/>
    <w:semiHidden/>
    <w:rsid w:val="00D450D0"/>
    <w:rPr>
      <w:color w:val="808080"/>
    </w:rPr>
  </w:style>
  <w:style w:type="character" w:styleId="LineNumber">
    <w:name w:val="line number"/>
    <w:basedOn w:val="DefaultParagraphFont"/>
    <w:uiPriority w:val="99"/>
    <w:semiHidden/>
    <w:unhideWhenUsed/>
    <w:rsid w:val="008A4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http://dx.doi.org/10.1016/j.buildenv.2019.01.022" TargetMode="External"/><Relationship Id="rId26" Type="http://schemas.openxmlformats.org/officeDocument/2006/relationships/hyperlink" Target="https://doi.org/10.3389/fpsyg.2018.00688" TargetMode="External"/><Relationship Id="rId3" Type="http://schemas.openxmlformats.org/officeDocument/2006/relationships/styles" Target="styles.xml"/><Relationship Id="rId21" Type="http://schemas.openxmlformats.org/officeDocument/2006/relationships/hyperlink" Target="https://doi.org/10.1038/386604a0"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10.1371/journal.pbio.3001571" TargetMode="External"/><Relationship Id="rId25" Type="http://schemas.openxmlformats.org/officeDocument/2006/relationships/hyperlink" Target="https://doi.org/10.1186/1740-3391-5-2" TargetMode="External"/><Relationship Id="rId33" Type="http://schemas.openxmlformats.org/officeDocument/2006/relationships/hyperlink" Target="https://doi.org/10.1080/02664763.2010.498507" TargetMode="External"/><Relationship Id="rId2" Type="http://schemas.openxmlformats.org/officeDocument/2006/relationships/numbering" Target="numbering.xml"/><Relationship Id="rId16" Type="http://schemas.openxmlformats.org/officeDocument/2006/relationships/hyperlink" Target="https://doi.org/10.2486/indhealth.2018-0030" TargetMode="External"/><Relationship Id="rId20" Type="http://schemas.openxmlformats.org/officeDocument/2006/relationships/hyperlink" Target="http://www.cie.co.at/publications/international-standards" TargetMode="External"/><Relationship Id="rId29" Type="http://schemas.openxmlformats.org/officeDocument/2006/relationships/hyperlink" Target="https://doi.org/10.1016/j.jenvp.2017.02.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i.org/10.3758/s13428-019-01246-w" TargetMode="External"/><Relationship Id="rId32" Type="http://schemas.openxmlformats.org/officeDocument/2006/relationships/hyperlink" Target="https://doi.org/10.5271/sjweh.1268" TargetMode="External"/><Relationship Id="rId5" Type="http://schemas.openxmlformats.org/officeDocument/2006/relationships/webSettings" Target="webSettings.xml"/><Relationship Id="rId15" Type="http://schemas.openxmlformats.org/officeDocument/2006/relationships/hyperlink" Target="https://doi.org/10.5665/sleep.6090" TargetMode="External"/><Relationship Id="rId23" Type="http://schemas.openxmlformats.org/officeDocument/2006/relationships/hyperlink" Target="https://doi.org/http://dx.doi.org/10.1177/0748730418796443" TargetMode="External"/><Relationship Id="rId28" Type="http://schemas.openxmlformats.org/officeDocument/2006/relationships/hyperlink" Target="https://doi.org/10.1177/0748730416659953" TargetMode="External"/><Relationship Id="rId10" Type="http://schemas.openxmlformats.org/officeDocument/2006/relationships/header" Target="header2.xml"/><Relationship Id="rId19" Type="http://schemas.openxmlformats.org/officeDocument/2006/relationships/hyperlink" Target="https://doi.org/http://dx.doi.org/10.1371/journal.pone.0016429" TargetMode="External"/><Relationship Id="rId31" Type="http://schemas.openxmlformats.org/officeDocument/2006/relationships/hyperlink" Target="https://doi.org/10.12688/wellcomeopenres.16595.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3109/00207459008994241" TargetMode="External"/><Relationship Id="rId22" Type="http://schemas.openxmlformats.org/officeDocument/2006/relationships/hyperlink" Target="https://doi.org/10.1123/ijspp.2015-0553" TargetMode="External"/><Relationship Id="rId27" Type="http://schemas.openxmlformats.org/officeDocument/2006/relationships/hyperlink" Target="http://www.cie.co.at/publications/international-standards" TargetMode="External"/><Relationship Id="rId30" Type="http://schemas.openxmlformats.org/officeDocument/2006/relationships/hyperlink" Target="https://doi.org/http://dx.doi.org/10.1016/j.jenvp.2013.12.010" TargetMode="External"/><Relationship Id="rId35" Type="http://schemas.openxmlformats.org/officeDocument/2006/relationships/theme" Target="theme/theme1.xml"/><Relationship Id="rId8" Type="http://schemas.openxmlformats.org/officeDocument/2006/relationships/hyperlink" Target="mailto:shamsul@monas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30C67-9998-7747-A824-23F1F0733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25</Pages>
  <Words>11193</Words>
  <Characters>63803</Characters>
  <Application>Microsoft Office Word</Application>
  <DocSecurity>0</DocSecurity>
  <Lines>531</Lines>
  <Paragraphs>149</Paragraphs>
  <ScaleCrop>false</ScaleCrop>
  <Company/>
  <LinksUpToDate>false</LinksUpToDate>
  <CharactersWithSpaces>74847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Mushfiqul Anwar Siraji</dc:creator>
  <cp:keywords/>
  <dc:description/>
  <cp:lastModifiedBy>Mushfiqul Anwar Siraji</cp:lastModifiedBy>
  <cp:revision>660</cp:revision>
  <dcterms:created xsi:type="dcterms:W3CDTF">2023-01-05T13:49:00Z</dcterms:created>
  <dcterms:modified xsi:type="dcterms:W3CDTF">2023-01-12T11:11:00Z</dcterms:modified>
</cp:coreProperties>
</file>