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中宋" w:hAnsi="华文中宋" w:eastAsia="华文中宋" w:cs="Times New Roman"/>
          <w:sz w:val="32"/>
          <w:szCs w:val="32"/>
        </w:rPr>
      </w:pPr>
      <w:r>
        <w:rPr>
          <w:rFonts w:hint="eastAsia" w:ascii="华文中宋" w:hAnsi="华文中宋" w:eastAsia="华文中宋" w:cs="Times New Roman"/>
          <w:sz w:val="32"/>
          <w:szCs w:val="32"/>
        </w:rPr>
        <w:t>温馨提示</w:t>
      </w:r>
    </w:p>
    <w:p>
      <w:pPr>
        <w:rPr>
          <w:rFonts w:ascii="华文中宋" w:hAnsi="华文中宋" w:eastAsia="华文中宋" w:cs="Times New Roman"/>
          <w:sz w:val="32"/>
          <w:szCs w:val="32"/>
        </w:rPr>
      </w:pPr>
      <w:r>
        <w:rPr>
          <w:rFonts w:hint="eastAsia" w:ascii="华文中宋" w:hAnsi="华文中宋" w:eastAsia="华文中宋" w:cs="Times New Roman"/>
          <w:sz w:val="32"/>
          <w:szCs w:val="32"/>
        </w:rPr>
        <w:t xml:space="preserve"> </w:t>
      </w:r>
    </w:p>
    <w:p>
      <w:pPr>
        <w:numPr>
          <w:ilvl w:val="255"/>
          <w:numId w:val="0"/>
        </w:num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欢迎您使用 FX模拟器！本应用是一款纯离线的黄金 / CFD 历史行情模拟交易学习工具，不联网、不申请任何设备权限、不收集也不上传任何个人信息。为让您清楚了解本应用处理数据的方式，请您仔细阅读以下内容：</w:t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</w:rPr>
      </w:r>
      <w:r>
        <w:rPr>
          <w:rFonts w:hint="eastAsia" w:ascii="华文仿宋" w:hAnsi="华文仿宋" w:eastAsia="华文仿宋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华文仿宋" w:hAnsi="华文仿宋" w:eastAsia="华文仿宋"/>
        </w:rPr>
      </w:r>
      <w:r>
        <w:rPr>
          <w:rFonts w:hint="eastAsia" w:ascii="华文仿宋" w:hAnsi="华文仿宋" w:eastAsia="华文仿宋" w:cs="Times New Roman"/>
        </w:rPr>
      </w:r>
    </w:p>
    <w:p>
      <w:pPr>
        <w:numPr>
          <w:ilvl w:val="0"/>
          <w:numId w:val="1"/>
        </w:num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为向您提供模拟交易功能，本应用只在您的设备本地保存模拟账户、订单与操作记录，不会将这些数据发送到任何服务器。</w:t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</w:rPr>
      </w:r>
    </w:p>
    <w:p>
      <w:pPr>
        <w:numPr>
          <w:ilvl w:val="0"/>
          <w:numId w:val="1"/>
        </w:num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本应用不申请任何设备权限（包括网络权限），您无需进行任何授权即可使用全部功能。</w:t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lang w:val="en-US" w:eastAsia="zh-CN"/>
        </w:rPr>
      </w:r>
      <w:r>
        <w:rPr>
          <w:rFonts w:hint="eastAsia" w:ascii="华文仿宋" w:hAnsi="华文仿宋" w:eastAsia="华文仿宋" w:cs="Times New Roman"/>
        </w:rPr>
      </w:r>
    </w:p>
    <w:p>
      <w:pPr>
        <w:numPr>
          <w:ilvl w:val="0"/>
          <w:numId w:val="1"/>
        </w:num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您可以随时在本机查看和清空这些本地记录：在系统设置中清除本应用的应用数据，或直接卸载本应用，即可彻底删除全部记录。</w:t>
      </w:r>
    </w:p>
    <w:p>
      <w:pPr>
        <w:numPr>
          <w:ilvl w:val="0"/>
          <w:numId w:val="1"/>
        </w:num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由于本应用不联网、不上传，您的数据不存在传输环节的泄露风险；本地数据的安全由设备自身的安全机制保障。</w:t>
      </w:r>
    </w:p>
    <w:p>
      <w:pPr>
        <w:numPr>
          <w:ilvl w:val="0"/>
          <w:numId w:val="1"/>
        </w:numPr>
        <w:rPr>
          <w:rFonts w:ascii="华文仿宋" w:hAnsi="华文仿宋" w:eastAsia="华文仿宋" w:cs="Times New Roman"/>
          <w:b/>
          <w:bCs/>
        </w:rPr>
      </w:pPr>
      <w:r>
        <w:rPr>
          <w:rFonts w:hint="eastAsia" w:ascii="华文仿宋" w:hAnsi="华文仿宋" w:eastAsia="华文仿宋" w:cs="Times New Roman"/>
          <w:b/>
          <w:bCs/>
        </w:rPr>
        <w:t>如您是未成年人，请在您的监护人指导下使用本应用。本应用是模拟交易学习工具，不涉及任何真实资金与真实交易。</w:t>
      </w:r>
    </w:p>
    <w:p>
      <w:p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请您阅读完整版《FX模拟器隐私政策》了解详细信息。</w:t>
      </w:r>
      <w:r>
        <w:rPr>
          <w:rFonts w:hint="eastAsia" w:ascii="华文仿宋" w:hAnsi="华文仿宋" w:eastAsia="华文仿宋" w:cs="Times New Roman"/>
          <w:highlight w:val="none"/>
        </w:rPr>
      </w:r>
      <w:r>
        <w:rPr>
          <w:rFonts w:hint="eastAsia" w:ascii="华文仿宋" w:hAnsi="华文仿宋" w:eastAsia="华文仿宋" w:cs="Times New Roman"/>
          <w:highlight w:val="none"/>
          <w:lang w:eastAsia="zh-CN"/>
        </w:rPr>
      </w:r>
      <w:r>
        <w:rPr>
          <w:rFonts w:hint="eastAsia" w:ascii="华文仿宋" w:hAnsi="华文仿宋" w:eastAsia="华文仿宋" w:cs="Times New Roman"/>
          <w:lang w:val="en-US" w:eastAsia="zh-CN"/>
        </w:rPr>
      </w:r>
      <w:r>
        <w:rPr>
          <w:rFonts w:hint="eastAsia" w:ascii="华文仿宋" w:hAnsi="华文仿宋" w:eastAsia="华文仿宋" w:cs="Times New Roman"/>
          <w:highlight w:val="none"/>
          <w:lang w:eastAsia="zh-CN"/>
        </w:rPr>
      </w:r>
      <w:r>
        <w:rPr>
          <w:rFonts w:hint="eastAsia" w:ascii="华文仿宋" w:hAnsi="华文仿宋" w:eastAsia="华文仿宋" w:cs="Times New Roman"/>
          <w:highlight w:val="none"/>
        </w:rPr>
      </w:r>
      <w:r>
        <w:rPr>
          <w:rFonts w:hint="eastAsia" w:ascii="华文仿宋" w:hAnsi="华文仿宋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bookmarkStart w:id="0" w:name="OLE_LINK1"/>
      <w:r>
        <w:rPr>
          <w:rFonts w:hint="eastAsia" w:ascii="华文仿宋" w:hAnsi="华文仿宋" w:eastAsia="华文仿宋" w:cs="Times New Roman"/>
          <w:lang w:val="en-US" w:eastAsia="zh-CN"/>
        </w:rPr>
      </w:r>
      <w:bookmarkEnd w:id="0"/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</w:rPr>
      </w:r>
    </w:p>
    <w:p>
      <w:pPr>
        <w:rPr>
          <w:rFonts w:ascii="华文仿宋" w:hAnsi="华文仿宋" w:eastAsia="华文仿宋" w:cs="Times New Roman"/>
        </w:rPr>
      </w:pPr>
      <w:r>
        <w:rPr>
          <w:rFonts w:hint="eastAsia" w:ascii="华文仿宋" w:hAnsi="华文仿宋" w:eastAsia="华文仿宋" w:cs="Times New Roman"/>
        </w:rPr>
        <w:t>您开始使用 FX模拟器，即表示您已阅读、理解并同意本隐私政策。</w:t>
      </w:r>
      <w:r>
        <w:rPr>
          <w:rFonts w:hint="eastAsia" w:ascii="华文仿宋" w:hAnsi="华文仿宋" w:eastAsia="华文仿宋" w:cs="Times New Roman"/>
          <w:highlight w:val="none"/>
        </w:rPr>
      </w:r>
      <w:r>
        <w:rPr>
          <w:rFonts w:hint="eastAsia" w:ascii="华文仿宋" w:hAnsi="华文仿宋" w:eastAsia="华文仿宋" w:cs="Times New Roman"/>
          <w:highlight w:val="none"/>
          <w:lang w:eastAsia="zh-CN"/>
        </w:rPr>
      </w:r>
      <w:r>
        <w:rPr>
          <w:rFonts w:hint="eastAsia" w:ascii="华文仿宋" w:hAnsi="华文仿宋" w:eastAsia="华文仿宋" w:cs="Times New Roman"/>
          <w:lang w:val="en-US" w:eastAsia="zh-CN"/>
        </w:rPr>
      </w:r>
      <w:r>
        <w:rPr>
          <w:rFonts w:hint="eastAsia" w:ascii="华文仿宋" w:hAnsi="华文仿宋" w:eastAsia="华文仿宋" w:cs="Times New Roman"/>
          <w:highlight w:val="none"/>
          <w:lang w:eastAsia="zh-CN"/>
        </w:rPr>
      </w:r>
      <w:r>
        <w:rPr>
          <w:rFonts w:hint="eastAsia" w:ascii="华文仿宋" w:hAnsi="华文仿宋" w:eastAsia="华文仿宋" w:cs="Times New Roman"/>
          <w:highlight w:val="none"/>
        </w:rPr>
      </w:r>
      <w:r>
        <w:rPr>
          <w:rFonts w:hint="eastAsia" w:ascii="华文仿宋" w:hAnsi="华文仿宋" w:eastAsia="华文仿宋" w:cs="Times New Roman"/>
          <w:highlight w:val="none"/>
          <w:lang w:val="en-US" w:eastAsia="zh-CN"/>
        </w:rPr>
      </w:r>
      <w:r>
        <w:rPr>
          <w:rFonts w:hint="eastAsia" w:ascii="华文仿宋" w:hAnsi="华文仿宋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</w:rPr>
      </w:r>
    </w:p>
    <w:p>
      <w:pPr>
        <w:rPr>
          <w:rFonts w:ascii="华文仿宋" w:hAnsi="华文仿宋" w:eastAsia="华文仿宋" w:cs="Times New Roman"/>
        </w:rPr>
      </w:pPr>
    </w:p>
    <w:p>
      <w:pPr>
        <w:rPr>
          <w:rFonts w:ascii="华文仿宋" w:hAnsi="华文仿宋" w:eastAsia="华文仿宋" w:cs="Times New Roman"/>
        </w:rPr>
      </w:pPr>
    </w:p>
    <w:p>
      <w:pPr>
        <w:adjustRightInd w:val="0"/>
        <w:snapToGrid w:val="0"/>
        <w:spacing w:before="0" w:after="156" w:afterLines="50" w:line="30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更新日期：2026年10月17日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</w:p>
    <w:p>
      <w:pPr>
        <w:adjustRightInd w:val="0"/>
        <w:snapToGrid w:val="0"/>
        <w:spacing w:before="0" w:after="156" w:afterLines="50" w:line="30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生效日期：2026年10月17日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</w:p>
    <w:p>
      <w:pPr>
        <w:spacing w:before="0" w:after="156" w:afterLines="50"/>
        <w:rPr>
          <w:rFonts w:ascii="Times New Roman" w:hAnsi="Times New Roman" w:eastAsia="华文仿宋" w:cs="Times New Roman"/>
          <w:b/>
          <w:bCs/>
          <w:kern w:val="44"/>
          <w:sz w:val="32"/>
        </w:rPr>
      </w:pPr>
    </w:p>
    <w:p>
      <w:pPr>
        <w:spacing w:before="0" w:after="156" w:afterLines="50" w:line="360" w:lineRule="auto"/>
        <w:jc w:val="center"/>
        <w:rPr>
          <w:rFonts w:ascii="Times New Roman" w:hAnsi="Times New Roman" w:eastAsia="华文仿宋" w:cs="Times New Roman"/>
          <w:b/>
          <w:bCs/>
          <w:kern w:val="44"/>
          <w:sz w:val="32"/>
        </w:rPr>
      </w:pPr>
      <w:r>
        <w:rPr>
          <w:rFonts w:hint="eastAsia" w:ascii="Times New Roman" w:hAnsi="Times New Roman" w:eastAsia="华文仿宋" w:cs="Times New Roman"/>
          <w:b/>
          <w:bCs/>
          <w:kern w:val="44"/>
          <w:sz w:val="32"/>
          <w:lang w:eastAsia="zh-CN"/>
        </w:rPr>
        <w:t>FX模拟器隐私政策</w:t>
      </w:r>
      <w:r>
        <w:rPr>
          <w:rFonts w:ascii="Times New Roman" w:hAnsi="Times New Roman" w:eastAsia="华文仿宋" w:cs="Times New Roman"/>
          <w:b/>
          <w:bCs/>
          <w:kern w:val="44"/>
          <w:sz w:val="32"/>
        </w:rPr>
      </w:r>
    </w:p>
    <w:p>
      <w:p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</w:p>
    <w:p>
      <w:p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  <w:lang w:eastAsia="zh-CN"/>
        </w:rPr>
        <w:t>星海寰宇（个人开发者）（以下简称“我们”）系移动应用程序“FX模拟器”（以下简称“FX模拟器”）的运营者。FX模拟器是一款纯离线的黄金 / CFD 历史行情模拟交易学习工具。我们非常重视保护用户（以下简称“您”）的个人信息和隐私。您在使用 FX模拟器时，我们不会收集、不会上传您的任何个人信息。</w:t>
      </w:r>
      <w:r>
        <w:rPr>
          <w:rFonts w:hint="eastAsia" w:ascii="Times New Roman" w:hAnsi="Times New Roman" w:eastAsia="华文仿宋" w:cs="Times New Roman"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color w:val="FF0000"/>
          <w:highlight w:val="none"/>
        </w:rPr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  <w:lang w:val="en-US"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hint="eastAsia" w:ascii="华文仿宋" w:hAnsi="华文仿宋" w:eastAsia="华文仿宋" w:cs="Times New Roman"/>
          <w:color w:val="FF0000"/>
          <w:lang w:val="en-US" w:eastAsia="zh-CN"/>
        </w:rPr>
      </w:r>
      <w:r>
        <w:rPr>
          <w:rFonts w:hint="eastAsia" w:ascii="华文仿宋" w:hAnsi="华文仿宋" w:eastAsia="华文仿宋" w:cs="Times New Roman"/>
          <w:lang w:eastAsia="zh-C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</w:p>
    <w:p>
      <w:p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我们在此提醒您：</w:t>
      </w:r>
    </w:p>
    <w:p>
      <w:pPr>
        <w:shd w:val="clear" w:color="auto" w:fill="FFFFFF"/>
        <w:spacing w:after="180" w:line="375" w:lineRule="atLeast"/>
        <w:rPr>
          <w:rFonts w:ascii="PingFangSC-Medium" w:hAnsi="PingFangSC-Medium" w:eastAsia="宋体" w:cs="宋体"/>
          <w:bCs/>
          <w:kern w:val="0"/>
          <w:szCs w:val="21"/>
        </w:rPr>
      </w:pPr>
      <w:r>
        <w:rPr>
          <w:rFonts w:ascii="Times New Roman" w:hAnsi="Times New Roman" w:eastAsia="华文仿宋" w:cs="Times New Roman"/>
          <w:b/>
        </w:rPr>
        <w:t>在您使用 FX模拟器前，请您务必认真阅读本隐私政策，充分理解各条款内容。您知晓并确认，您开始使用 FX模拟器，即表示您同意本隐私政策。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  <w:lang w:eastAsia="zh-CN"/>
        </w:rPr>
      </w:r>
      <w:r>
        <w:rPr>
          <w:rFonts w:hint="eastAsia" w:ascii="Times New Roman" w:hAnsi="Times New Roman" w:eastAsia="华文仿宋" w:cs="Times New Roman"/>
          <w:b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/>
          <w:lang w:eastAsia="zh-CN"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  <w:lang w:eastAsia="zh-CN"/>
        </w:rPr>
      </w:r>
      <w:r>
        <w:rPr>
          <w:rFonts w:hint="eastAsia" w:ascii="Times New Roman" w:hAnsi="Times New Roman" w:eastAsia="华文仿宋" w:cs="Times New Roman"/>
          <w:b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/>
          <w:lang w:eastAsia="zh-CN"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Cs/>
        </w:rPr>
      </w:r>
    </w:p>
    <w:p>
      <w:p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</w:p>
    <w:p>
      <w:p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本隐私政策将帮助您了解以下内容：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我们如何收集</w:t>
      </w:r>
      <w:r>
        <w:rPr>
          <w:rFonts w:hint="eastAsia" w:ascii="Times New Roman" w:hAnsi="Times New Roman" w:eastAsia="华文仿宋" w:cs="Times New Roman"/>
          <w:b/>
          <w:bCs/>
          <w:kern w:val="0"/>
        </w:rPr>
        <w:t>和使用</w:t>
      </w:r>
      <w:r>
        <w:rPr>
          <w:rFonts w:ascii="Times New Roman" w:hAnsi="Times New Roman" w:eastAsia="华文仿宋" w:cs="Times New Roman"/>
          <w:b/>
          <w:bCs/>
          <w:kern w:val="0"/>
        </w:rPr>
        <w:t>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我们如何保存您的个人信息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我们不使用 Cookies 及同类技术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我们如何共享、转让、公开披露您的个人信息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第三方产品或服务如何获得您的个人信息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我们如何保护您的个人信息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您如何管理您的个人信息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我们如何处理未成年人的个人信息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本隐私政策如何更新</w:t>
      </w:r>
    </w:p>
    <w:p>
      <w:pPr>
        <w:pStyle w:val="19"/>
        <w:widowControl/>
        <w:numPr>
          <w:ilvl w:val="0"/>
          <w:numId w:val="2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如何联系我们</w:t>
      </w:r>
      <w:bookmarkStart w:id="1" w:name="v3qnlv"/>
      <w:bookmarkEnd w:id="1"/>
    </w:p>
    <w:p>
      <w:pPr>
        <w:pStyle w:val="19"/>
        <w:widowControl/>
        <w:adjustRightInd w:val="0"/>
        <w:snapToGrid w:val="0"/>
        <w:spacing w:before="0" w:after="156" w:afterLines="50" w:line="360" w:lineRule="auto"/>
        <w:ind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</w:p>
    <w:p>
      <w:pPr>
        <w:pStyle w:val="19"/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我们如何收集</w:t>
      </w:r>
      <w:r>
        <w:rPr>
          <w:rFonts w:hint="eastAsia" w:ascii="Times New Roman" w:hAnsi="Times New Roman" w:eastAsia="华文仿宋" w:cs="Times New Roman"/>
          <w:b/>
          <w:bCs/>
          <w:kern w:val="0"/>
        </w:rPr>
        <w:t>和使用</w:t>
      </w:r>
      <w:r>
        <w:rPr>
          <w:rFonts w:ascii="Times New Roman" w:hAnsi="Times New Roman" w:eastAsia="华文仿宋" w:cs="Times New Roman"/>
          <w:b/>
          <w:bCs/>
          <w:kern w:val="0"/>
        </w:rPr>
        <w:t>您的个人信息</w:t>
      </w:r>
    </w:p>
    <w:p>
      <w:pPr>
        <w:numPr>
          <w:ilvl w:val="255"/>
          <w:numId w:val="0"/>
        </w:numPr>
        <w:shd w:val="clear" w:color="auto" w:fill="FFFFFF"/>
        <w:spacing w:after="24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（一）我们不收集您的个人信息</w:t>
      </w:r>
    </w:p>
    <w:p>
      <w:pPr>
        <w:pStyle w:val="19"/>
        <w:widowControl/>
        <w:numPr>
          <w:ilvl w:val="255"/>
          <w:numId w:val="0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kern w:val="0"/>
        </w:rPr>
        <w:t>FX模拟器是纯离线应用，未申请网络权限，也未接入任何统计、广告或数据分析组件。在使用过程中，我们不会收集、不会上传下列任何一类信息：</w:t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kern w:val="0"/>
        </w:rPr>
      </w:r>
    </w:p>
    <w:p>
      <w:pPr>
        <w:pStyle w:val="19"/>
        <w:numPr>
          <w:ilvl w:val="0"/>
          <w:numId w:val="4"/>
        </w:numPr>
        <w:adjustRightInd w:val="0"/>
        <w:snapToGrid w:val="0"/>
        <w:spacing w:after="156" w:afterLines="50" w:line="360" w:lineRule="auto"/>
        <w:ind w:firstLine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账号注册</w:t>
      </w:r>
    </w:p>
    <w:p>
      <w:pPr>
        <w:pStyle w:val="19"/>
        <w:adjustRightInd w:val="0"/>
        <w:snapToGrid w:val="0"/>
        <w:spacing w:after="156" w:afterLines="50" w:line="360" w:lineRule="auto"/>
        <w:ind w:firstLine="0" w:firstLineChars="0"/>
        <w:rPr>
          <w:rFonts w:hint="eastAsia" w:ascii="Times New Roman" w:hAnsi="Times New Roman" w:eastAsia="华文仿宋" w:cs="Times New Roman"/>
          <w:b/>
          <w:bCs/>
          <w:lang w:eastAsia="zh-CN"/>
        </w:rPr>
      </w:pPr>
      <w:r>
        <w:rPr>
          <w:rFonts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本应用没有账号体系，无需注册与登录，也不收集手机号码、登录密码或任何账号凭据。</w:t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val="en-US" w:eastAsia="zh-CN"/>
        </w:rPr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华文仿宋" w:cs="Times New Roman"/>
          <w:b w:val="0"/>
          <w:bCs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</w:rPr>
      </w:r>
      <w:r>
        <w:rPr>
          <w:rFonts w:hint="eastAsia" w:ascii="Times New Roman" w:hAnsi="Times New Roman" w:eastAsia="华文仿宋" w:cs="Times New Roman"/>
          <w:b w:val="0"/>
          <w:bCs/>
        </w:rPr>
      </w:r>
      <w:r>
        <w:rPr>
          <w:rFonts w:hint="eastAsia" w:ascii="Times New Roman" w:hAnsi="Times New Roman" w:eastAsia="华文仿宋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>
      <w:pPr>
        <w:pStyle w:val="19"/>
        <w:numPr>
          <w:ilvl w:val="0"/>
          <w:numId w:val="4"/>
        </w:numPr>
        <w:adjustRightInd w:val="0"/>
        <w:snapToGrid w:val="0"/>
        <w:spacing w:after="156" w:afterLines="50" w:line="360" w:lineRule="auto"/>
        <w:ind w:firstLine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模拟交易数据</w:t>
      </w:r>
    </w:p>
    <w:p>
      <w:pPr>
        <w:pStyle w:val="19"/>
        <w:adjustRightInd w:val="0"/>
        <w:snapToGrid w:val="0"/>
        <w:spacing w:after="156" w:afterLines="50" w:line="360" w:lineRule="auto"/>
        <w:ind w:firstLine="0" w:firstLineChars="0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模拟账户、持仓、订单与盈亏记录仅保存在您设备的本地数据库（SQLite）中，用于您下次打开应用时继续使用，不会离开您的设备。</w:t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</w:p>
    <w:p>
      <w:pPr>
        <w:pStyle w:val="19"/>
        <w:numPr>
          <w:ilvl w:val="0"/>
          <w:numId w:val="4"/>
        </w:numPr>
        <w:adjustRightInd w:val="0"/>
        <w:snapToGrid w:val="0"/>
        <w:spacing w:after="156" w:afterLines="50" w:line="360" w:lineRule="auto"/>
        <w:ind w:firstLine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实名认证</w:t>
      </w:r>
    </w:p>
    <w:p>
      <w:pPr>
        <w:pStyle w:val="19"/>
        <w:numPr>
          <w:ilvl w:val="0"/>
          <w:numId w:val="0"/>
        </w:numPr>
        <w:adjustRightInd w:val="0"/>
        <w:snapToGrid w:val="0"/>
        <w:spacing w:after="156" w:afterLines="50" w:line="360" w:lineRule="auto"/>
        <w:ind w:leftChars="0"/>
        <w:rPr>
          <w:rFonts w:hint="eastAsia"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  <w:b w:val="0"/>
          <w:bCs w:val="0"/>
          <w:lang w:val="en-US" w:eastAsia="zh-CN"/>
        </w:rPr>
        <w:t>本应用不涉及真实资金与真实交易，不需要实名认证，也不收集姓名、证件类型或身份证件号码。</w:t>
      </w:r>
      <w:r>
        <w:rPr>
          <w:rFonts w:hint="eastAsia" w:ascii="Times New Roman" w:hAnsi="Times New Roman" w:eastAsia="华文仿宋" w:cs="Times New Roman"/>
          <w:b w:val="0"/>
          <w:bCs w:val="0"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b w:val="0"/>
          <w:bCs w:val="0"/>
          <w:lang w:val="en-US" w:eastAsia="zh-CN"/>
        </w:rPr>
      </w:r>
      <w:r>
        <w:rPr>
          <w:rFonts w:hint="eastAsia" w:ascii="Times New Roman" w:hAnsi="Times New Roman" w:eastAsia="华文仿宋" w:cs="Times New Roman"/>
          <w:b w:val="0"/>
          <w:bCs w:val="0"/>
        </w:rPr>
      </w:r>
      <w:r>
        <w:rPr>
          <w:rFonts w:hint="eastAsia" w:ascii="Times New Roman" w:hAnsi="Times New Roman" w:eastAsia="华文仿宋" w:cs="Times New Roman"/>
          <w:b w:val="0"/>
          <w:bCs w:val="0"/>
          <w:lang w:val="en-US" w:eastAsia="zh-CN"/>
        </w:rPr>
      </w:r>
      <w:r>
        <w:rPr>
          <w:rFonts w:hint="eastAsia" w:ascii="Times New Roman" w:hAnsi="Times New Roman" w:eastAsia="华文仿宋" w:cs="Times New Roman"/>
          <w:b w:val="0"/>
          <w:bCs w:val="0"/>
        </w:rPr>
      </w:r>
      <w:r>
        <w:rPr>
          <w:rFonts w:hint="eastAsia" w:ascii="Times New Roman" w:hAnsi="Times New Roman" w:eastAsia="华文仿宋" w:cs="Times New Roman"/>
          <w:b w:val="0"/>
          <w:bCs w:val="0"/>
          <w:lang w:val="en-US" w:eastAsia="zh-CN"/>
        </w:rPr>
      </w:r>
      <w:r>
        <w:rPr>
          <w:rFonts w:hint="eastAsia" w:ascii="Times New Roman" w:hAnsi="Times New Roman" w:eastAsia="华文仿宋" w:cs="Times New Roman"/>
          <w:b w:val="0"/>
          <w:bCs w:val="0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lang w:val="en-US"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lang w:val="en-US"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</w:rPr>
      </w:r>
    </w:p>
    <w:p>
      <w:pPr>
        <w:pStyle w:val="19"/>
        <w:numPr>
          <w:ilvl w:val="0"/>
          <w:numId w:val="4"/>
        </w:numPr>
        <w:adjustRightInd w:val="0"/>
        <w:snapToGrid w:val="0"/>
        <w:spacing w:after="156" w:afterLines="50" w:line="360" w:lineRule="auto"/>
        <w:ind w:firstLine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运行日志</w:t>
      </w:r>
    </w:p>
    <w:p>
      <w:pPr>
        <w:pStyle w:val="19"/>
        <w:adjustRightInd w:val="0"/>
        <w:snapToGrid w:val="0"/>
        <w:spacing w:after="156" w:afterLines="50" w:line="360" w:lineRule="auto"/>
        <w:ind w:firstLine="0" w:firstLineChars="0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本应用不联网，不会采集设备识别符、IP 地址、访问日期和时间等任何用于联网风控的信息。应用内的操作日志仅保存在本机，供您自己查看。</w:t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</w:rPr>
      </w:r>
    </w:p>
    <w:p>
      <w:pPr>
        <w:pStyle w:val="19"/>
        <w:numPr>
          <w:ilvl w:val="0"/>
          <w:numId w:val="4"/>
        </w:numPr>
        <w:adjustRightInd w:val="0"/>
        <w:snapToGrid w:val="0"/>
        <w:spacing w:after="156" w:afterLines="50" w:line="360" w:lineRule="auto"/>
        <w:ind w:firstLine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充值消费</w:t>
      </w:r>
    </w:p>
    <w:p>
      <w:pPr>
        <w:pStyle w:val="19"/>
        <w:numPr>
          <w:ilvl w:val="0"/>
          <w:numId w:val="0"/>
        </w:numPr>
        <w:adjustRightInd w:val="0"/>
        <w:snapToGrid w:val="0"/>
        <w:spacing w:after="156" w:afterLines="50" w:line="360" w:lineRule="auto"/>
        <w:ind w:leftChars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本应用不提供任何充值与消费功能，账户余额、盈亏、手数全部为虚拟数值。</w:t>
      </w:r>
    </w:p>
    <w:p>
      <w:pPr>
        <w:pStyle w:val="19"/>
        <w:adjustRightInd w:val="0"/>
        <w:snapToGrid w:val="0"/>
        <w:spacing w:after="156" w:afterLines="50" w:line="360" w:lineRule="auto"/>
        <w:ind w:firstLine="0" w:firstLineChars="0"/>
        <w:rPr>
          <w:rFonts w:ascii="Times New Roman" w:hAnsi="Times New Roman" w:eastAsia="华文仿宋" w:cs="Times New Roman"/>
        </w:rPr>
      </w:pPr>
    </w:p>
    <w:p>
      <w:pPr>
        <w:pStyle w:val="19"/>
        <w:widowControl/>
        <w:numPr>
          <w:ilvl w:val="0"/>
          <w:numId w:val="5"/>
        </w:numPr>
        <w:adjustRightInd w:val="0"/>
        <w:snapToGrid w:val="0"/>
        <w:spacing w:before="0" w:after="156" w:afterLines="50" w:line="360" w:lineRule="auto"/>
        <w:ind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设备权限调用情况</w:t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在使用 FX模拟器过程中，我们不申请任何系统权限。请您知悉：本应用不会默认开启或申请设备权限，下表中列出的权限本应用均未申请。</w:t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 w:val="0"/>
          <w:lang w:eastAsia="zh-CN"/>
        </w:rPr>
      </w:r>
      <w:r>
        <w:rPr>
          <w:rFonts w:hint="eastAsia" w:ascii="Times New Roman" w:hAnsi="Times New Roman" w:eastAsia="华文仿宋" w:cs="Times New Roman"/>
          <w:b/>
          <w:bCs w:val="0"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b/>
          <w:bCs w:val="0"/>
          <w:lang w:eastAsia="zh-C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 w:val="0"/>
          <w:bCs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</w:p>
    <w:tbl>
      <w:tblPr>
        <w:tblStyle w:val="11"/>
        <w:tblW w:w="8356" w:type="dxa"/>
        <w:tblInd w:w="-42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3237"/>
        <w:gridCol w:w="2163"/>
        <w:gridCol w:w="180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sz w:val="20"/>
                <w:szCs w:val="20"/>
              </w:rPr>
              <w:t>设备权限</w:t>
            </w:r>
          </w:p>
        </w:tc>
        <w:tc>
          <w:tcPr>
            <w:tcW w:w="3237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sz w:val="20"/>
                <w:szCs w:val="20"/>
              </w:rPr>
              <w:t>调用权限的目的</w:t>
            </w:r>
          </w:p>
        </w:tc>
        <w:tc>
          <w:tcPr>
            <w:tcW w:w="2163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sz w:val="20"/>
                <w:szCs w:val="20"/>
              </w:rPr>
              <w:t>是否询问</w:t>
            </w:r>
          </w:p>
        </w:tc>
        <w:tc>
          <w:tcPr>
            <w:tcW w:w="1806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sz w:val="20"/>
                <w:szCs w:val="20"/>
              </w:rPr>
              <w:t>用户可否关闭权限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</w:rPr>
              <w:t>网络</w:t>
            </w:r>
          </w:p>
        </w:tc>
        <w:tc>
          <w:tcPr>
            <w:tcW w:w="3237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ind w:firstLine="400" w:firstLineChars="200"/>
              <w:jc w:val="center"/>
              <w:rPr>
                <w:rFonts w:hint="default" w:ascii="Times New Roman" w:hAnsi="Times New Roman" w:eastAsia="仿宋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kern w:val="0"/>
                <w:sz w:val="20"/>
                <w:szCs w:val="20"/>
                <w:lang w:val="en-US" w:eastAsia="zh-CN"/>
              </w:rPr>
              <w:t>不申请（本应用完全离线，未声明 INTERNET 权限）</w:t>
            </w:r>
          </w:p>
        </w:tc>
        <w:tc>
          <w:tcPr>
            <w:tcW w:w="2163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jc w:val="center"/>
              <w:rPr>
                <w:rFonts w:ascii="Times New Roman" w:hAnsi="Times New Roman" w:eastAsia="仿宋" w:cs="Arial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</w:rPr>
              <w:t>—</w:t>
            </w:r>
          </w:p>
        </w:tc>
        <w:tc>
          <w:tcPr>
            <w:tcW w:w="1806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/>
              <w:jc w:val="center"/>
              <w:rPr>
                <w:rFonts w:ascii="Times New Roman" w:hAnsi="Times New Roman" w:eastAsia="仿宋" w:cs="Arial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</w:rPr>
              <w:t>—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  <w:t>存储 / 文件</w:t>
            </w:r>
          </w:p>
        </w:tc>
        <w:tc>
          <w:tcPr>
            <w:tcW w:w="3237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ind w:firstLine="400" w:firstLineChars="200"/>
              <w:jc w:val="center"/>
              <w:rPr>
                <w:rFonts w:hint="default" w:ascii="Times New Roman" w:hAnsi="Times New Roman" w:eastAsia="仿宋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kern w:val="0"/>
                <w:sz w:val="20"/>
                <w:szCs w:val="20"/>
                <w:lang w:val="en-US" w:eastAsia="zh-CN"/>
              </w:rPr>
              <w:t>不申请（导入导出经由系统文件选择器，无需存储权限）</w:t>
            </w:r>
          </w:p>
        </w:tc>
        <w:tc>
          <w:tcPr>
            <w:tcW w:w="2163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</w:rPr>
              <w:t>—</w:t>
            </w:r>
          </w:p>
        </w:tc>
        <w:tc>
          <w:tcPr>
            <w:tcW w:w="1806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  <w:t>—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widowControl/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sz w:val="20"/>
                <w:szCs w:val="20"/>
                <w:lang w:val="en-US" w:eastAsia="zh-CN"/>
              </w:rPr>
              <w:t>相机 / 麦克风 / 位置 / 通讯录 / 电话</w:t>
            </w:r>
          </w:p>
        </w:tc>
        <w:tc>
          <w:tcPr>
            <w:tcW w:w="3237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ind w:firstLine="400" w:firstLineChars="200"/>
              <w:jc w:val="left"/>
              <w:rPr>
                <w:rFonts w:hint="eastAsia" w:ascii="Times New Roman" w:hAnsi="Times New Roman" w:eastAsia="仿宋" w:cs="Arial"/>
                <w:kern w:val="0"/>
                <w:sz w:val="20"/>
                <w:szCs w:val="20"/>
              </w:rPr>
            </w:pPr>
            <w:r>
              <w:t>不申请</w:t>
            </w:r>
          </w:p>
        </w:tc>
        <w:tc>
          <w:tcPr>
            <w:tcW w:w="2163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>
            <w:pPr>
              <w:pStyle w:val="23"/>
              <w:widowControl/>
              <w:numPr>
                <w:ilvl w:val="255"/>
                <w:numId w:val="0"/>
              </w:numPr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</w:rPr>
            </w:pPr>
            <w:r>
              <w:t>—</w:t>
            </w:r>
          </w:p>
        </w:tc>
        <w:tc>
          <w:tcPr>
            <w:tcW w:w="1806" w:type="dxa"/>
            <w:tcBorders>
              <w:top w:val="single" w:color="DDDDDD" w:sz="6" w:space="0"/>
              <w:left w:val="nil"/>
              <w:bottom w:val="single" w:color="DDDDDD" w:sz="6" w:space="0"/>
              <w:right w:val="single" w:color="DDDDDD" w:sz="6" w:space="0"/>
            </w:tcBorders>
            <w:shd w:val="clear" w:color="auto" w:fill="FFFFFF"/>
            <w:vAlign w:val="center"/>
          </w:tcPr>
          <w:p>
            <w:pPr>
              <w:widowControl/>
              <w:spacing w:before="0" w:after="0"/>
              <w:jc w:val="center"/>
              <w:rPr>
                <w:rFonts w:hint="eastAsia" w:ascii="Times New Roman" w:hAnsi="Times New Roman" w:eastAsia="仿宋" w:cs="Arial"/>
                <w:sz w:val="20"/>
                <w:szCs w:val="20"/>
              </w:rPr>
            </w:pPr>
            <w:r>
              <w:t>—</w:t>
            </w:r>
          </w:p>
        </w:tc>
      </w:tr>
    </w:tbl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由于本应用未申请任何系统权限，您无需在系统设置中关闭任何权限。如果您希望删除本地数据，可在系统设置中清除本应用的应用数据，或直接卸载本应用。</w:t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</w:p>
    <w:p>
      <w:pPr>
        <w:numPr>
          <w:ilvl w:val="255"/>
          <w:numId w:val="0"/>
        </w:numPr>
        <w:shd w:val="clear" w:color="auto" w:fill="FFFFFF"/>
        <w:spacing w:after="24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（二）我们如何使用您的本地数据</w:t>
      </w:r>
      <w:bookmarkStart w:id="7" w:name="_GoBack"/>
      <w:bookmarkEnd w:id="7"/>
    </w:p>
    <w:p>
      <w:pPr>
        <w:pStyle w:val="5"/>
        <w:numPr>
          <w:ilvl w:val="0"/>
          <w:numId w:val="6"/>
        </w:numPr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本应用在本地使用模拟账户与订单数据，仅为实现模拟交易、统计与复盘功能，供您本人查看。</w:t>
      </w:r>
    </w:p>
    <w:p>
      <w:pPr>
        <w:pStyle w:val="5"/>
        <w:numPr>
          <w:ilvl w:val="0"/>
          <w:numId w:val="6"/>
        </w:numPr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本地数据不存在“授权使用”的传输环节：您卸载本应用或在系统设置中清除应用数据后，这些数据将随之被删除。</w:t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</w:rPr>
      </w:r>
    </w:p>
    <w:p>
      <w:pPr>
        <w:pStyle w:val="5"/>
        <w:numPr>
          <w:ilvl w:val="0"/>
          <w:numId w:val="6"/>
        </w:numPr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本应用不进行任何用户行为统计，也不会与任何第三方共享统计信息。</w:t>
      </w:r>
    </w:p>
    <w:p>
      <w:pPr>
        <w:pStyle w:val="5"/>
        <w:numPr>
          <w:ilvl w:val="0"/>
          <w:numId w:val="6"/>
        </w:numPr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我们不会将您的任何数据用于本政策未载明的其他用途。</w:t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</w:p>
    <w:p>
      <w:pPr>
        <w:pStyle w:val="19"/>
        <w:widowControl/>
        <w:numPr>
          <w:ilvl w:val="255"/>
          <w:numId w:val="0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（三）其他规则</w:t>
      </w:r>
    </w:p>
    <w:p>
      <w:pPr>
        <w:pStyle w:val="19"/>
        <w:numPr>
          <w:ilvl w:val="255"/>
          <w:numId w:val="0"/>
        </w:num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根据相关法律法规及国家标准，以下情形中，我们可能会处理您的相关个人信息而无需征求您的授权同意（说明：本应用实际不收集任何个人信息，以下为通用法律条款）：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与我们履行法</w:t>
      </w:r>
      <w:r>
        <w:rPr>
          <w:rFonts w:hint="eastAsia" w:ascii="Times New Roman" w:hAnsi="Times New Roman" w:eastAsia="华文仿宋"/>
          <w:b/>
          <w:bCs/>
        </w:rPr>
        <w:t>律法规规定的义务相关的；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与国家安全、国防安全直接相关的；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与公共安全、公共卫生、重大公共利益直接相关的；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与刑事侦查、起诉、审批和判决执行等直接相关的；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出于维护个人信息主体或其他个人的生命、财产等重大合法权益但又很难得到本人授权同意的；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所涉及的个人信息是个人信息主体或监护人自行向社会公众公开的；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根据个人信息主体要求签订和履行合同所必需的；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从合法公开披露的信息中收集个人信息的，如合法的新闻报道、政府信息公开等渠道；</w:t>
      </w:r>
    </w:p>
    <w:p>
      <w:pPr>
        <w:widowControl/>
        <w:numPr>
          <w:ilvl w:val="0"/>
          <w:numId w:val="7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维护所提供产品或服务的安全稳定运行所必需的，如发现、处置产品或服务的故障。</w:t>
      </w:r>
    </w:p>
    <w:p>
      <w:pPr>
        <w:pStyle w:val="5"/>
        <w:numPr>
          <w:ilvl w:val="255"/>
          <w:numId w:val="0"/>
        </w:numPr>
        <w:rPr>
          <w:rFonts w:ascii="Times New Roman" w:hAnsi="Times New Roman" w:eastAsia="华文仿宋" w:cs="Times New Roman"/>
          <w:b/>
          <w:bCs/>
        </w:rPr>
      </w:pPr>
    </w:p>
    <w:p>
      <w:pPr>
        <w:pStyle w:val="19"/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我们如何保存您的个人信息</w:t>
      </w:r>
    </w:p>
    <w:p>
      <w:pPr>
        <w:pStyle w:val="5"/>
        <w:numPr>
          <w:ilvl w:val="0"/>
          <w:numId w:val="8"/>
        </w:numPr>
        <w:rPr>
          <w:rFonts w:hint="eastAsia"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本应用不向服务器上传任何数据，因此不存在在服务端保存个人信息的情形。您的模拟账户、订单与日志仅保存在本机数据库中。</w:t>
      </w:r>
      <w:r>
        <w:rPr>
          <w:rFonts w:hint="eastAsia" w:ascii="Times New Roman" w:hAnsi="Times New Roman" w:eastAsia="华文仿宋" w:cs="Times New Roman"/>
        </w:rPr>
      </w:r>
    </w:p>
    <w:p>
      <w:pPr>
        <w:pStyle w:val="5"/>
        <w:numPr>
          <w:ilvl w:val="0"/>
          <w:numId w:val="8"/>
        </w:numPr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您在 FX模拟器中产生的全部数据均保存在您的设备本地，不会上传、不会出境。您可以通过以下任一方式彻底删除这些数据：</w:t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</w:p>
    <w:p>
      <w:pPr>
        <w:widowControl/>
        <w:numPr>
          <w:ilvl w:val="0"/>
          <w:numId w:val="9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/>
          <w:b/>
          <w:bCs/>
        </w:rPr>
        <w:t>在系统设置 → 应用 → FX模拟器 中选择“清除数据”；</w:t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9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在应用内“设置”页面中清空相关记录；</w:t>
      </w:r>
    </w:p>
    <w:p>
      <w:pPr>
        <w:widowControl/>
        <w:numPr>
          <w:ilvl w:val="0"/>
          <w:numId w:val="9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直接卸载 FX模拟器。</w:t>
      </w:r>
      <w:r>
        <w:rPr>
          <w:rFonts w:hint="eastAsia" w:ascii="Times New Roman" w:hAnsi="Times New Roman" w:eastAsia="华文仿宋"/>
          <w:b/>
          <w:bCs/>
        </w:rPr>
      </w:r>
    </w:p>
    <w:p>
      <w:pPr>
        <w:pStyle w:val="5"/>
        <w:numPr>
          <w:ilvl w:val="3"/>
          <w:numId w:val="0"/>
        </w:numPr>
        <w:ind w:leftChars="200"/>
        <w:rPr>
          <w:rFonts w:ascii="Times New Roman" w:hAnsi="Times New Roman" w:eastAsia="华文仿宋"/>
        </w:rPr>
      </w:pPr>
      <w:r>
        <w:rPr>
          <w:rFonts w:hint="eastAsia" w:ascii="Times New Roman" w:hAnsi="Times New Roman" w:eastAsia="华文仿宋"/>
        </w:rPr>
        <w:t>清除应用数据或卸载后，与您相关的本地记录将被删除且无法恢复。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</w:p>
    <w:p>
      <w:pPr>
        <w:pStyle w:val="19"/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我们不使用 Cookies 及同类技术</w:t>
      </w:r>
      <w:r>
        <w:rPr>
          <w:rFonts w:hint="eastAsia" w:ascii="Times New Roman" w:hAnsi="Times New Roman" w:eastAsia="华文仿宋" w:cs="Times New Roman"/>
          <w:b/>
          <w:bCs/>
          <w:kern w:val="0"/>
          <w:lang w:val="en-US" w:eastAsia="zh-CN"/>
        </w:rPr>
      </w:r>
    </w:p>
    <w:p>
      <w:pPr>
        <w:widowControl/>
        <w:numPr>
          <w:ilvl w:val="0"/>
          <w:numId w:val="10"/>
        </w:numPr>
        <w:adjustRightInd w:val="0"/>
        <w:snapToGrid w:val="0"/>
        <w:spacing w:before="0" w:after="156" w:afterLines="50" w:line="360" w:lineRule="auto"/>
        <w:rPr>
          <w:rFonts w:hint="eastAsia"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我们不使用 Cookies</w:t>
      </w:r>
    </w:p>
    <w:p>
      <w:pPr>
        <w:widowControl/>
        <w:numPr>
          <w:ilvl w:val="0"/>
          <w:numId w:val="11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FX模拟器是本地原生应用，不包含网页浏览功能，因此不使用 Cookies、Flash Cookies 或任何同类追踪技术。</w:t>
      </w:r>
      <w:r>
        <w:rPr>
          <w:rFonts w:hint="eastAsia" w:ascii="Times New Roman" w:hAnsi="Times New Roman" w:eastAsia="华文仿宋" w:cs="Times New Roman"/>
          <w:kern w:val="2"/>
          <w:sz w:val="24"/>
          <w:szCs w:val="24"/>
          <w:lang w:val="en-US" w:eastAsia="zh-CN" w:bidi="ar-SA"/>
        </w:rPr>
      </w:r>
      <w:r>
        <w:rPr>
          <w:rFonts w:hint="eastAsia" w:ascii="Times New Roman" w:hAnsi="Times New Roman" w:eastAsia="华文仿宋" w:cs="Times New Roman"/>
        </w:rPr>
      </w:r>
    </w:p>
    <w:p>
      <w:pPr>
        <w:widowControl/>
        <w:numPr>
          <w:ilvl w:val="0"/>
          <w:numId w:val="12"/>
        </w:numPr>
        <w:adjustRightInd w:val="0"/>
        <w:snapToGrid w:val="0"/>
        <w:spacing w:before="0" w:after="156" w:afterLines="50" w:line="360" w:lineRule="auto"/>
        <w:ind w:left="840" w:leftChars="0" w:hanging="420" w:firstLineChars="0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本应用不存储任何用于识别您身份的标识符。</w:t>
      </w:r>
    </w:p>
    <w:p>
      <w:pPr>
        <w:widowControl/>
        <w:numPr>
          <w:ilvl w:val="0"/>
          <w:numId w:val="12"/>
        </w:numPr>
        <w:adjustRightInd w:val="0"/>
        <w:snapToGrid w:val="0"/>
        <w:spacing w:before="0" w:after="156" w:afterLines="50" w:line="360" w:lineRule="auto"/>
        <w:ind w:left="840" w:leftChars="0" w:hanging="420" w:firstLineChars="0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本应用不做任何内容推荐、广告投放或个性化推送。</w:t>
      </w:r>
    </w:p>
    <w:p>
      <w:pPr>
        <w:widowControl/>
        <w:numPr>
          <w:ilvl w:val="0"/>
          <w:numId w:val="12"/>
        </w:numPr>
        <w:adjustRightInd w:val="0"/>
        <w:snapToGrid w:val="0"/>
        <w:spacing w:before="0" w:after="156" w:afterLines="50" w:line="360" w:lineRule="auto"/>
        <w:ind w:left="840" w:leftChars="0" w:hanging="420" w:firstLineChars="0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  <w:lang w:eastAsia="zh-CN"/>
        </w:rPr>
      </w:r>
    </w:p>
    <w:p>
      <w:pPr>
        <w:widowControl/>
        <w:numPr>
          <w:ilvl w:val="0"/>
          <w:numId w:val="11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由于不使用 Cookies，不存在第三方通过 Cookies 获取您信息的情形。</w:t>
      </w:r>
      <w:r>
        <w:rPr>
          <w:rFonts w:hint="eastAsia" w:ascii="Times New Roman" w:hAnsi="Times New Roman" w:eastAsia="华文仿宋" w:cs="Times New Roman"/>
          <w:b/>
          <w:bCs/>
          <w:kern w:val="2"/>
          <w:sz w:val="24"/>
          <w:szCs w:val="24"/>
          <w:lang w:val="en-US" w:eastAsia="zh-CN" w:bidi="ar-SA"/>
        </w:rPr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11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</w:rPr>
      </w:r>
      <w:bookmarkStart w:id="2" w:name="OLE_LINK2"/>
      <w:r>
        <w:rPr>
          <w:rFonts w:hint="eastAsia" w:ascii="Times New Roman" w:hAnsi="Times New Roman" w:eastAsia="华文仿宋" w:cs="Times New Roman"/>
          <w:b/>
          <w:bCs/>
        </w:rPr>
      </w:r>
      <w:bookmarkStart w:id="3" w:name="OLE_LINK3"/>
      <w:r>
        <w:rPr>
          <w:rFonts w:hint="eastAsia" w:ascii="Times New Roman" w:hAnsi="Times New Roman" w:eastAsia="华文仿宋" w:cs="Times New Roman"/>
          <w:b/>
          <w:bCs/>
        </w:rPr>
      </w:r>
      <w:bookmarkEnd w:id="3"/>
      <w:r>
        <w:rPr>
          <w:rFonts w:hint="eastAsia" w:ascii="Times New Roman" w:hAnsi="Times New Roman" w:eastAsia="华文仿宋" w:cs="Times New Roman"/>
          <w:b/>
          <w:bCs/>
        </w:rPr>
      </w:r>
    </w:p>
    <w:bookmarkEnd w:id="2"/>
    <w:p>
      <w:pPr>
        <w:widowControl/>
        <w:numPr>
          <w:ilvl w:val="0"/>
          <w:numId w:val="10"/>
        </w:numPr>
        <w:adjustRightInd w:val="0"/>
        <w:snapToGrid w:val="0"/>
        <w:spacing w:before="0" w:after="156" w:afterLines="50" w:line="360" w:lineRule="auto"/>
        <w:rPr>
          <w:rFonts w:hint="eastAsia"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同类技术</w:t>
      </w:r>
    </w:p>
    <w:p>
      <w:pPr>
        <w:widowControl/>
        <w:numPr>
          <w:ilvl w:val="0"/>
          <w:numId w:val="0"/>
        </w:numPr>
        <w:adjustRightInd w:val="0"/>
        <w:snapToGrid w:val="0"/>
        <w:spacing w:before="0" w:after="156" w:afterLines="50" w:line="360" w:lineRule="auto"/>
        <w:ind w:leftChars="0"/>
        <w:rPr>
          <w:rFonts w:hint="eastAsia"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  <w:t>本应用同样不使用设备指纹、像素标签等任何同类识别技术。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</w:p>
    <w:p>
      <w:pPr>
        <w:pStyle w:val="19"/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 w:firstLineChars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我们如何共享、转让、公开披露您的个人信息</w:t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委托处理</w:t>
      </w:r>
    </w:p>
    <w:p>
      <w:pPr>
        <w:widowControl/>
        <w:numPr>
          <w:ilvl w:val="255"/>
          <w:numId w:val="0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本应用不委托任何第三方处理您的信息。应用内使用的 AndroidX、Jetpack Compose 等官方组件仅在您的设备本地运行，不收集、不上传任何数据。</w:t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共享</w:t>
      </w:r>
    </w:p>
    <w:p>
      <w:pPr>
        <w:widowControl/>
        <w:numPr>
          <w:ilvl w:val="0"/>
          <w:numId w:val="14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宋体"/>
          <w:b/>
          <w:bCs/>
        </w:rPr>
        <w:t>本应用不收集个人信息，因此不存在向任何第三方共享、提供您个人信息的情形。</w:t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14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如未来因功能需要引入任何联网能力或第三方组件，我们会在本政策中明确列出并事先征求您的同意。</w:t>
      </w:r>
    </w:p>
    <w:p>
      <w:pPr>
        <w:widowControl/>
        <w:numPr>
          <w:ilvl w:val="0"/>
          <w:numId w:val="14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本应用不包含广告、统计、推送或支付类 SDK。</w:t>
      </w:r>
    </w:p>
    <w:p>
      <w:pPr>
        <w:widowControl/>
        <w:numPr>
          <w:ilvl w:val="0"/>
          <w:numId w:val="14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  <w:lang w:val="en-US" w:eastAsia="zh-C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  <w:lang w:eastAsia="zh-CN"/>
        </w:rPr>
      </w:r>
      <w:r>
        <w:rPr>
          <w:rFonts w:hint="eastAsia" w:ascii="Times New Roman" w:hAnsi="Times New Roman" w:eastAsia="华文仿宋" w:cs="Times New Roman"/>
          <w:b/>
          <w:bCs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b/>
          <w:bCs/>
          <w:lang w:eastAsia="zh-C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  <w:color w:val="FF0000"/>
          <w:lang w:val="en-US" w:eastAsia="zh-CN"/>
        </w:rPr>
      </w:r>
      <w:r>
        <w:rPr>
          <w:rFonts w:hint="eastAsia" w:ascii="Times New Roman" w:hAnsi="Times New Roman" w:eastAsia="华文仿宋" w:cs="Times New Roman"/>
          <w:b/>
          <w:bCs/>
          <w:color w:val="FF0000"/>
        </w:rPr>
      </w:r>
      <w:r>
        <w:rPr>
          <w:rFonts w:hint="eastAsia"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  <w:color w:val="FF0000"/>
        </w:rPr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转让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</w:rPr>
        <w:t>本应用不收集个人信息，因此不存在转让您个人信息的情形。</w:t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公开披露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本应用不收集个人信息，因此不存在公开披露您个人信息的情形。</w:t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例外情况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另外，根据相关法律及国家标准，以下情形中，我们可能会共享、转让、公开披露个人信息无需事先征得您的授权同意：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与我们履行法律法规规定的义务相关的；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与国家安全、国防安全直接相关的；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与公共安全、公共卫生、重大公共利益直接相关的；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与刑事侦查、起诉、审判和判决执行等直接相关的；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出于维护个人信息主体或其他个人的生命、财产等重大合法权益但又很难得到本人授权同意的；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个人信息主体或监护人自行向社会公众公开的个人信息；</w:t>
      </w:r>
    </w:p>
    <w:p>
      <w:pPr>
        <w:widowControl/>
        <w:numPr>
          <w:ilvl w:val="0"/>
          <w:numId w:val="15"/>
        </w:numPr>
        <w:adjustRightInd w:val="0"/>
        <w:snapToGrid w:val="0"/>
        <w:spacing w:before="0" w:after="156" w:afterLines="50" w:line="360" w:lineRule="auto"/>
        <w:ind w:left="845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从合法公开披露的信息中收集个人信息的，如合法的新闻报道、政府信息公开等渠道。</w:t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请注意：您在使用本应用时主动导出或分享的行情、截图或记录属于您的个人行为，请您谨慎处理其中可能包含的信息。</w:t>
      </w:r>
    </w:p>
    <w:p>
      <w:pPr>
        <w:widowControl/>
        <w:numPr>
          <w:ilvl w:val="0"/>
          <w:numId w:val="13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hint="eastAsia" w:ascii="Times New Roman" w:hAnsi="Times New Roman" w:eastAsia="华文仿宋" w:cs="Times New Roman"/>
          <w:b/>
          <w:bCs/>
        </w:rPr>
        <w:t>本应用不收集个人信息，不存在上述去标识化数据的对外提供。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hint="eastAsia" w:ascii="Times New Roman" w:hAnsi="Times New Roman" w:eastAsia="华文仿宋" w:cs="Times New Roman"/>
          <w:b/>
          <w:bCs/>
          <w:kern w:val="0"/>
        </w:rPr>
        <w:t>第三方产品或服务如何获得您的个人信息</w:t>
      </w:r>
    </w:p>
    <w:p>
      <w:pPr>
        <w:pStyle w:val="19"/>
        <w:adjustRightInd w:val="0"/>
        <w:snapToGrid w:val="0"/>
        <w:spacing w:before="60" w:after="60" w:line="360" w:lineRule="auto"/>
        <w:ind w:firstLine="0" w:firstLineChars="0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FX模拟器只使用 Android 官方组件，未接入任何第三方 SDK（包括广告、统计、推送、支付类 SDK）。下表中列出的内容供您核对：</w:t>
      </w:r>
    </w:p>
    <w:tbl>
      <w:tblPr>
        <w:tblStyle w:val="11"/>
        <w:tblW w:w="832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233"/>
        <w:gridCol w:w="3292"/>
        <w:gridCol w:w="2896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902" w:type="dxa"/>
            <w:vAlign w:val="center"/>
          </w:tcPr>
          <w:p>
            <w:pPr>
              <w:spacing w:before="240" w:after="240"/>
              <w:jc w:val="center"/>
              <w:rPr>
                <w:rFonts w:ascii="Times New Roman" w:hAnsi="Times New Roman" w:eastAsia="华文仿宋" w:cs="华文仿宋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b/>
                <w:sz w:val="18"/>
                <w:szCs w:val="18"/>
              </w:rPr>
              <w:t>SDK名称</w:t>
            </w:r>
          </w:p>
        </w:tc>
        <w:tc>
          <w:tcPr>
            <w:tcW w:w="1233" w:type="dxa"/>
            <w:vAlign w:val="center"/>
          </w:tcPr>
          <w:p>
            <w:pPr>
              <w:spacing w:before="240" w:after="240"/>
              <w:jc w:val="center"/>
              <w:rPr>
                <w:rFonts w:ascii="Times New Roman" w:hAnsi="Times New Roman" w:eastAsia="华文仿宋" w:cs="华文仿宋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b/>
                <w:sz w:val="18"/>
                <w:szCs w:val="18"/>
              </w:rPr>
              <w:t>SDK使用目的</w:t>
            </w:r>
          </w:p>
        </w:tc>
        <w:tc>
          <w:tcPr>
            <w:tcW w:w="3292" w:type="dxa"/>
          </w:tcPr>
          <w:p>
            <w:pPr>
              <w:spacing w:before="240" w:after="240"/>
              <w:jc w:val="center"/>
              <w:rPr>
                <w:rFonts w:ascii="Times New Roman" w:hAnsi="Times New Roman" w:eastAsia="华文仿宋" w:cs="华文仿宋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b/>
                <w:sz w:val="18"/>
                <w:szCs w:val="18"/>
              </w:rPr>
              <w:t>SDK收集的信息</w:t>
            </w:r>
          </w:p>
        </w:tc>
        <w:tc>
          <w:tcPr>
            <w:tcW w:w="2896" w:type="dxa"/>
          </w:tcPr>
          <w:p>
            <w:pPr>
              <w:spacing w:before="240" w:after="240"/>
              <w:jc w:val="center"/>
              <w:rPr>
                <w:rFonts w:ascii="Times New Roman" w:hAnsi="Times New Roman" w:eastAsia="华文仿宋" w:cs="华文仿宋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b/>
                <w:sz w:val="18"/>
                <w:szCs w:val="18"/>
              </w:rPr>
              <w:t>隐私政策链接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90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eastAsia="华文仿宋" w:cs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  <w:t>无（未接入任何第三方 SDK）</w:t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val="en-US" w:eastAsia="zh-CN"/>
              </w:rPr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r>
          </w:p>
        </w:tc>
        <w:tc>
          <w:tcPr>
            <w:tcW w:w="123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eastAsia="华文仿宋" w:cs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 w:cs="华文仿宋"/>
                <w:sz w:val="18"/>
                <w:szCs w:val="18"/>
              </w:rPr>
              <w:t>—</w:t>
            </w:r>
          </w:p>
        </w:tc>
        <w:tc>
          <w:tcPr>
            <w:tcW w:w="32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华文仿宋" w:cs="华文仿宋"/>
                <w:sz w:val="18"/>
                <w:szCs w:val="18"/>
              </w:rPr>
              <w:t>—</w:t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val="en-US" w:eastAsia="zh-CN"/>
              </w:rPr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r>
          </w:p>
        </w:tc>
        <w:tc>
          <w:tcPr>
            <w:tcW w:w="28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  <w:t>—</w:t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val="en-US" w:eastAsia="zh-CN"/>
              </w:rPr>
            </w: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90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华文仿宋" w:cs="华文仿宋"/>
                <w:sz w:val="18"/>
                <w:szCs w:val="18"/>
                <w:lang w:eastAsia="zh-CN"/>
              </w:rPr>
              <w:t>AndroidX / Jetpack Compose / Kotlin 协程</w:t>
            </w:r>
          </w:p>
        </w:tc>
        <w:tc>
          <w:tcPr>
            <w:tcW w:w="123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eastAsia="华文仿宋" w:cs="华文仿宋"/>
                <w:sz w:val="18"/>
                <w:szCs w:val="18"/>
              </w:rPr>
            </w:pPr>
            <w:r>
              <w:t>本地界面与基础能力，随包编译，非联网 SDK</w:t>
            </w:r>
          </w:p>
        </w:tc>
        <w:tc>
          <w:tcPr>
            <w:tcW w:w="32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rPr>
                <w:rFonts w:ascii="Times New Roman" w:hAnsi="Times New Roman" w:eastAsia="华文仿宋" w:cs="华文仿宋"/>
                <w:sz w:val="18"/>
                <w:szCs w:val="18"/>
              </w:rPr>
            </w:pPr>
            <w:r>
              <w:t>不收集任何信息</w:t>
            </w:r>
          </w:p>
        </w:tc>
        <w:tc>
          <w:tcPr>
            <w:tcW w:w="28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60" w:after="60"/>
              <w:jc w:val="center"/>
              <w:rPr>
                <w:rFonts w:ascii="Times New Roman" w:hAnsi="Times New Roman" w:eastAsia="华文仿宋" w:cs="华文仿宋"/>
                <w:sz w:val="18"/>
                <w:szCs w:val="18"/>
              </w:rPr>
            </w:pPr>
            <w:r>
              <w:t>https://developer.android.com</w:t>
            </w:r>
          </w:p>
        </w:tc>
      </w:tr>
    </w:tbl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</w:rPr>
      </w:pP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我们如何保护您的个人信息</w:t>
      </w:r>
    </w:p>
    <w:p>
      <w:pPr>
        <w:shd w:val="clear" w:color="auto" w:fill="FFFFFF"/>
        <w:spacing w:after="180" w:line="375" w:lineRule="atLeast"/>
        <w:rPr>
          <w:rFonts w:hint="eastAsia" w:ascii="华文仿宋" w:hAnsi="华文仿宋" w:eastAsia="华文仿宋" w:cs="华文仿宋"/>
          <w:color w:val="333333"/>
          <w:kern w:val="0"/>
          <w:szCs w:val="21"/>
        </w:rPr>
      </w:pPr>
      <w:r>
        <w:rPr>
          <w:rFonts w:hint="eastAsia" w:ascii="华文仿宋" w:hAnsi="华文仿宋" w:eastAsia="华文仿宋" w:cs="华文仿宋"/>
          <w:color w:val="333333"/>
          <w:kern w:val="0"/>
          <w:szCs w:val="21"/>
        </w:rPr>
        <w:t>我们非常重视数据安全，并采取合理可行的措施保护您的本地数据：</w:t>
      </w:r>
    </w:p>
    <w:p>
      <w:pPr>
        <w:widowControl/>
        <w:numPr>
          <w:ilvl w:val="0"/>
          <w:numId w:val="16"/>
        </w:numPr>
        <w:adjustRightInd w:val="0"/>
        <w:snapToGrid w:val="0"/>
        <w:spacing w:before="0" w:after="156" w:afterLines="50" w:line="360" w:lineRule="auto"/>
        <w:rPr>
          <w:rFonts w:hint="eastAsia" w:ascii="华文仿宋" w:hAnsi="华文仿宋" w:eastAsia="华文仿宋" w:cs="华文仿宋"/>
          <w:b w:val="0"/>
          <w:bCs w:val="0"/>
          <w:kern w:val="0"/>
          <w:szCs w:val="21"/>
        </w:rPr>
      </w:pP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Cs w:val="21"/>
        </w:rPr>
        <w:t>本应用不联网、不上传，数据只存在于您的设备上，因此不存在传输环节的泄露风险。本地数据的安全由设备自身的锁屏、加密与权限机制保障。</w:t>
      </w:r>
      <w:r>
        <w:rPr>
          <w:rFonts w:hint="eastAsia" w:ascii="华文仿宋" w:hAnsi="华文仿宋" w:eastAsia="华文仿宋" w:cs="华文仿宋"/>
          <w:b w:val="0"/>
          <w:bCs w:val="0"/>
          <w:kern w:val="0"/>
          <w:szCs w:val="21"/>
        </w:rPr>
      </w:r>
    </w:p>
    <w:p>
      <w:pPr>
        <w:widowControl/>
        <w:numPr>
          <w:ilvl w:val="0"/>
          <w:numId w:val="16"/>
        </w:numPr>
        <w:adjustRightInd w:val="0"/>
        <w:snapToGrid w:val="0"/>
        <w:spacing w:before="0" w:after="156" w:afterLines="50" w:line="360" w:lineRule="auto"/>
        <w:rPr>
          <w:rFonts w:hint="eastAsia" w:ascii="华文仿宋" w:hAnsi="华文仿宋" w:eastAsia="华文仿宋" w:cs="华文仿宋"/>
          <w:b/>
          <w:bCs/>
          <w:kern w:val="0"/>
          <w:szCs w:val="21"/>
        </w:rPr>
      </w:pPr>
      <w:r>
        <w:rPr>
          <w:rFonts w:hint="eastAsia" w:ascii="华文仿宋" w:hAnsi="华文仿宋" w:eastAsia="华文仿宋" w:cs="华文仿宋"/>
          <w:b/>
          <w:bCs/>
          <w:kern w:val="0"/>
          <w:szCs w:val="21"/>
        </w:rPr>
        <w:t>请您知悉：本地数据的安全取决于您对设备的使用与管理情况（例如是否设置锁屏、是否允许他人使用您的设备），请妥善保管您的设备。</w:t>
      </w:r>
    </w:p>
    <w:p>
      <w:pPr>
        <w:widowControl/>
        <w:numPr>
          <w:ilvl w:val="0"/>
          <w:numId w:val="16"/>
        </w:numPr>
        <w:adjustRightInd w:val="0"/>
        <w:snapToGrid w:val="0"/>
        <w:spacing w:before="0" w:after="156" w:afterLines="50" w:line="360" w:lineRule="auto"/>
        <w:rPr>
          <w:rFonts w:hint="eastAsia" w:ascii="华文仿宋" w:hAnsi="华文仿宋" w:eastAsia="华文仿宋" w:cs="华文仿宋"/>
          <w:b/>
          <w:bCs/>
          <w:color w:val="333333"/>
          <w:kern w:val="0"/>
          <w:szCs w:val="21"/>
        </w:rPr>
      </w:pPr>
      <w:r>
        <w:rPr>
          <w:rFonts w:hint="eastAsia" w:ascii="华文仿宋" w:hAnsi="华文仿宋" w:eastAsia="华文仿宋" w:cs="华文仿宋"/>
          <w:b/>
          <w:bCs/>
          <w:kern w:val="0"/>
          <w:szCs w:val="21"/>
        </w:rPr>
        <w:t>由于本应用不收集、不上传个人信息，不存在需要向您通报的服务端个人信息安全事件。如您发现本地数据异常，可通过本政策载明的方式联系我们。</w:t>
      </w: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Cs w:val="21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您如何管理您的个人信息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在您使用 FX模拟器期间，您可以随时在本机管理您的数据，也可以通过本隐私政策载明的方式联系我们，您的意见会及时得到处理。</w:t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lang w:eastAsia="zh-CN"/>
        </w:rPr>
      </w:r>
      <w:r>
        <w:rPr>
          <w:rFonts w:hint="eastAsia" w:ascii="Times New Roman" w:hAnsi="Times New Roman" w:eastAsia="华文仿宋" w:cs="Times New Roman"/>
          <w:lang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  <w:lang w:val="en-US" w:eastAsia="zh-C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查看及更正您的数据</w:t>
      </w:r>
    </w:p>
    <w:p>
      <w:pPr>
        <w:shd w:val="clear" w:color="auto" w:fill="FFFFFF"/>
        <w:spacing w:after="180" w:line="375" w:lineRule="atLeast"/>
        <w:rPr>
          <w:rFonts w:ascii="华文仿宋" w:hAnsi="华文仿宋" w:eastAsia="华文仿宋" w:cs="华文仿宋"/>
          <w:kern w:val="0"/>
          <w:szCs w:val="21"/>
        </w:rPr>
      </w:pPr>
      <w:r>
        <w:rPr>
          <w:rFonts w:hint="eastAsia" w:ascii="华文仿宋" w:hAnsi="华文仿宋" w:eastAsia="华文仿宋" w:cs="华文仿宋"/>
          <w:kern w:val="0"/>
          <w:szCs w:val="21"/>
        </w:rPr>
        <w:t>您的模拟账户、订单与统计结果均可在应用内的“交易”“统计”“日志”等页面直接查看，并可在“设置”页面中调整相关参数，无需向我们提出申请。</w:t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</w:rPr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  <w:lang w:val="en-US" w:eastAsia="zh-CN"/>
        </w:rPr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</w:rPr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  <w:lang w:val="en-US" w:eastAsia="zh-CN"/>
        </w:rPr>
      </w:r>
      <w:r>
        <w:rPr>
          <w:rFonts w:hint="eastAsia" w:ascii="华文仿宋" w:hAnsi="华文仿宋" w:eastAsia="华文仿宋" w:cs="华文仿宋"/>
          <w:kern w:val="0"/>
          <w:szCs w:val="21"/>
        </w:rPr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删除您的数据</w:t>
      </w:r>
    </w:p>
    <w:p>
      <w:pPr>
        <w:widowControl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  <w:r>
        <w:rPr>
          <w:rFonts w:ascii="Times New Roman" w:hAnsi="Times New Roman" w:eastAsia="华文仿宋" w:cs="Times New Roman"/>
          <w:kern w:val="0"/>
        </w:rPr>
        <w:t>您可以通过以下方式删除本机保存的全部数据：</w:t>
      </w:r>
      <w:r>
        <w:rPr>
          <w:rFonts w:hint="eastAsia" w:ascii="华文仿宋" w:hAnsi="华文仿宋" w:eastAsia="华文仿宋" w:cs="华文仿宋"/>
          <w:kern w:val="0"/>
          <w:szCs w:val="21"/>
        </w:rPr>
      </w:r>
      <w:r>
        <w:rPr>
          <w:rFonts w:ascii="Times New Roman" w:hAnsi="Times New Roman" w:eastAsia="华文仿宋" w:cs="Times New Roman"/>
          <w:kern w:val="0"/>
        </w:rPr>
      </w:r>
    </w:p>
    <w:p>
      <w:pPr>
        <w:widowControl/>
        <w:numPr>
          <w:ilvl w:val="0"/>
          <w:numId w:val="18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在系统设置 → 应用 → FX模拟器 中选择“清除数据”；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</w:p>
    <w:p>
      <w:pPr>
        <w:widowControl/>
        <w:numPr>
          <w:ilvl w:val="0"/>
          <w:numId w:val="18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在应用内“设置”页面中清空相关记录；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</w:p>
    <w:p>
      <w:pPr>
        <w:widowControl/>
        <w:numPr>
          <w:ilvl w:val="0"/>
          <w:numId w:val="18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卸载 FX模拟器，应用数据会一并删除且无法恢复。</w:t>
      </w:r>
      <w:r>
        <w:rPr>
          <w:rFonts w:hint="eastAsia" w:ascii="Times New Roman" w:hAnsi="Times New Roman" w:eastAsia="华文仿宋" w:cs="Times New Roman"/>
          <w:b/>
        </w:rPr>
      </w:r>
      <w:r>
        <w:rPr>
          <w:rFonts w:ascii="Times New Roman" w:hAnsi="Times New Roman" w:eastAsia="华文仿宋" w:cs="Times New Roman"/>
          <w:b/>
        </w:rPr>
      </w:r>
    </w:p>
    <w:p>
      <w:pPr>
        <w:widowControl/>
        <w:numPr>
          <w:ilvl w:val="0"/>
          <w:numId w:val="18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撤回同意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本应用不申请任何权限、不收集任何信息，因此无需撤回授权。</w:t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  <w:kern w:val="0"/>
        </w:rPr>
        <w:t>如果您对本地数据的处理有疑虑，可随时按上文方式清除数据或卸载本应用。</w:t>
      </w:r>
      <w:r>
        <w:rPr>
          <w:rFonts w:hint="eastAsia" w:ascii="Times New Roman" w:hAnsi="Times New Roman" w:eastAsia="华文仿宋" w:cs="Times New Roman"/>
          <w:kern w:val="0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kern w:val="0"/>
          <w:lang w:eastAsia="zh-CN"/>
        </w:rPr>
      </w:r>
      <w:r>
        <w:rPr>
          <w:rFonts w:hint="eastAsia" w:ascii="Times New Roman" w:hAnsi="Times New Roman" w:eastAsia="华文仿宋" w:cs="Times New Roman"/>
          <w:kern w:val="0"/>
          <w:lang w:eastAsia="zh-CN"/>
        </w:rPr>
      </w:r>
      <w:r>
        <w:rPr>
          <w:rFonts w:ascii="Times New Roman" w:hAnsi="Times New Roman" w:eastAsia="华文仿宋" w:cs="Times New Roman"/>
          <w:kern w:val="0"/>
        </w:rPr>
      </w:r>
      <w:r>
        <w:rPr>
          <w:rFonts w:ascii="Times New Roman" w:hAnsi="Times New Roman" w:eastAsia="华文仿宋" w:cs="Times New Roman"/>
        </w:rPr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注销账号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  <w:r>
        <w:rPr>
          <w:rFonts w:ascii="Times New Roman" w:hAnsi="Times New Roman" w:eastAsia="华文仿宋" w:cs="Times New Roman"/>
          <w:kern w:val="0"/>
        </w:rPr>
        <w:t>本应用没有账号体系，无需注册，也无需注销账号。</w:t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  <w:lang w:val="en-US" w:eastAsia="zh-CN"/>
        </w:rPr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</w:rPr>
      </w:r>
      <w:r>
        <w:rPr>
          <w:rFonts w:hint="eastAsia" w:ascii="华文仿宋" w:hAnsi="华文仿宋" w:eastAsia="华文仿宋" w:cs="华文仿宋"/>
          <w:color w:val="333333"/>
          <w:kern w:val="0"/>
          <w:szCs w:val="21"/>
          <w:lang w:val="en-US" w:eastAsia="zh-CN"/>
        </w:rPr>
      </w:r>
      <w:r>
        <w:rPr>
          <w:rFonts w:ascii="Times New Roman" w:hAnsi="Times New Roman" w:eastAsia="华文仿宋" w:cs="Times New Roman"/>
          <w:kern w:val="0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如未来本应用引入账号功能，我们将同步更新本政策，并提供相应的账号注销途径。</w:t>
      </w:r>
      <w:r>
        <w:rPr>
          <w:rFonts w:hint="eastAsia" w:ascii="Times New Roman" w:hAnsi="Times New Roman" w:eastAsia="华文仿宋" w:cs="Times New Roman"/>
          <w:b/>
          <w:bCs/>
          <w:kern w:val="0"/>
        </w:rPr>
      </w:r>
      <w:r>
        <w:rPr>
          <w:rFonts w:ascii="Times New Roman" w:hAnsi="Times New Roman" w:eastAsia="华文仿宋" w:cs="Times New Roman"/>
          <w:b/>
          <w:bCs/>
          <w:kern w:val="0"/>
        </w:rPr>
      </w:r>
      <w:r>
        <w:rPr>
          <w:rFonts w:hint="eastAsia" w:ascii="Times New Roman" w:hAnsi="Times New Roman" w:eastAsia="华文仿宋" w:cs="Times New Roman"/>
          <w:b/>
          <w:bCs/>
          <w:kern w:val="0"/>
        </w:rPr>
      </w:r>
      <w:r>
        <w:rPr>
          <w:rFonts w:ascii="Times New Roman" w:hAnsi="Times New Roman" w:eastAsia="华文仿宋" w:cs="Times New Roman"/>
          <w:b/>
          <w:bCs/>
          <w:kern w:val="0"/>
        </w:rPr>
      </w:r>
      <w:r>
        <w:rPr>
          <w:rFonts w:hint="eastAsia" w:ascii="Times New Roman" w:hAnsi="Times New Roman" w:eastAsia="华文仿宋" w:cs="Times New Roman"/>
          <w:b/>
          <w:bCs/>
        </w:rPr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响应您的上述请求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如您对上述内容有任何疑问，可通过本政策载明的联系方式与我们联系。为保障安全，我们可能需要先验证您的身份，然后再处理您的请求。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</w:rPr>
      </w:pPr>
      <w:r>
        <w:rPr>
          <w:rFonts w:ascii="Times New Roman" w:hAnsi="Times New Roman" w:eastAsia="华文仿宋" w:cs="Times New Roman"/>
          <w:b/>
          <w:bCs/>
        </w:rPr>
        <w:t>对于您合理的请求，我们原则上不收取费用；对于无端重复、需要过多技术手段，或给他人合法权益带来风险的请求，我们可能会予以拒绝。</w:t>
      </w:r>
    </w:p>
    <w:p>
      <w:pPr>
        <w:widowControl/>
        <w:numPr>
          <w:ilvl w:val="0"/>
          <w:numId w:val="17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响应情形的例外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  <w:r>
        <w:rPr>
          <w:rFonts w:ascii="Times New Roman" w:hAnsi="Times New Roman" w:eastAsia="华文仿宋" w:cs="Times New Roman"/>
          <w:kern w:val="0"/>
        </w:rPr>
        <w:t>在以下情形中，我们将无法响应您的请求: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与我们履行法律法规规定的义务相关的;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 xml:space="preserve">与国家安全、国防安全直接相关的; 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 xml:space="preserve">与公共安全、公共卫生、重大公共利益直接相关的; 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与</w:t>
      </w:r>
      <w:r>
        <w:rPr>
          <w:rFonts w:hint="eastAsia" w:ascii="Times New Roman" w:hAnsi="Times New Roman" w:eastAsia="华文仿宋" w:cs="Times New Roman"/>
          <w:b/>
          <w:bCs/>
          <w:kern w:val="0"/>
        </w:rPr>
        <w:t>刑事</w:t>
      </w:r>
      <w:r>
        <w:rPr>
          <w:rFonts w:ascii="Times New Roman" w:hAnsi="Times New Roman" w:eastAsia="华文仿宋" w:cs="Times New Roman"/>
          <w:b/>
          <w:bCs/>
          <w:kern w:val="0"/>
        </w:rPr>
        <w:t xml:space="preserve">侦查、起诉、审判和执行判决等直接相关的; 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我们有充分证据表明个人信息主体存在主观恶意或滥用权利的;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出于维护个人信息主体或其他个人的生命、财产等重大合法权益但又很难得到本人同意的;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响应个人信息主体的请求将导致个人信息主体或其他个人、组织的合法权益受到严重损害的;</w:t>
      </w:r>
    </w:p>
    <w:p>
      <w:pPr>
        <w:widowControl/>
        <w:numPr>
          <w:ilvl w:val="0"/>
          <w:numId w:val="19"/>
        </w:numPr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 xml:space="preserve">涉及商业秘密的。 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r>
        <w:rPr>
          <w:rFonts w:ascii="Times New Roman" w:hAnsi="Times New Roman" w:eastAsia="华文仿宋" w:cs="Times New Roman"/>
          <w:b/>
          <w:bCs/>
          <w:kern w:val="0"/>
        </w:rPr>
        <w:t>我们如何处理未成年人的个人信息</w:t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  <w:bCs/>
        </w:rPr>
      </w:pPr>
      <w:r>
        <w:rPr>
          <w:rFonts w:hint="eastAsia" w:ascii="Times New Roman" w:hAnsi="Times New Roman" w:eastAsia="华文仿宋" w:cs="Times New Roman"/>
          <w:bCs/>
        </w:rPr>
        <w:t>我们非常重视对未成年人的保护。本应用不收集任何个人信息，也不区分使用者的年龄段。</w:t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  <w:r>
        <w:rPr>
          <w:rFonts w:ascii="Times New Roman" w:hAnsi="Times New Roman" w:eastAsia="华文仿宋" w:cs="Times New Roman"/>
          <w:bCs/>
        </w:rPr>
      </w:r>
      <w:r>
        <w:rPr>
          <w:rFonts w:hint="eastAsia" w:ascii="Times New Roman" w:hAnsi="Times New Roman" w:eastAsia="华文仿宋" w:cs="Times New Roman"/>
          <w:bCs/>
        </w:rPr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  <w:b/>
        </w:rPr>
      </w:pPr>
      <w:r>
        <w:rPr>
          <w:rFonts w:hint="eastAsia" w:ascii="Times New Roman" w:hAnsi="Times New Roman" w:eastAsia="华文仿宋" w:cs="Times New Roman"/>
          <w:b/>
        </w:rPr>
        <w:t>如您为未成年人（尤其是不满 14 周岁的未成年人），请在您的父母或其他监护人的指导下使用本应用。</w:t>
      </w:r>
      <w:r>
        <w:rPr>
          <w:rFonts w:ascii="Times New Roman" w:hAnsi="Times New Roman" w:eastAsia="华文仿宋" w:cs="Times New Roman"/>
          <w:b/>
        </w:rPr>
      </w:r>
      <w:r>
        <w:rPr>
          <w:rFonts w:hint="eastAsia" w:ascii="Times New Roman" w:hAnsi="Times New Roman" w:eastAsia="华文仿宋" w:cs="Times New Roman"/>
          <w:b/>
        </w:rPr>
      </w:r>
    </w:p>
    <w:p>
      <w:pPr>
        <w:adjustRightInd w:val="0"/>
        <w:snapToGrid w:val="0"/>
        <w:spacing w:before="60" w:after="60" w:line="360" w:lineRule="auto"/>
        <w:rPr>
          <w:rFonts w:ascii="Times New Roman" w:hAnsi="Times New Roman" w:eastAsia="华文仿宋" w:cs="Times New Roman"/>
          <w:b/>
        </w:rPr>
      </w:pPr>
      <w:r>
        <w:rPr>
          <w:rFonts w:ascii="Times New Roman" w:hAnsi="Times New Roman" w:eastAsia="华文仿宋" w:cs="Times New Roman"/>
          <w:b/>
        </w:rPr>
        <w:t>如您是未成年人的监护人，请您指导未成年人正确理解本应用的性质：它是一款模拟交易学习工具，所有余额、盈亏、手数均为虚拟数值，不涉及真实资金，也不构成投资建议。</w:t>
      </w:r>
      <w:r>
        <w:rPr>
          <w:rFonts w:hint="eastAsia" w:ascii="Times New Roman" w:hAnsi="Times New Roman" w:eastAsia="华文仿宋" w:cs="Times New Roman"/>
          <w:b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bookmarkStart w:id="4" w:name="30pmug"/>
      <w:bookmarkEnd w:id="4"/>
      <w:bookmarkStart w:id="5" w:name="9l90eg"/>
      <w:bookmarkEnd w:id="5"/>
      <w:r>
        <w:rPr>
          <w:rFonts w:ascii="Times New Roman" w:hAnsi="Times New Roman" w:eastAsia="华文仿宋" w:cs="Times New Roman"/>
          <w:b/>
          <w:bCs/>
          <w:kern w:val="0"/>
        </w:rPr>
        <w:t>本隐私政策如何更新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b/>
          <w:kern w:val="0"/>
        </w:rPr>
      </w:pPr>
      <w:r>
        <w:rPr>
          <w:rFonts w:ascii="Times New Roman" w:hAnsi="Times New Roman" w:eastAsia="华文仿宋" w:cs="Times New Roman"/>
        </w:rPr>
        <w:t>我们的隐私政策可能会适时发生变更。我们会在本页面上发布对本隐私政策所做的任何变更。对于重大变更，我们还会提供更为显著的通知。</w:t>
      </w:r>
      <w:r>
        <w:rPr>
          <w:rFonts w:ascii="Times New Roman" w:hAnsi="Times New Roman" w:eastAsia="华文仿宋" w:cs="Times New Roman"/>
          <w:kern w:val="0"/>
        </w:rPr>
      </w:r>
      <w:r>
        <w:rPr>
          <w:rFonts w:ascii="Times New Roman" w:hAnsi="Times New Roman" w:eastAsia="华文仿宋" w:cs="Times New Roman"/>
          <w:b/>
          <w:kern w:val="0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  <w:kern w:val="0"/>
        </w:rPr>
        <w:t>本隐私政策所指的重大变更包括但不限于：本应用的功能或数据处理方式发生重大变化；是否开始收集、共享或传输个人信息发生变化；您参与个人信息处理方面的权利及其行使方式发生重大变化；我们的联系方式及投诉渠道发生变化。</w:t>
      </w:r>
      <w:r>
        <w:rPr>
          <w:rFonts w:hint="eastAsia" w:ascii="Times New Roman" w:hAnsi="Times New Roman" w:eastAsia="华文仿宋" w:cs="Times New Roman"/>
          <w:kern w:val="0"/>
        </w:rPr>
      </w:r>
      <w:r>
        <w:rPr>
          <w:rFonts w:ascii="Times New Roman" w:hAnsi="Times New Roman" w:eastAsia="华文仿宋" w:cs="Times New Roman"/>
          <w:kern w:val="0"/>
        </w:rPr>
      </w:r>
      <w:r>
        <w:rPr>
          <w:rFonts w:hint="eastAsia" w:ascii="Times New Roman" w:hAnsi="Times New Roman" w:eastAsia="华文仿宋" w:cs="Times New Roman"/>
          <w:kern w:val="0"/>
        </w:rPr>
      </w:r>
      <w:r>
        <w:rPr>
          <w:rFonts w:ascii="Times New Roman" w:hAnsi="Times New Roman" w:eastAsia="华文仿宋" w:cs="Times New Roman"/>
        </w:rPr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ascii="Times New Roman" w:hAnsi="Times New Roman" w:eastAsia="华文仿宋" w:cs="Times New Roman"/>
        </w:rPr>
        <w:t>我们还会将本隐私政策的旧版本存档，供您查阅。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  <w:kern w:val="0"/>
        </w:rPr>
      </w:pPr>
    </w:p>
    <w:p>
      <w:pPr>
        <w:widowControl/>
        <w:numPr>
          <w:ilvl w:val="0"/>
          <w:numId w:val="3"/>
        </w:numPr>
        <w:adjustRightInd w:val="0"/>
        <w:snapToGrid w:val="0"/>
        <w:spacing w:before="0" w:after="156" w:afterLines="50" w:line="360" w:lineRule="auto"/>
        <w:ind w:left="0" w:firstLine="0"/>
        <w:rPr>
          <w:rFonts w:ascii="Times New Roman" w:hAnsi="Times New Roman" w:eastAsia="华文仿宋" w:cs="Times New Roman"/>
          <w:b/>
          <w:bCs/>
          <w:kern w:val="0"/>
        </w:rPr>
      </w:pPr>
      <w:bookmarkStart w:id="6" w:name="5ff5qh"/>
      <w:bookmarkEnd w:id="6"/>
      <w:r>
        <w:rPr>
          <w:rFonts w:ascii="Times New Roman" w:hAnsi="Times New Roman" w:eastAsia="华文仿宋" w:cs="Times New Roman"/>
          <w:b/>
          <w:bCs/>
          <w:kern w:val="0"/>
        </w:rPr>
        <w:t>如何联系我们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如果您对本政策或数据处理有任何问题，您可以将您的疑问、意见或建议通过以下方式联系我们：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hint="eastAsia" w:ascii="Times New Roman" w:hAnsi="Times New Roman" w:eastAsia="华文仿宋" w:cs="Times New Roman"/>
          <w:lang w:eastAsia="zh-CN"/>
        </w:rPr>
      </w:pPr>
      <w:r>
        <w:rPr>
          <w:rFonts w:hint="eastAsia" w:ascii="Times New Roman" w:hAnsi="Times New Roman" w:eastAsia="华文仿宋" w:cs="Times New Roman"/>
        </w:rPr>
        <w:t>运营者名称：星海寰宇（个人开发者）</w:t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szCs w:val="28"/>
          <w:lang w:val="en-US" w:eastAsia="zh-CN"/>
        </w:rPr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hint="eastAsia" w:ascii="Times New Roman" w:hAnsi="Times New Roman" w:eastAsia="华文仿宋" w:cs="Times New Roman"/>
          <w:lang w:eastAsia="zh-CN"/>
        </w:rPr>
      </w:pPr>
      <w:r>
        <w:rPr>
          <w:rFonts w:hint="eastAsia" w:ascii="Times New Roman" w:hAnsi="Times New Roman" w:eastAsia="华文仿宋" w:cs="Times New Roman"/>
        </w:rPr>
        <w:t>注册地址：（个人开发者，未设固定办公地址）</w:t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szCs w:val="28"/>
          <w:lang w:val="en-US" w:eastAsia="zh-CN"/>
        </w:rPr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联系邮箱：mckirryhersozzijg69@gmail.com</w:t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ascii="Times New Roman" w:hAnsi="Times New Roman" w:eastAsia="华文仿宋" w:cs="Times New Roman"/>
        </w:rPr>
      </w:pPr>
      <w:r>
        <w:rPr>
          <w:rFonts w:hint="eastAsia" w:ascii="Times New Roman" w:hAnsi="Times New Roman" w:eastAsia="华文仿宋" w:cs="Times New Roman"/>
        </w:rPr>
        <w:t>联系电话：暂不提供，请通过上方邮箱联系</w:t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  <w:r>
        <w:rPr>
          <w:rFonts w:hint="eastAsia" w:ascii="Times New Roman" w:hAnsi="Times New Roman" w:eastAsia="华文仿宋" w:cs="Times New Roman"/>
          <w:color w:val="FF0000"/>
          <w:szCs w:val="28"/>
          <w:lang w:val="en-US" w:eastAsia="zh-CN"/>
        </w:rPr>
      </w:r>
      <w:r>
        <w:rPr>
          <w:rFonts w:hint="eastAsia" w:ascii="Times New Roman" w:hAnsi="Times New Roman" w:eastAsia="华文仿宋" w:cs="Times New Roman"/>
          <w:szCs w:val="28"/>
          <w:lang w:eastAsia="zh-CN"/>
        </w:rPr>
      </w:r>
      <w:r>
        <w:rPr>
          <w:rFonts w:hint="eastAsia" w:ascii="Times New Roman" w:hAnsi="Times New Roman" w:eastAsia="华文仿宋" w:cs="Times New Roman"/>
        </w:rPr>
      </w:r>
    </w:p>
    <w:p>
      <w:pPr>
        <w:widowControl/>
        <w:adjustRightInd w:val="0"/>
        <w:snapToGrid w:val="0"/>
        <w:spacing w:before="0" w:after="156" w:afterLines="50" w:line="360" w:lineRule="auto"/>
        <w:rPr>
          <w:rFonts w:hint="eastAsia" w:ascii="Times New Roman" w:hAnsi="Times New Roman" w:eastAsia="华文仿宋" w:cs="Times New Roman"/>
          <w:lang w:val="en-US" w:eastAsia="zh-CN"/>
        </w:rPr>
      </w:pPr>
      <w:r>
        <w:rPr>
          <w:rFonts w:ascii="Times New Roman" w:hAnsi="Times New Roman" w:eastAsia="华文仿宋" w:cs="Times New Roman"/>
        </w:rPr>
        <w:t>一般情况下，我们将在十五个工作日内回复。如果您对我们的回复不满意，特别是您认为我们的数据处理行为损害了您的合法权益，您还可以向网信、电信、公安及工商等监管部门进行投诉或举报，或通过向被告住所地有管辖权的法院提起诉讼来寻求解决方案。</w:t>
      </w:r>
      <w:r>
        <w:rPr>
          <w:rFonts w:hint="eastAsia"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</w:rPr>
      </w:r>
      <w:r>
        <w:rPr>
          <w:rFonts w:ascii="Times New Roman" w:hAnsi="Times New Roman" w:eastAsia="华文仿宋" w:cs="Times New Roman"/>
          <w:b/>
          <w:bCs/>
        </w:rPr>
      </w:r>
      <w:r>
        <w:rPr>
          <w:rFonts w:hint="eastAsia" w:ascii="Times New Roman" w:hAnsi="Times New Roman" w:eastAsia="华文仿宋" w:cs="Times New Roman"/>
          <w:b/>
          <w:bCs/>
        </w:rPr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SC-Medium">
    <w:altName w:val="宋体"/>
    <w:panose1 w:val="020B06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0406837"/>
    </w:sdtPr>
    <w:sdtContent>
      <w:p>
        <w:pPr>
          <w:pStyle w:val="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8F0D8"/>
    <w:multiLevelType w:val="singleLevel"/>
    <w:tmpl w:val="9F08F0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7B311E"/>
    <w:multiLevelType w:val="singleLevel"/>
    <w:tmpl w:val="A57B3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A2C2A3"/>
    <w:multiLevelType w:val="singleLevel"/>
    <w:tmpl w:val="A5A2C2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455CA0"/>
    <w:multiLevelType w:val="singleLevel"/>
    <w:tmpl w:val="BC455C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C89900C"/>
    <w:multiLevelType w:val="singleLevel"/>
    <w:tmpl w:val="BC8990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7D23485"/>
    <w:multiLevelType w:val="singleLevel"/>
    <w:tmpl w:val="C7D23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9723551"/>
    <w:multiLevelType w:val="singleLevel"/>
    <w:tmpl w:val="C9723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9FDAD47"/>
    <w:multiLevelType w:val="singleLevel"/>
    <w:tmpl w:val="C9FDAD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973B26C"/>
    <w:multiLevelType w:val="singleLevel"/>
    <w:tmpl w:val="E973B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C438C17"/>
    <w:multiLevelType w:val="singleLevel"/>
    <w:tmpl w:val="EC438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FCBB0E6E"/>
    <w:multiLevelType w:val="singleLevel"/>
    <w:tmpl w:val="FCBB0E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0EF6DCC"/>
    <w:multiLevelType w:val="multilevel"/>
    <w:tmpl w:val="00EF6DCC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6DF6A"/>
    <w:multiLevelType w:val="singleLevel"/>
    <w:tmpl w:val="17A6DF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5AC6645"/>
    <w:multiLevelType w:val="multilevel"/>
    <w:tmpl w:val="25AC664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6B9E15"/>
    <w:multiLevelType w:val="singleLevel"/>
    <w:tmpl w:val="2C6B9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CDBE438"/>
    <w:multiLevelType w:val="singleLevel"/>
    <w:tmpl w:val="3CDBE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946050"/>
    <w:multiLevelType w:val="singleLevel"/>
    <w:tmpl w:val="4D9460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1F1C9C"/>
    <w:multiLevelType w:val="multilevel"/>
    <w:tmpl w:val="691F1C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D8B0CC"/>
    <w:multiLevelType w:val="singleLevel"/>
    <w:tmpl w:val="78D8B0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  <w:num w:numId="17">
    <w:abstractNumId w:val="14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43B3"/>
    <w:rsid w:val="0001456E"/>
    <w:rsid w:val="00043BEB"/>
    <w:rsid w:val="000C346C"/>
    <w:rsid w:val="000D1E79"/>
    <w:rsid w:val="001228FC"/>
    <w:rsid w:val="00172A27"/>
    <w:rsid w:val="001D4A52"/>
    <w:rsid w:val="001E5108"/>
    <w:rsid w:val="0022072C"/>
    <w:rsid w:val="00255496"/>
    <w:rsid w:val="00256086"/>
    <w:rsid w:val="00261F78"/>
    <w:rsid w:val="002C454D"/>
    <w:rsid w:val="002F374F"/>
    <w:rsid w:val="00302AD9"/>
    <w:rsid w:val="00360C9B"/>
    <w:rsid w:val="0038756C"/>
    <w:rsid w:val="003B18B3"/>
    <w:rsid w:val="003C1968"/>
    <w:rsid w:val="003D1A49"/>
    <w:rsid w:val="003E239D"/>
    <w:rsid w:val="00407903"/>
    <w:rsid w:val="004224FB"/>
    <w:rsid w:val="00427FCE"/>
    <w:rsid w:val="004E0D79"/>
    <w:rsid w:val="004E6706"/>
    <w:rsid w:val="004F0325"/>
    <w:rsid w:val="00502905"/>
    <w:rsid w:val="005035CB"/>
    <w:rsid w:val="0052215A"/>
    <w:rsid w:val="00537172"/>
    <w:rsid w:val="005525AC"/>
    <w:rsid w:val="00574A2F"/>
    <w:rsid w:val="005E63D8"/>
    <w:rsid w:val="005F03BE"/>
    <w:rsid w:val="005F3C63"/>
    <w:rsid w:val="00645297"/>
    <w:rsid w:val="006839C2"/>
    <w:rsid w:val="006A65D5"/>
    <w:rsid w:val="00702BFB"/>
    <w:rsid w:val="007030D5"/>
    <w:rsid w:val="0076351B"/>
    <w:rsid w:val="007776E6"/>
    <w:rsid w:val="007878C9"/>
    <w:rsid w:val="007F6FF0"/>
    <w:rsid w:val="008065A1"/>
    <w:rsid w:val="008178F0"/>
    <w:rsid w:val="00875B1C"/>
    <w:rsid w:val="00881CA2"/>
    <w:rsid w:val="008C0802"/>
    <w:rsid w:val="008D79AB"/>
    <w:rsid w:val="008E5660"/>
    <w:rsid w:val="008E725E"/>
    <w:rsid w:val="008F318C"/>
    <w:rsid w:val="00921DB9"/>
    <w:rsid w:val="00935E45"/>
    <w:rsid w:val="0094183F"/>
    <w:rsid w:val="009B62BB"/>
    <w:rsid w:val="009C2D5A"/>
    <w:rsid w:val="009C3D11"/>
    <w:rsid w:val="00A107B3"/>
    <w:rsid w:val="00A114C0"/>
    <w:rsid w:val="00A207A4"/>
    <w:rsid w:val="00A75299"/>
    <w:rsid w:val="00AD3FF0"/>
    <w:rsid w:val="00AF4E21"/>
    <w:rsid w:val="00B07BE0"/>
    <w:rsid w:val="00B22679"/>
    <w:rsid w:val="00B910F2"/>
    <w:rsid w:val="00BE1D9A"/>
    <w:rsid w:val="00C64FC0"/>
    <w:rsid w:val="00CA1F09"/>
    <w:rsid w:val="00CB5078"/>
    <w:rsid w:val="00D1516F"/>
    <w:rsid w:val="00D24FA0"/>
    <w:rsid w:val="00D6073F"/>
    <w:rsid w:val="00D741FF"/>
    <w:rsid w:val="00DA7526"/>
    <w:rsid w:val="00DD01C9"/>
    <w:rsid w:val="00E01B89"/>
    <w:rsid w:val="00E23A66"/>
    <w:rsid w:val="00E9457A"/>
    <w:rsid w:val="00F34578"/>
    <w:rsid w:val="00F72540"/>
    <w:rsid w:val="00FA1887"/>
    <w:rsid w:val="00FC3E35"/>
    <w:rsid w:val="00FD098A"/>
    <w:rsid w:val="00FD2482"/>
    <w:rsid w:val="00FF4A3E"/>
    <w:rsid w:val="013536C0"/>
    <w:rsid w:val="033E7EB3"/>
    <w:rsid w:val="04002C17"/>
    <w:rsid w:val="054D2392"/>
    <w:rsid w:val="06D01855"/>
    <w:rsid w:val="06E74604"/>
    <w:rsid w:val="07256E35"/>
    <w:rsid w:val="077D12F3"/>
    <w:rsid w:val="079C4CDE"/>
    <w:rsid w:val="09513D92"/>
    <w:rsid w:val="096F7FC5"/>
    <w:rsid w:val="09996FE1"/>
    <w:rsid w:val="0A265CE4"/>
    <w:rsid w:val="0F154378"/>
    <w:rsid w:val="100C65E2"/>
    <w:rsid w:val="120D0D1D"/>
    <w:rsid w:val="12EA603C"/>
    <w:rsid w:val="1308482C"/>
    <w:rsid w:val="13550719"/>
    <w:rsid w:val="14BF7915"/>
    <w:rsid w:val="152876B6"/>
    <w:rsid w:val="17896852"/>
    <w:rsid w:val="18E3400D"/>
    <w:rsid w:val="1999735C"/>
    <w:rsid w:val="1A835E17"/>
    <w:rsid w:val="1D7D26D9"/>
    <w:rsid w:val="1DB51AE6"/>
    <w:rsid w:val="1E7534D5"/>
    <w:rsid w:val="20916937"/>
    <w:rsid w:val="20973671"/>
    <w:rsid w:val="2152745D"/>
    <w:rsid w:val="21A26F03"/>
    <w:rsid w:val="21DE0EED"/>
    <w:rsid w:val="22983FC4"/>
    <w:rsid w:val="22A65243"/>
    <w:rsid w:val="23A47018"/>
    <w:rsid w:val="242B0D83"/>
    <w:rsid w:val="24995742"/>
    <w:rsid w:val="24D84684"/>
    <w:rsid w:val="252E64E0"/>
    <w:rsid w:val="25730700"/>
    <w:rsid w:val="25C3390D"/>
    <w:rsid w:val="26187020"/>
    <w:rsid w:val="27E6785C"/>
    <w:rsid w:val="29382F67"/>
    <w:rsid w:val="2A770891"/>
    <w:rsid w:val="2B5F7FBE"/>
    <w:rsid w:val="2B775A1F"/>
    <w:rsid w:val="2B825355"/>
    <w:rsid w:val="2BFF4DF2"/>
    <w:rsid w:val="2C523151"/>
    <w:rsid w:val="2CB17E97"/>
    <w:rsid w:val="2DC077C4"/>
    <w:rsid w:val="2DED7D54"/>
    <w:rsid w:val="2F640283"/>
    <w:rsid w:val="325252E6"/>
    <w:rsid w:val="3353224D"/>
    <w:rsid w:val="3401333B"/>
    <w:rsid w:val="34472636"/>
    <w:rsid w:val="36996FDA"/>
    <w:rsid w:val="380D668B"/>
    <w:rsid w:val="38967CC3"/>
    <w:rsid w:val="38DB5770"/>
    <w:rsid w:val="3A6F20C4"/>
    <w:rsid w:val="3BEF08A1"/>
    <w:rsid w:val="3D7953F5"/>
    <w:rsid w:val="3DCC70FA"/>
    <w:rsid w:val="3DD614AE"/>
    <w:rsid w:val="3DD62718"/>
    <w:rsid w:val="3F043EE6"/>
    <w:rsid w:val="3F99423B"/>
    <w:rsid w:val="40452E43"/>
    <w:rsid w:val="414E4F5F"/>
    <w:rsid w:val="41556275"/>
    <w:rsid w:val="42215527"/>
    <w:rsid w:val="42A30A49"/>
    <w:rsid w:val="42A96343"/>
    <w:rsid w:val="436031D6"/>
    <w:rsid w:val="43B12A47"/>
    <w:rsid w:val="43CB6390"/>
    <w:rsid w:val="44BA0F6F"/>
    <w:rsid w:val="45830DA0"/>
    <w:rsid w:val="45DE10BB"/>
    <w:rsid w:val="464E55CC"/>
    <w:rsid w:val="46AC273C"/>
    <w:rsid w:val="47E21F2F"/>
    <w:rsid w:val="49B61DA9"/>
    <w:rsid w:val="4C010386"/>
    <w:rsid w:val="4C985E25"/>
    <w:rsid w:val="4D0E4A9E"/>
    <w:rsid w:val="4EE15570"/>
    <w:rsid w:val="52F24EA1"/>
    <w:rsid w:val="535E0C34"/>
    <w:rsid w:val="54854B6A"/>
    <w:rsid w:val="554628BF"/>
    <w:rsid w:val="55C83E39"/>
    <w:rsid w:val="563D7E8C"/>
    <w:rsid w:val="57EC7436"/>
    <w:rsid w:val="584D6789"/>
    <w:rsid w:val="58F32C50"/>
    <w:rsid w:val="59495DF8"/>
    <w:rsid w:val="59825029"/>
    <w:rsid w:val="599967E1"/>
    <w:rsid w:val="5A0B3BA0"/>
    <w:rsid w:val="5A3753B3"/>
    <w:rsid w:val="5A634E2C"/>
    <w:rsid w:val="5B1947D0"/>
    <w:rsid w:val="5C9A2D3D"/>
    <w:rsid w:val="5D26053E"/>
    <w:rsid w:val="5D6978B1"/>
    <w:rsid w:val="5E123355"/>
    <w:rsid w:val="5E4905B0"/>
    <w:rsid w:val="5F0F5630"/>
    <w:rsid w:val="5F162078"/>
    <w:rsid w:val="6027525F"/>
    <w:rsid w:val="60E21287"/>
    <w:rsid w:val="615B41C6"/>
    <w:rsid w:val="625E2319"/>
    <w:rsid w:val="62A60B6C"/>
    <w:rsid w:val="62E72F7A"/>
    <w:rsid w:val="63C2306F"/>
    <w:rsid w:val="651D2C05"/>
    <w:rsid w:val="65781B91"/>
    <w:rsid w:val="65920909"/>
    <w:rsid w:val="65DF1DA2"/>
    <w:rsid w:val="662E3D7D"/>
    <w:rsid w:val="667C5D22"/>
    <w:rsid w:val="683A461F"/>
    <w:rsid w:val="6B777156"/>
    <w:rsid w:val="6C5B4B9D"/>
    <w:rsid w:val="6DAF190C"/>
    <w:rsid w:val="6DC71016"/>
    <w:rsid w:val="7244114C"/>
    <w:rsid w:val="72646A26"/>
    <w:rsid w:val="746A1A66"/>
    <w:rsid w:val="74CE531F"/>
    <w:rsid w:val="7609058C"/>
    <w:rsid w:val="77A10B85"/>
    <w:rsid w:val="77BD2A68"/>
    <w:rsid w:val="7816657A"/>
    <w:rsid w:val="78672209"/>
    <w:rsid w:val="78EC2F52"/>
    <w:rsid w:val="78FB7655"/>
    <w:rsid w:val="79B713AA"/>
    <w:rsid w:val="7AD32157"/>
    <w:rsid w:val="7B266A0C"/>
    <w:rsid w:val="7BF64571"/>
    <w:rsid w:val="7C2F0F49"/>
    <w:rsid w:val="7C9E6136"/>
    <w:rsid w:val="7FA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99"/>
    <w:pPr>
      <w:jc w:val="left"/>
    </w:pPr>
  </w:style>
  <w:style w:type="paragraph" w:styleId="6">
    <w:name w:val="Balloon Text"/>
    <w:basedOn w:val="1"/>
    <w:link w:val="20"/>
    <w:qFormat/>
    <w:uiPriority w:val="0"/>
    <w:pPr>
      <w:spacing w:before="0" w:after="0"/>
    </w:pPr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2"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99"/>
    <w:rPr>
      <w:sz w:val="21"/>
      <w:szCs w:val="21"/>
    </w:rPr>
  </w:style>
  <w:style w:type="paragraph" w:customStyle="1" w:styleId="17">
    <w:name w:val="【模板】标题二"/>
    <w:basedOn w:val="1"/>
    <w:qFormat/>
    <w:uiPriority w:val="0"/>
    <w:pPr>
      <w:spacing w:before="50" w:beforeLines="50" w:after="50" w:afterLines="50" w:line="360" w:lineRule="auto"/>
    </w:pPr>
    <w:rPr>
      <w:rFonts w:eastAsia="仿宋"/>
      <w:b/>
      <w:sz w:val="28"/>
    </w:rPr>
  </w:style>
  <w:style w:type="paragraph" w:customStyle="1" w:styleId="18">
    <w:name w:val="【模板】正文"/>
    <w:basedOn w:val="17"/>
    <w:qFormat/>
    <w:uiPriority w:val="0"/>
    <w:rPr>
      <w:b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21">
    <w:name w:val="批注文字 字符"/>
    <w:basedOn w:val="12"/>
    <w:link w:val="5"/>
    <w:qFormat/>
    <w:uiPriority w:val="99"/>
    <w:rPr>
      <w:kern w:val="2"/>
      <w:sz w:val="24"/>
      <w:szCs w:val="24"/>
    </w:rPr>
  </w:style>
  <w:style w:type="character" w:customStyle="1" w:styleId="22">
    <w:name w:val="批注主题 字符"/>
    <w:basedOn w:val="21"/>
    <w:link w:val="10"/>
    <w:qFormat/>
    <w:uiPriority w:val="0"/>
    <w:rPr>
      <w:b/>
      <w:bCs/>
      <w:kern w:val="2"/>
      <w:sz w:val="24"/>
      <w:szCs w:val="24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cs="宋体"/>
    </w:rPr>
  </w:style>
  <w:style w:type="character" w:customStyle="1" w:styleId="24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1155</Words>
  <Characters>6588</Characters>
  <Lines>54</Lines>
  <Paragraphs>15</Paragraphs>
  <TotalTime>22</TotalTime>
  <ScaleCrop>false</ScaleCrop>
  <LinksUpToDate>false</LinksUpToDate>
  <CharactersWithSpaces>7728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2020-08-13T01:23:00Z</dcterms:created>
  <dc:creator>JTGC</dc:creator>
  <cp:lastModifiedBy>遖営、</cp:lastModifiedBy>
  <cp:lastPrinted>2019-12-20T04:12:00Z</cp:lastPrinted>
  <dcterms:modified xsi:type="dcterms:W3CDTF">2021-07-12T03:12:22Z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8B52C826893F419D9F2248EE92B63466</vt:lpwstr>
  </property>
</Properties>
</file>