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78" w:rsidRDefault="00654F63">
      <w:r>
        <w:t>Affordable Connectivity Program Analysis</w:t>
      </w:r>
    </w:p>
    <w:p w:rsidR="00654F63" w:rsidRDefault="00654F63">
      <w:r>
        <w:t xml:space="preserve">MAP - </w:t>
      </w:r>
      <w:r w:rsidRPr="00654F63">
        <w:t>Percent of Eligible Households Enrolled</w:t>
      </w:r>
    </w:p>
    <w:p w:rsidR="00654F63" w:rsidRDefault="00654F63">
      <w:r>
        <w:t xml:space="preserve">The values displayed in this map were calculated by first determining the number of households (HHs) eligible for ACP in each state, and then dividing the total number of HHs enrolled per state by that value. </w:t>
      </w:r>
    </w:p>
    <w:p w:rsidR="00654F63" w:rsidRDefault="00654F63">
      <w:r>
        <w:t>Percent eligible HHs (per state) = (Total HHs enrolled / Total HHs eligible) * 100</w:t>
      </w:r>
    </w:p>
    <w:p w:rsidR="00654F63" w:rsidRDefault="00654F63"/>
    <w:p w:rsidR="00654F63" w:rsidRDefault="00654F63">
      <w:r>
        <w:t>PREDICTIONS – When Will ACP Funds Be Depleted?</w:t>
      </w:r>
    </w:p>
    <w:p w:rsidR="00654F63" w:rsidRDefault="007961B0">
      <w:r>
        <w:t xml:space="preserve">We collected data from the Universal Service Administrative Co. </w:t>
      </w:r>
      <w:hyperlink r:id="rId4" w:anchor="enrollment-by-state" w:history="1">
        <w:r w:rsidRPr="007961B0">
          <w:rPr>
            <w:rStyle w:val="Hyperlink"/>
          </w:rPr>
          <w:t>ACP Enrollment and Claims Tracker</w:t>
        </w:r>
      </w:hyperlink>
      <w:r>
        <w:t xml:space="preserve">, which was updated on 25 April 2022 as of this writing. </w:t>
      </w:r>
      <w:bookmarkStart w:id="0" w:name="_GoBack"/>
      <w:bookmarkEnd w:id="0"/>
    </w:p>
    <w:sectPr w:rsidR="006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63"/>
    <w:rsid w:val="00654F63"/>
    <w:rsid w:val="00676578"/>
    <w:rsid w:val="0079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9E8D"/>
  <w15:chartTrackingRefBased/>
  <w15:docId w15:val="{A302F80B-A709-45A3-ACA8-DD2723D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ac.org/about/affordable-connectivity-program/acp-enrollment-and-claims-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Parker</dc:creator>
  <cp:keywords/>
  <dc:description/>
  <cp:lastModifiedBy>Christine Parker</cp:lastModifiedBy>
  <cp:revision>2</cp:revision>
  <dcterms:created xsi:type="dcterms:W3CDTF">2022-05-02T18:55:00Z</dcterms:created>
  <dcterms:modified xsi:type="dcterms:W3CDTF">2022-05-02T19:14:00Z</dcterms:modified>
</cp:coreProperties>
</file>