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bookmarkStart w:id="0" w:name="_Toc30595"/>
      <w:r>
        <w:rPr>
          <w:rFonts w:hint="eastAsia"/>
          <w:lang w:val="en-US" w:eastAsia="zh-CN"/>
        </w:rPr>
        <w:t>Markdown语言格式整理</w:t>
      </w:r>
      <w:bookmarkEnd w:id="0"/>
    </w:p>
    <w:sdt>
      <w:sdtPr>
        <w:rPr>
          <w:rFonts w:ascii="宋体" w:hAnsi="宋体" w:eastAsia="宋体" w:cs="JetBrains Mono Medium"/>
          <w:kern w:val="2"/>
          <w:sz w:val="21"/>
          <w:szCs w:val="22"/>
          <w:lang w:val="en-US" w:eastAsia="zh-CN" w:bidi="ar-SA"/>
        </w:rPr>
        <w:id w:val="147455429"/>
        <w15:color w:val="DBDBDB"/>
        <w:docPartObj>
          <w:docPartGallery w:val="Table of Contents"/>
          <w:docPartUnique/>
        </w:docPartObj>
      </w:sdtPr>
      <w:sdtEndPr>
        <w:rPr>
          <w:rFonts w:hint="eastAsia" w:ascii="JetBrains Mono Medium" w:hAnsi="JetBrains Mono Medium" w:eastAsia="新宋体" w:cs="JetBrains Mono Medium"/>
          <w:b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_Toc30595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Markdown语言格式整理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_Toc30595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_Toc7408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一.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标题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_Toc7408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_Toc22241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二.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段落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_Toc22241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_Toc28756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三.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列表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_Toc28756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_Toc15447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四.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区块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_Toc15447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_Toc1187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五.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代码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_Toc1187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_Toc1651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六.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链接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_Toc1651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_Toc4568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七.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图片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_Toc4568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_Toc6745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cs="JetBrains Mono Medium"/>
              <w:b/>
              <w:bCs w:val="0"/>
              <w:lang w:val="en-US" w:eastAsia="zh-CN"/>
            </w:rPr>
            <w:t xml:space="preserve">八.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表格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_Toc6745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_Toc10552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 w:ascii="JetBrains Mono Medium" w:hAnsi="JetBrains Mono Medium" w:eastAsia="新宋体" w:cs="JetBrains Mono Medium"/>
              <w:b/>
              <w:bCs w:val="0"/>
              <w:kern w:val="2"/>
              <w:szCs w:val="22"/>
              <w:lang w:val="en-US" w:eastAsia="zh-CN" w:bidi="ar-SA"/>
            </w:rPr>
            <w:t xml:space="preserve">九. </w:t>
          </w:r>
          <w:r>
            <w:rPr>
              <w:rFonts w:hint="eastAsia" w:cs="JetBrains Mono Medium"/>
              <w:b/>
              <w:kern w:val="2"/>
              <w:szCs w:val="22"/>
              <w:lang w:val="en-US" w:eastAsia="zh-CN" w:bidi="ar-SA"/>
            </w:rPr>
            <w:t>高级技巧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_Toc10552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rPr>
              <w:rFonts w:hint="eastAsia" w:ascii="JetBrains Mono Medium" w:hAnsi="JetBrains Mono Medium" w:eastAsia="新宋体" w:cs="JetBrains Mono Medium"/>
              <w:b/>
              <w:kern w:val="2"/>
              <w:sz w:val="24"/>
              <w:szCs w:val="22"/>
              <w:lang w:val="en-US" w:eastAsia="zh-CN" w:bidi="ar-SA"/>
            </w:rPr>
            <w:sectPr>
              <w:pgSz w:w="11906" w:h="16838"/>
              <w:pgMar w:top="1440" w:right="1080" w:bottom="1440" w:left="108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b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" w:name="_Toc7408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标题</w:t>
      </w:r>
      <w:bookmarkEnd w:id="1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标记格式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可标记2级标题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在标题下方打等长符号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First_level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======================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Secondary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标记格式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可标记6级标题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在标题左边输入相应数量符号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标题居中：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#&lt;centre&gt;Title_context&lt;/centre</w:t>
      </w:r>
      <w:bookmarkStart w:id="10" w:name="_GoBack"/>
      <w:bookmarkEnd w:id="10"/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&lt;h1 align = "center"&gt;Title_context&lt;/h1&gt; ——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为标题等级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First_level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 Second_level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### Third_level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#### Fourth_level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##### Fifth_level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###### Sixth_level title_name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2" w:name="_Toc22241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段落</w:t>
      </w:r>
      <w:bookmarkEnd w:id="2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整体布局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段落内容：直接编写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换行：两个以上空格+回车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字体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斜体文本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定义格式：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*Italic Text*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_Italic Text_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粗体文本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Bold Text</w:t>
      </w:r>
      <w:r>
        <w:rPr>
          <w:rFonts w:hint="eastAsia"/>
          <w:lang w:val="en-US" w:eastAsia="zh-CN"/>
        </w:rPr>
        <w:t>**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__Bold Text__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粗斜体文本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***Bold Italic Text***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___Bold Italic Text___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分隔线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语法说明：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一行中用三个以上的星号、减号、底线来建立一个分隔线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行内不能有其他</w:t>
      </w:r>
      <w:r>
        <w:rPr>
          <w:rFonts w:hint="eastAsia"/>
          <w:lang w:val="en-US" w:eastAsia="zh-CN"/>
        </w:rPr>
        <w:t>内容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可以在星号或是减号中间插入空格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定义格式：（五种）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- -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删除线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~~Deleted_Text~~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下划线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&lt;u&gt;Underlined_Text&lt;/u&gt;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脚注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[^Annotate_Text]: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Tnterpretative Statement or Explanation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3" w:name="_Toc28756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列表</w:t>
      </w:r>
      <w:bookmarkEnd w:id="3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无序列表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*&lt;space&gt;Content_Text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+&lt;space&gt;Content_Text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-&lt;space&gt;Content_Text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有序列表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umerical</w:t>
      </w:r>
      <w:r>
        <w:rPr>
          <w:rFonts w:hint="eastAsia"/>
          <w:lang w:val="en-US" w:eastAsia="zh-CN"/>
        </w:rPr>
        <w:t>_code.&lt;space&gt;Content_Text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列表嵌套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在子列表中的选项前面添加两个或四个空格即可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umerical</w:t>
      </w:r>
      <w:r>
        <w:rPr>
          <w:rFonts w:hint="eastAsia"/>
          <w:lang w:val="en-US" w:eastAsia="zh-CN"/>
        </w:rPr>
        <w:t>_code. Content_Text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*&lt;space&gt;Content_Text1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*&lt;space&gt;Content_Text2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4" w:name="_Toc15447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区块</w:t>
      </w:r>
      <w:bookmarkEnd w:id="4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格式定义：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&gt;&lt;space&gt;Block_Text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区块嵌套：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Outer_Layer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&gt; First_Layer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&gt; &gt; Second_layer</w:t>
      </w:r>
    </w:p>
    <w:p>
      <w:pPr>
        <w:widowControl w:val="0"/>
        <w:numPr>
          <w:ilvl w:val="1"/>
          <w:numId w:val="1"/>
        </w:numPr>
        <w:tabs>
          <w:tab w:val="left" w:pos="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区块被嵌套：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 &gt; 前添加四个空格的缩进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Title_name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&gt; Block_Text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" w:name="_Toc1187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代码</w:t>
      </w:r>
      <w:bookmarkEnd w:id="5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函数/代码片段（反引号）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’Code Snippets’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代码块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左边加</w:t>
      </w:r>
      <w:r>
        <w:rPr>
          <w:rFonts w:hint="default"/>
          <w:lang w:val="en-US" w:eastAsia="zh-CN"/>
        </w:rPr>
        <w:t>4个空格或者一个制表符（Tab 键）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\tCode_Block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\tCode_Block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\tCode_Block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指定语言代码块（反引号）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’’’Programming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Language</w:t>
      </w:r>
      <w:r>
        <w:rPr>
          <w:rFonts w:hint="eastAsia"/>
          <w:lang w:val="en-US" w:eastAsia="zh-CN"/>
        </w:rPr>
        <w:t>(It can be ignored)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Code_Block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’’’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" w:name="_Toc1651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链接</w:t>
      </w:r>
      <w:bookmarkEnd w:id="6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名称链接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[Interlinkage_Name](Interlinkage_address)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直接链接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&lt;Interlinkage_address&gt;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变量链接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[Interlinkage_Name][Interlinkage_var]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[Interlinkage_var]:Interlinkage_address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7" w:name="_Toc4568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图片</w:t>
      </w:r>
      <w:bookmarkEnd w:id="7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![Attribute_Text](Image_address)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8" w:name="_Toc6745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表格</w:t>
      </w:r>
      <w:bookmarkEnd w:id="8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单元格分隔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分隔单元格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分隔表头和其他行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对齐方式（只能设置一次，对整列有效）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左对齐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-: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右对齐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:-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居中对齐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:-: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 w:ascii="JetBrains Mono Medium" w:hAnsi="JetBrains Mono Medium" w:eastAsia="新宋体" w:cs="JetBrains Mono Medium"/>
          <w:b/>
          <w:kern w:val="2"/>
          <w:sz w:val="24"/>
          <w:szCs w:val="22"/>
          <w:lang w:val="en-US" w:eastAsia="zh-CN" w:bidi="ar-SA"/>
        </w:rPr>
      </w:pPr>
      <w:bookmarkStart w:id="9" w:name="_Toc10552"/>
      <w:r>
        <w:rPr>
          <w:rFonts w:hint="eastAsia" w:cs="JetBrains Mono Medium"/>
          <w:b/>
          <w:kern w:val="2"/>
          <w:sz w:val="24"/>
          <w:szCs w:val="22"/>
          <w:lang w:val="en-US" w:eastAsia="zh-CN" w:bidi="ar-SA"/>
        </w:rPr>
        <w:t>高级技巧</w:t>
      </w:r>
      <w:bookmarkEnd w:id="9"/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\\</w:t>
      </w:r>
    </w:p>
    <w:p>
      <w:pPr>
        <w:widowControl w:val="0"/>
        <w:numPr>
          <w:ilvl w:val="0"/>
          <w:numId w:val="0"/>
        </w:numPr>
        <w:tabs>
          <w:tab w:val="left" w:pos="0"/>
        </w:tabs>
        <w:jc w:val="both"/>
        <w:rPr>
          <w:rFonts w:hint="default" w:ascii="JetBrains Mono Medium" w:hAnsi="JetBrains Mono Medium" w:eastAsia="新宋体" w:cs="JetBrains Mono Medium"/>
          <w:b/>
          <w:kern w:val="2"/>
          <w:sz w:val="24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 NL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BA5AC"/>
    <w:multiLevelType w:val="multilevel"/>
    <w:tmpl w:val="A6BBA5AC"/>
    <w:lvl w:ilvl="0" w:tentative="0">
      <w:start w:val="1"/>
      <w:numFmt w:val="chineseCounting"/>
      <w:suff w:val="nothing"/>
      <w:lvlText w:val="%1."/>
      <w:lvlJc w:val="left"/>
      <w:pPr>
        <w:tabs>
          <w:tab w:val="left" w:pos="0"/>
        </w:tabs>
        <w:ind w:left="0"/>
      </w:pPr>
      <w:rPr>
        <w:rFonts w:hint="eastAsia" w:ascii="JetBrains Mono Medium" w:hAnsi="JetBrains Mono Medium" w:cs="JetBrains Mono Medium"/>
        <w:b/>
        <w:bCs w:val="0"/>
      </w:rPr>
    </w:lvl>
    <w:lvl w:ilvl="1" w:tentative="0">
      <w:start w:val="1"/>
      <w:numFmt w:val="upperRoman"/>
      <w:suff w:val="nothing"/>
      <w:lvlText w:val="%2."/>
      <w:lvlJc w:val="left"/>
      <w:pPr>
        <w:ind w:left="840" w:leftChars="0" w:hanging="420" w:firstLineChars="0"/>
      </w:pPr>
      <w:rPr>
        <w:rFonts w:hint="eastAsia" w:ascii="JetBrains Mono Medium" w:hAnsi="JetBrains Mono Medium" w:cs="JetBrains Mono Medium"/>
        <w:b w:val="0"/>
        <w:bCs/>
      </w:rPr>
    </w:lvl>
    <w:lvl w:ilvl="2" w:tentative="0">
      <w:start w:val="1"/>
      <w:numFmt w:val="lowerLetter"/>
      <w:suff w:val="nothing"/>
      <w:lvlText w:val="%3)"/>
      <w:lvlJc w:val="left"/>
      <w:pPr>
        <w:tabs>
          <w:tab w:val="left" w:pos="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suff w:val="nothing"/>
      <w:lvlText w:val="(%4)"/>
      <w:lvlJc w:val="left"/>
      <w:pPr>
        <w:ind w:left="1680" w:leftChars="0" w:hanging="420" w:firstLineChars="0"/>
      </w:pPr>
      <w:rPr>
        <w:rFonts w:hint="eastAsia"/>
      </w:rPr>
    </w:lvl>
    <w:lvl w:ilvl="4" w:tentative="0">
      <w:start w:val="1"/>
      <w:numFmt w:val="lowerRoman"/>
      <w:lvlText w:val="%5."/>
      <w:lvlJc w:val="left"/>
      <w:pPr>
        <w:tabs>
          <w:tab w:val="left" w:pos="252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ordinal"/>
      <w:lvlText w:val="%7)"/>
      <w:lvlJc w:val="left"/>
      <w:pPr>
        <w:tabs>
          <w:tab w:val="left" w:pos="336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378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3780" w:leftChars="0" w:hanging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OTJlYjVhMDY1YWRlOTc2OTk0ZGNmMDFkYWVjYjQifQ=="/>
  </w:docVars>
  <w:rsids>
    <w:rsidRoot w:val="0B114581"/>
    <w:rsid w:val="085A1B99"/>
    <w:rsid w:val="0B114581"/>
    <w:rsid w:val="30EC0D62"/>
    <w:rsid w:val="31137412"/>
    <w:rsid w:val="45775B61"/>
    <w:rsid w:val="4F670046"/>
    <w:rsid w:val="560E6FB0"/>
    <w:rsid w:val="72A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JetBrains Mono Medium" w:hAnsi="JetBrains Mono Medium" w:eastAsia="新宋体" w:cs="JetBrains Mono Medium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2024-02-06T12:41:00Z</dcterms:created>
  <dc:creator>WPS_1692499245</dc:creator>
  <cp:lastModifiedBy>wps</cp:lastModifiedBy>
  <dcterms:modified xsi:type="dcterms:W3CDTF">2024-02-16T03:27:23Z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BE41C6E6CB1D4B3181B388DD752AED69_11</vt:lpwstr>
  </property>
</Properties>
</file>