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sz w:val="36"/>
        </w:rPr>
      </w:pPr>
      <w:bookmarkStart w:id="0" w:name="_GoBack"/>
      <w:r>
        <w:rPr>
          <w:rFonts w:hint="eastAsia" w:ascii="微软雅黑" w:hAnsi="微软雅黑" w:eastAsia="微软雅黑"/>
          <w:b/>
          <w:sz w:val="36"/>
        </w:rPr>
        <w:t xml:space="preserve">华为资产外借使用承诺书 </w:t>
      </w:r>
    </w:p>
    <w:bookmarkEnd w:id="0"/>
    <w:p>
      <w:pPr>
        <w:rPr>
          <w:rFonts w:ascii="微软雅黑" w:hAnsi="微软雅黑" w:eastAsia="微软雅黑"/>
        </w:rPr>
      </w:pPr>
    </w:p>
    <w:p>
      <w:pPr>
        <w:ind w:firstLine="480" w:firstLineChars="200"/>
        <w:rPr>
          <w:rFonts w:ascii="微软雅黑" w:hAnsi="微软雅黑" w:eastAsia="微软雅黑"/>
          <w:sz w:val="24"/>
          <w:u w:val="single"/>
        </w:rPr>
      </w:pPr>
      <w:r>
        <w:rPr>
          <w:rFonts w:hint="eastAsia" w:ascii="微软雅黑" w:hAnsi="微软雅黑" w:eastAsia="微软雅黑"/>
          <w:sz w:val="24"/>
        </w:rPr>
        <w:t>今借用方（</w:t>
      </w:r>
      <w:r>
        <w:rPr>
          <w:rFonts w:ascii="微软雅黑" w:hAnsi="微软雅黑" w:eastAsia="微软雅黑"/>
          <w:sz w:val="24"/>
          <w:u w:val="single"/>
        </w:rPr>
        <w:t xml:space="preserve">                         </w:t>
      </w:r>
      <w:r>
        <w:rPr>
          <w:rFonts w:hint="eastAsia" w:ascii="微软雅黑" w:hAnsi="微软雅黑" w:eastAsia="微软雅黑"/>
          <w:sz w:val="24"/>
        </w:rPr>
        <w:t>单位）向借出方（</w:t>
      </w:r>
      <w:r>
        <w:rPr>
          <w:rFonts w:hint="eastAsia" w:ascii="微软雅黑" w:hAnsi="微软雅黑" w:eastAsia="微软雅黑"/>
          <w:sz w:val="24"/>
          <w:u w:val="single"/>
        </w:rPr>
        <w:t xml:space="preserve"> 华为技术有限公司</w:t>
      </w:r>
      <w:r>
        <w:rPr>
          <w:rFonts w:hint="eastAsia" w:ascii="微软雅黑" w:hAnsi="微软雅黑" w:eastAsia="微软雅黑"/>
          <w:sz w:val="24"/>
        </w:rPr>
        <w:t>）借用资产</w:t>
      </w:r>
      <w:r>
        <w:rPr>
          <w:rFonts w:ascii="微软雅黑" w:hAnsi="微软雅黑" w:eastAsia="微软雅黑"/>
          <w:sz w:val="24"/>
        </w:rPr>
        <w:t>Atlas 200I DK A2</w:t>
      </w:r>
      <w:r>
        <w:rPr>
          <w:rFonts w:hint="eastAsia" w:ascii="微软雅黑" w:hAnsi="微软雅黑" w:eastAsia="微软雅黑"/>
          <w:sz w:val="24"/>
          <w:u w:val="single"/>
        </w:rPr>
        <w:t xml:space="preserve">        </w:t>
      </w:r>
      <w:r>
        <w:rPr>
          <w:rFonts w:hint="eastAsia" w:ascii="微软雅黑" w:hAnsi="微软雅黑" w:eastAsia="微软雅黑"/>
          <w:sz w:val="24"/>
        </w:rPr>
        <w:t>件，原值共计</w:t>
      </w:r>
      <w:r>
        <w:rPr>
          <w:rFonts w:ascii="微软雅黑" w:hAnsi="微软雅黑" w:eastAsia="微软雅黑"/>
          <w:sz w:val="24"/>
          <w:u w:val="single"/>
        </w:rPr>
        <w:t xml:space="preserve">  </w:t>
      </w:r>
      <w:r>
        <w:rPr>
          <w:rFonts w:hint="eastAsia" w:ascii="微软雅黑" w:hAnsi="微软雅黑" w:eastAsia="微软雅黑"/>
          <w:sz w:val="24"/>
          <w:u w:val="single"/>
        </w:rPr>
        <w:t>1999</w:t>
      </w:r>
      <w:r>
        <w:rPr>
          <w:rFonts w:ascii="微软雅黑" w:hAnsi="微软雅黑" w:eastAsia="微软雅黑"/>
          <w:sz w:val="24"/>
          <w:u w:val="single"/>
        </w:rPr>
        <w:t xml:space="preserve">  </w:t>
      </w:r>
      <w:r>
        <w:rPr>
          <w:rFonts w:hint="eastAsia" w:ascii="微软雅黑" w:hAnsi="微软雅黑" w:eastAsia="微软雅黑"/>
          <w:sz w:val="24"/>
        </w:rPr>
        <w:t>CNY，</w:t>
      </w:r>
      <w:r>
        <w:rPr>
          <w:rFonts w:hint="eastAsia" w:ascii="微软雅黑" w:hAnsi="微软雅黑" w:eastAsia="微软雅黑"/>
          <w:sz w:val="24"/>
          <w:lang w:val="en-US" w:eastAsia="zh-CN"/>
        </w:rPr>
        <w:t>开发板资产编号：</w:t>
      </w:r>
      <w:r>
        <w:rPr>
          <w:rFonts w:ascii="微软雅黑" w:hAnsi="微软雅黑" w:eastAsia="微软雅黑"/>
          <w:sz w:val="24"/>
          <w:u w:val="single"/>
        </w:rPr>
        <w:t xml:space="preserve">      </w:t>
      </w:r>
    </w:p>
    <w:p>
      <w:pPr>
        <w:ind w:firstLine="480" w:firstLineChars="200"/>
        <w:rPr>
          <w:rFonts w:hint="default" w:ascii="微软雅黑" w:hAnsi="微软雅黑" w:eastAsia="微软雅黑"/>
          <w:sz w:val="24"/>
          <w:lang w:val="en-US" w:eastAsia="zh-CN"/>
        </w:rPr>
      </w:pPr>
      <w:r>
        <w:rPr>
          <w:rFonts w:ascii="微软雅黑" w:hAnsi="微软雅黑" w:eastAsia="微软雅黑"/>
          <w:sz w:val="24"/>
          <w:u w:val="single"/>
        </w:rPr>
        <w:t xml:space="preserve">                   </w:t>
      </w:r>
    </w:p>
    <w:p>
      <w:pPr>
        <w:ind w:firstLine="480" w:firstLineChars="200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借用方承诺：</w:t>
      </w:r>
    </w:p>
    <w:p>
      <w:pPr>
        <w:ind w:firstLine="480" w:firstLineChars="200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一、借用期间，借用方将妥善保管资产，并配合借出方的资产盘点工作。如资产在借用期间发生损失，由借用方完全承担维修、赔偿责任；</w:t>
      </w:r>
    </w:p>
    <w:p>
      <w:pPr>
        <w:ind w:firstLine="480" w:firstLineChars="200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二、借用资产用于</w:t>
      </w:r>
      <w:r>
        <w:rPr>
          <w:rFonts w:ascii="微软雅黑" w:hAnsi="微软雅黑" w:eastAsia="微软雅黑"/>
          <w:sz w:val="24"/>
          <w:u w:val="single"/>
        </w:rPr>
        <w:t xml:space="preserve">                </w:t>
      </w:r>
      <w:r>
        <w:rPr>
          <w:rFonts w:hint="eastAsia" w:ascii="微软雅黑" w:hAnsi="微软雅黑" w:eastAsia="微软雅黑"/>
          <w:sz w:val="24"/>
        </w:rPr>
        <w:t>用途，借用方不得擅自将资产作其他用途；</w:t>
      </w:r>
    </w:p>
    <w:p>
      <w:pPr>
        <w:ind w:firstLine="480" w:firstLineChars="200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三、资产将于</w:t>
      </w:r>
      <w:r>
        <w:rPr>
          <w:rFonts w:ascii="微软雅黑" w:hAnsi="微软雅黑" w:eastAsia="微软雅黑"/>
          <w:sz w:val="24"/>
          <w:u w:val="single"/>
        </w:rPr>
        <w:t xml:space="preserve">        </w:t>
      </w:r>
      <w:r>
        <w:rPr>
          <w:rFonts w:hint="eastAsia" w:ascii="微软雅黑" w:hAnsi="微软雅黑" w:eastAsia="微软雅黑"/>
          <w:sz w:val="24"/>
        </w:rPr>
        <w:t>年</w:t>
      </w:r>
      <w:r>
        <w:rPr>
          <w:rFonts w:hint="eastAsia" w:ascii="微软雅黑" w:hAnsi="微软雅黑" w:eastAsia="微软雅黑"/>
          <w:sz w:val="24"/>
          <w:u w:val="single"/>
        </w:rPr>
        <w:t xml:space="preserve"> </w:t>
      </w:r>
      <w:r>
        <w:rPr>
          <w:rFonts w:ascii="微软雅黑" w:hAnsi="微软雅黑" w:eastAsia="微软雅黑"/>
          <w:sz w:val="24"/>
          <w:u w:val="single"/>
        </w:rPr>
        <w:t xml:space="preserve">   </w:t>
      </w:r>
      <w:r>
        <w:rPr>
          <w:rFonts w:hint="eastAsia" w:ascii="微软雅黑" w:hAnsi="微软雅黑" w:eastAsia="微软雅黑"/>
          <w:sz w:val="24"/>
        </w:rPr>
        <w:t>月</w:t>
      </w:r>
      <w:r>
        <w:rPr>
          <w:rFonts w:hint="eastAsia" w:ascii="微软雅黑" w:hAnsi="微软雅黑" w:eastAsia="微软雅黑"/>
          <w:sz w:val="24"/>
          <w:u w:val="single"/>
        </w:rPr>
        <w:t xml:space="preserve"> </w:t>
      </w:r>
      <w:r>
        <w:rPr>
          <w:rFonts w:ascii="微软雅黑" w:hAnsi="微软雅黑" w:eastAsia="微软雅黑"/>
          <w:sz w:val="24"/>
          <w:u w:val="single"/>
        </w:rPr>
        <w:t xml:space="preserve">   </w:t>
      </w:r>
      <w:r>
        <w:rPr>
          <w:rFonts w:hint="eastAsia" w:ascii="微软雅黑" w:hAnsi="微软雅黑" w:eastAsia="微软雅黑"/>
          <w:sz w:val="24"/>
        </w:rPr>
        <w:t>日前归还，如需续借，应重新签订本承诺书。</w:t>
      </w:r>
    </w:p>
    <w:p>
      <w:pPr>
        <w:rPr>
          <w:rFonts w:ascii="微软雅黑" w:hAnsi="微软雅黑" w:eastAsia="微软雅黑"/>
          <w:sz w:val="24"/>
        </w:rPr>
      </w:pPr>
    </w:p>
    <w:p>
      <w:pPr>
        <w:rPr>
          <w:rFonts w:ascii="微软雅黑" w:hAnsi="微软雅黑" w:eastAsia="微软雅黑"/>
          <w:sz w:val="24"/>
        </w:rPr>
      </w:pPr>
    </w:p>
    <w:tbl>
      <w:tblPr>
        <w:tblStyle w:val="5"/>
        <w:tblW w:w="90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30"/>
        <w:gridCol w:w="45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4530" w:type="dxa"/>
          </w:tcPr>
          <w:p>
            <w:pPr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借用方：</w:t>
            </w:r>
          </w:p>
          <w:p>
            <w:pPr>
              <w:rPr>
                <w:rFonts w:ascii="微软雅黑" w:hAnsi="微软雅黑" w:eastAsia="微软雅黑"/>
                <w:sz w:val="24"/>
              </w:rPr>
            </w:pPr>
          </w:p>
          <w:p>
            <w:pPr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4530" w:type="dxa"/>
          </w:tcPr>
          <w:p>
            <w:pPr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借出方：</w:t>
            </w:r>
          </w:p>
          <w:p>
            <w:pPr>
              <w:rPr>
                <w:rFonts w:ascii="微软雅黑" w:hAnsi="微软雅黑" w:eastAsia="微软雅黑"/>
                <w:sz w:val="24"/>
              </w:rPr>
            </w:pPr>
          </w:p>
          <w:p>
            <w:pPr>
              <w:rPr>
                <w:rFonts w:ascii="微软雅黑" w:hAnsi="微软雅黑" w:eastAsia="微软雅黑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4530" w:type="dxa"/>
          </w:tcPr>
          <w:p>
            <w:pPr>
              <w:jc w:val="right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 xml:space="preserve">      年    月    日</w:t>
            </w:r>
          </w:p>
          <w:p>
            <w:pPr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4530" w:type="dxa"/>
          </w:tcPr>
          <w:p>
            <w:pPr>
              <w:jc w:val="right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 xml:space="preserve">      年    月    日</w:t>
            </w:r>
          </w:p>
        </w:tc>
      </w:tr>
    </w:tbl>
    <w:p>
      <w:pPr>
        <w:rPr>
          <w:rFonts w:ascii="微软雅黑" w:hAnsi="微软雅黑" w:eastAsia="微软雅黑"/>
          <w:sz w:val="24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18" w:right="1418" w:bottom="1418" w:left="1418" w:header="851" w:footer="992" w:gutter="0"/>
          <w:cols w:space="425" w:num="1"/>
          <w:docGrid w:type="lines" w:linePitch="312" w:charSpace="0"/>
        </w:sect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5000" w:type="pct"/>
      <w:jc w:val="center"/>
      <w:tblBorders>
        <w:top w:val="single" w:color="auto" w:sz="4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864"/>
      <w:gridCol w:w="3441"/>
      <w:gridCol w:w="2981"/>
    </w:tblGrid>
    <w:tr>
      <w:tblPrEx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</w:tblPrEx>
      <w:trPr>
        <w:jc w:val="center"/>
      </w:trPr>
      <w:tc>
        <w:tcPr>
          <w:tcW w:w="1542" w:type="pct"/>
        </w:tcPr>
        <w:p>
          <w:pPr>
            <w:pStyle w:val="2"/>
            <w:rPr>
              <w:rFonts w:asciiTheme="minorEastAsia" w:hAnsiTheme="minorEastAsia" w:eastAsiaTheme="minorEastAsia"/>
            </w:rPr>
          </w:pPr>
          <w:r>
            <w:rPr>
              <w:rFonts w:asciiTheme="minorEastAsia" w:hAnsiTheme="minorEastAsia" w:eastAsiaTheme="minorEastAsia"/>
            </w:rPr>
            <w:fldChar w:fldCharType="begin"/>
          </w:r>
          <w:r>
            <w:rPr>
              <w:rFonts w:asciiTheme="minorEastAsia" w:hAnsiTheme="minorEastAsia" w:eastAsiaTheme="minorEastAsia"/>
            </w:rPr>
            <w:instrText xml:space="preserve"> DATE  \@ "yyyy-MM-dd"  \* MERGEFORMAT </w:instrText>
          </w:r>
          <w:r>
            <w:rPr>
              <w:rFonts w:asciiTheme="minorEastAsia" w:hAnsiTheme="minorEastAsia" w:eastAsiaTheme="minorEastAsia"/>
            </w:rPr>
            <w:fldChar w:fldCharType="separate"/>
          </w:r>
          <w:r>
            <w:rPr>
              <w:rFonts w:asciiTheme="minorEastAsia" w:hAnsiTheme="minorEastAsia" w:eastAsiaTheme="minorEastAsia"/>
            </w:rPr>
            <w:t>2024-07-11</w:t>
          </w:r>
          <w:r>
            <w:rPr>
              <w:rFonts w:asciiTheme="minorEastAsia" w:hAnsiTheme="minorEastAsia" w:eastAsiaTheme="minorEastAsia"/>
            </w:rPr>
            <w:fldChar w:fldCharType="end"/>
          </w:r>
        </w:p>
      </w:tc>
      <w:tc>
        <w:tcPr>
          <w:tcW w:w="1853" w:type="pct"/>
        </w:tcPr>
        <w:p>
          <w:pPr>
            <w:pStyle w:val="2"/>
            <w:rPr>
              <w:rFonts w:asciiTheme="minorEastAsia" w:hAnsiTheme="minorEastAsia" w:eastAsiaTheme="minorEastAsia"/>
            </w:rPr>
          </w:pPr>
          <w:r>
            <w:rPr>
              <w:rFonts w:hint="eastAsia" w:asciiTheme="minorEastAsia" w:hAnsiTheme="minorEastAsia" w:eastAsiaTheme="minorEastAsia"/>
            </w:rPr>
            <w:t>华为保密信息，未经许可禁止扩散</w:t>
          </w:r>
        </w:p>
      </w:tc>
      <w:tc>
        <w:tcPr>
          <w:tcW w:w="1605" w:type="pct"/>
        </w:tcPr>
        <w:p>
          <w:pPr>
            <w:pStyle w:val="2"/>
            <w:ind w:firstLine="360"/>
            <w:jc w:val="center"/>
            <w:rPr>
              <w:rFonts w:asciiTheme="minorEastAsia" w:hAnsiTheme="minorEastAsia" w:eastAsiaTheme="minorEastAsia"/>
            </w:rPr>
          </w:pPr>
          <w:r>
            <w:rPr>
              <w:rFonts w:hint="eastAsia" w:asciiTheme="minorEastAsia" w:hAnsiTheme="minorEastAsia" w:eastAsiaTheme="minorEastAsia"/>
            </w:rPr>
            <w:t>第</w:t>
          </w:r>
          <w:r>
            <w:rPr>
              <w:rStyle w:val="7"/>
              <w:rFonts w:asciiTheme="minorEastAsia" w:hAnsiTheme="minorEastAsia" w:eastAsiaTheme="minorEastAsia"/>
            </w:rPr>
            <w:fldChar w:fldCharType="begin"/>
          </w:r>
          <w:r>
            <w:rPr>
              <w:rStyle w:val="7"/>
              <w:rFonts w:asciiTheme="minorEastAsia" w:hAnsiTheme="minorEastAsia" w:eastAsiaTheme="minorEastAsia"/>
            </w:rPr>
            <w:instrText xml:space="preserve"> PAGE </w:instrText>
          </w:r>
          <w:r>
            <w:rPr>
              <w:rStyle w:val="7"/>
              <w:rFonts w:asciiTheme="minorEastAsia" w:hAnsiTheme="minorEastAsia" w:eastAsiaTheme="minorEastAsia"/>
            </w:rPr>
            <w:fldChar w:fldCharType="separate"/>
          </w:r>
          <w:r>
            <w:rPr>
              <w:rStyle w:val="7"/>
              <w:rFonts w:asciiTheme="minorEastAsia" w:hAnsiTheme="minorEastAsia" w:eastAsiaTheme="minorEastAsia"/>
            </w:rPr>
            <w:t>2</w:t>
          </w:r>
          <w:r>
            <w:rPr>
              <w:rStyle w:val="7"/>
              <w:rFonts w:asciiTheme="minorEastAsia" w:hAnsiTheme="minorEastAsia" w:eastAsiaTheme="minorEastAsia"/>
            </w:rPr>
            <w:fldChar w:fldCharType="end"/>
          </w:r>
          <w:r>
            <w:rPr>
              <w:rFonts w:hint="eastAsia" w:asciiTheme="minorEastAsia" w:hAnsiTheme="minorEastAsia" w:eastAsiaTheme="minorEastAsia"/>
            </w:rPr>
            <w:t>页</w:t>
          </w:r>
          <w:r>
            <w:rPr>
              <w:rFonts w:asciiTheme="minorEastAsia" w:hAnsiTheme="minorEastAsia" w:eastAsiaTheme="minorEastAsia"/>
            </w:rPr>
            <w:t xml:space="preserve"> </w:t>
          </w:r>
          <w:r>
            <w:rPr>
              <w:rFonts w:hint="eastAsia" w:asciiTheme="minorEastAsia" w:hAnsiTheme="minorEastAsia" w:eastAsiaTheme="minorEastAsia"/>
            </w:rPr>
            <w:t>共</w:t>
          </w:r>
          <w:r>
            <w:rPr>
              <w:rFonts w:asciiTheme="minorEastAsia" w:hAnsiTheme="minorEastAsia" w:eastAsiaTheme="minorEastAsia"/>
            </w:rPr>
            <w:fldChar w:fldCharType="begin"/>
          </w:r>
          <w:r>
            <w:rPr>
              <w:rFonts w:asciiTheme="minorEastAsia" w:hAnsiTheme="minorEastAsia" w:eastAsiaTheme="minorEastAsia"/>
            </w:rPr>
            <w:instrText xml:space="preserve"> NUMPAGES  \* Arabic  \* MERGEFORMAT </w:instrText>
          </w:r>
          <w:r>
            <w:rPr>
              <w:rFonts w:asciiTheme="minorEastAsia" w:hAnsiTheme="minorEastAsia" w:eastAsiaTheme="minorEastAsia"/>
            </w:rPr>
            <w:fldChar w:fldCharType="separate"/>
          </w:r>
          <w:r>
            <w:rPr>
              <w:rFonts w:asciiTheme="minorEastAsia" w:hAnsiTheme="minorEastAsia" w:eastAsiaTheme="minorEastAsia"/>
            </w:rPr>
            <w:t>2</w:t>
          </w:r>
          <w:r>
            <w:rPr>
              <w:rFonts w:asciiTheme="minorEastAsia" w:hAnsiTheme="minorEastAsia" w:eastAsiaTheme="minorEastAsia"/>
            </w:rPr>
            <w:fldChar w:fldCharType="end"/>
          </w:r>
          <w:r>
            <w:rPr>
              <w:rFonts w:hint="eastAsia" w:asciiTheme="minorEastAsia" w:hAnsiTheme="minorEastAsia" w:eastAsiaTheme="minorEastAsia"/>
            </w:rPr>
            <w:t>页</w:t>
          </w:r>
        </w:p>
      </w:tc>
    </w:tr>
  </w:tbl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9072" w:type="dxa"/>
      <w:jc w:val="center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993"/>
      <w:gridCol w:w="2802"/>
      <w:gridCol w:w="2464"/>
      <w:gridCol w:w="2813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</w:tblPrEx>
      <w:trPr>
        <w:trHeight w:val="416" w:hRule="atLeast"/>
        <w:jc w:val="center"/>
      </w:trPr>
      <w:tc>
        <w:tcPr>
          <w:tcW w:w="993" w:type="dxa"/>
          <w:vMerge w:val="restart"/>
          <w:vAlign w:val="center"/>
        </w:tcPr>
        <w:p>
          <w:pPr>
            <w:pStyle w:val="3"/>
            <w:ind w:left="-113" w:leftChars="-54" w:right="-107" w:rightChars="-51" w:firstLine="2" w:firstLineChars="1"/>
            <w:jc w:val="center"/>
            <w:rPr>
              <w:rFonts w:asciiTheme="minorEastAsia" w:hAnsiTheme="minorEastAsia" w:eastAsiaTheme="minorEastAsia"/>
              <w:sz w:val="24"/>
              <w:szCs w:val="24"/>
            </w:rPr>
          </w:pPr>
          <w:r>
            <w:rPr>
              <w:rFonts w:asciiTheme="minorEastAsia" w:hAnsiTheme="minorEastAsia" w:eastAsiaTheme="minorEastAsia"/>
              <w:sz w:val="24"/>
              <w:szCs w:val="24"/>
            </w:rPr>
            <w:drawing>
              <wp:inline distT="0" distB="0" distL="0" distR="0">
                <wp:extent cx="434975" cy="445770"/>
                <wp:effectExtent l="0" t="0" r="3175" b="0"/>
                <wp:docPr id="1" name="图片 1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5600" cy="44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79" w:type="dxa"/>
          <w:gridSpan w:val="3"/>
          <w:vAlign w:val="bottom"/>
        </w:tcPr>
        <w:p>
          <w:pPr>
            <w:pStyle w:val="3"/>
            <w:jc w:val="center"/>
            <w:rPr>
              <w:rFonts w:ascii="宋体" w:hAnsi="宋体"/>
            </w:rPr>
          </w:pPr>
        </w:p>
      </w:tc>
    </w:tr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</w:tblPrEx>
      <w:trPr>
        <w:trHeight w:val="411" w:hRule="atLeast"/>
        <w:jc w:val="center"/>
      </w:trPr>
      <w:tc>
        <w:tcPr>
          <w:tcW w:w="993" w:type="dxa"/>
          <w:vMerge w:val="continue"/>
          <w:vAlign w:val="center"/>
        </w:tcPr>
        <w:p>
          <w:pPr>
            <w:pStyle w:val="3"/>
            <w:rPr>
              <w:rFonts w:asciiTheme="minorEastAsia" w:hAnsiTheme="minorEastAsia" w:eastAsiaTheme="minorEastAsia"/>
              <w:sz w:val="24"/>
              <w:szCs w:val="24"/>
            </w:rPr>
          </w:pPr>
        </w:p>
      </w:tc>
      <w:tc>
        <w:tcPr>
          <w:tcW w:w="2802" w:type="dxa"/>
          <w:vAlign w:val="bottom"/>
        </w:tcPr>
        <w:p>
          <w:pPr>
            <w:pStyle w:val="3"/>
            <w:jc w:val="left"/>
            <w:rPr>
              <w:rFonts w:ascii="宋体" w:hAnsi="宋体"/>
            </w:rPr>
          </w:pPr>
          <w:r>
            <w:rPr>
              <w:rFonts w:ascii="Arial Unicode MS" w:hAnsi="Arial Unicode MS" w:eastAsia="Arial Unicode MS" w:cs="Arial Unicode MS"/>
              <w:color w:val="000000" w:themeColor="text1"/>
              <w14:textFill>
                <w14:solidFill>
                  <w14:schemeClr w14:val="tx1"/>
                </w14:solidFill>
              </w14:textFill>
            </w:rPr>
            <w:t>&lt;</w:t>
          </w:r>
          <w:r>
            <w:rPr>
              <w:rFonts w:cs="Arial Unicode MS" w:asciiTheme="minorEastAsia" w:hAnsiTheme="minorEastAsia" w:eastAsiaTheme="minorEastAsia"/>
              <w:color w:val="000000" w:themeColor="text1"/>
              <w14:textFill>
                <w14:solidFill>
                  <w14:schemeClr w14:val="tx1"/>
                </w14:solidFill>
              </w14:textFill>
            </w:rPr>
            <w:t>中</w:t>
          </w:r>
          <w:r>
            <w:rPr>
              <w:rFonts w:hint="eastAsia" w:cs="宋体" w:asciiTheme="minorEastAsia" w:hAnsiTheme="minorEastAsia" w:eastAsiaTheme="minorEastAsia"/>
              <w:color w:val="000000" w:themeColor="text1"/>
              <w14:textFill>
                <w14:solidFill>
                  <w14:schemeClr w14:val="tx1"/>
                </w14:solidFill>
              </w14:textFill>
            </w:rPr>
            <w:t>文</w:t>
          </w:r>
          <w:r>
            <w:rPr>
              <w:rFonts w:asciiTheme="minorEastAsia" w:hAnsiTheme="minorEastAsia" w:eastAsiaTheme="minorEastAsia"/>
              <w:bCs/>
              <w:color w:val="000000" w:themeColor="text1"/>
              <w14:textFill>
                <w14:solidFill>
                  <w14:schemeClr w14:val="tx1"/>
                </w14:solidFill>
              </w14:textFill>
            </w:rPr>
            <w:t>版本为准</w:t>
          </w:r>
          <w:r>
            <w:rPr>
              <w:rFonts w:ascii="Arial Unicode MS" w:hAnsi="Arial Unicode MS" w:eastAsia="Arial Unicode MS" w:cs="Arial Unicode MS"/>
              <w:color w:val="000000" w:themeColor="text1"/>
              <w14:textFill>
                <w14:solidFill>
                  <w14:schemeClr w14:val="tx1"/>
                </w14:solidFill>
              </w14:textFill>
            </w:rPr>
            <w:t>&gt;</w:t>
          </w:r>
        </w:p>
      </w:tc>
      <w:tc>
        <w:tcPr>
          <w:tcW w:w="2464" w:type="dxa"/>
          <w:vAlign w:val="bottom"/>
        </w:tcPr>
        <w:p>
          <w:pPr>
            <w:pStyle w:val="3"/>
            <w:jc w:val="center"/>
            <w:rPr>
              <w:rFonts w:ascii="宋体" w:hAnsi="宋体"/>
            </w:rPr>
          </w:pPr>
        </w:p>
      </w:tc>
      <w:tc>
        <w:tcPr>
          <w:tcW w:w="2813" w:type="dxa"/>
          <w:vAlign w:val="bottom"/>
        </w:tcPr>
        <w:p>
          <w:pPr>
            <w:pStyle w:val="3"/>
            <w:jc w:val="right"/>
            <w:rPr>
              <w:rFonts w:ascii="宋体" w:hAnsi="宋体"/>
            </w:rPr>
          </w:pPr>
          <w:r>
            <w:rPr>
              <w:rFonts w:hint="eastAsia" w:ascii="宋体" w:hAnsi="宋体"/>
            </w:rPr>
            <w:t>内部公开</w:t>
          </w:r>
        </w:p>
      </w:tc>
    </w:tr>
  </w:tbl>
  <w:p>
    <w:pPr>
      <w:pStyle w:val="3"/>
      <w:rPr>
        <w:rFonts w:ascii="宋体" w:hAnsi="宋体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A72"/>
    <w:rsid w:val="000E0A6A"/>
    <w:rsid w:val="002335E1"/>
    <w:rsid w:val="002A30C4"/>
    <w:rsid w:val="002D3271"/>
    <w:rsid w:val="00393701"/>
    <w:rsid w:val="004C2A5F"/>
    <w:rsid w:val="007F6E99"/>
    <w:rsid w:val="008C4A21"/>
    <w:rsid w:val="008E1F8D"/>
    <w:rsid w:val="00A83113"/>
    <w:rsid w:val="00B63A72"/>
    <w:rsid w:val="00B72DDE"/>
    <w:rsid w:val="00DF148D"/>
    <w:rsid w:val="00EC422C"/>
    <w:rsid w:val="00F51A6A"/>
    <w:rsid w:val="00F66D8B"/>
    <w:rsid w:val="7FBF9E6D"/>
    <w:rsid w:val="F992D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  <w:jc w:val="both"/>
    </w:pPr>
    <w:rPr>
      <w:rFonts w:ascii="宋体" w:hAnsi="Times New Roman" w:eastAsia="宋体" w:cs="宋体"/>
      <w:sz w:val="21"/>
      <w:szCs w:val="21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link w:val="8"/>
    <w:qFormat/>
    <w:uiPriority w:val="0"/>
    <w:pPr>
      <w:tabs>
        <w:tab w:val="center" w:pos="4510"/>
        <w:tab w:val="right" w:pos="9020"/>
      </w:tabs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styleId="3">
    <w:name w:val="header"/>
    <w:link w:val="9"/>
    <w:qFormat/>
    <w:uiPriority w:val="0"/>
    <w:pPr>
      <w:tabs>
        <w:tab w:val="center" w:pos="4153"/>
        <w:tab w:val="right" w:pos="8306"/>
      </w:tabs>
      <w:snapToGrid w:val="0"/>
      <w:jc w:val="both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table" w:styleId="5">
    <w:name w:val="Table Grid"/>
    <w:basedOn w:val="4"/>
    <w:qFormat/>
    <w:uiPriority w:val="0"/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page number"/>
    <w:basedOn w:val="6"/>
    <w:qFormat/>
    <w:uiPriority w:val="0"/>
  </w:style>
  <w:style w:type="character" w:customStyle="1" w:styleId="8">
    <w:name w:val="页脚 字符"/>
    <w:basedOn w:val="6"/>
    <w:link w:val="2"/>
    <w:qFormat/>
    <w:uiPriority w:val="0"/>
    <w:rPr>
      <w:rFonts w:ascii="Arial" w:hAnsi="Arial" w:eastAsia="宋体" w:cs="Times New Roman"/>
      <w:kern w:val="0"/>
      <w:sz w:val="18"/>
      <w:szCs w:val="18"/>
    </w:rPr>
  </w:style>
  <w:style w:type="character" w:customStyle="1" w:styleId="9">
    <w:name w:val="页眉 字符"/>
    <w:basedOn w:val="6"/>
    <w:link w:val="3"/>
    <w:qFormat/>
    <w:uiPriority w:val="0"/>
    <w:rPr>
      <w:rFonts w:ascii="Arial" w:hAnsi="Arial" w:eastAsia="宋体" w:cs="Times New Roman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49</Words>
  <Characters>283</Characters>
  <Lines>2</Lines>
  <Paragraphs>1</Paragraphs>
  <TotalTime>5</TotalTime>
  <ScaleCrop>false</ScaleCrop>
  <LinksUpToDate>false</LinksUpToDate>
  <CharactersWithSpaces>331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2024-06-17T11:06:00Z</dcterms:created>
  <dc:creator>tt liang</dc:creator>
  <cp:lastModifiedBy>岳半仙</cp:lastModifiedBy>
  <dcterms:modified xsi:type="dcterms:W3CDTF">2024-07-11T13:44:29Z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8F91CA3D818DA7513D718F666EBB3885_43</vt:lpwstr>
  </property>
</Properties>
</file>