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880" w:firstLineChars="200"/>
        <w:jc w:val="center"/>
        <w:rPr>
          <w:rFonts w:hint="eastAsia" w:ascii="黑体" w:hAnsi="黑体" w:eastAsia="黑体" w:cs="黑体"/>
          <w:sz w:val="44"/>
          <w:szCs w:val="44"/>
          <w:lang w:eastAsia="zh-CN"/>
        </w:rPr>
      </w:pPr>
      <w:r>
        <w:rPr>
          <w:rFonts w:hint="eastAsia" w:ascii="黑体" w:hAnsi="黑体" w:eastAsia="黑体" w:cs="黑体"/>
          <w:sz w:val="44"/>
          <w:szCs w:val="44"/>
          <w:lang w:eastAsia="zh-CN"/>
        </w:rPr>
        <w:t>华为</w:t>
      </w:r>
      <w:r>
        <w:rPr>
          <w:rFonts w:hint="eastAsia" w:ascii="黑体" w:hAnsi="黑体" w:eastAsia="黑体" w:cs="黑体"/>
          <w:sz w:val="44"/>
          <w:szCs w:val="44"/>
          <w:lang w:val="en-US" w:eastAsia="zh-CN"/>
        </w:rPr>
        <w:t>Atlas</w:t>
      </w:r>
      <w:r>
        <w:rPr>
          <w:rFonts w:hint="eastAsia" w:ascii="黑体" w:hAnsi="黑体" w:eastAsia="黑体" w:cs="黑体"/>
          <w:sz w:val="44"/>
          <w:szCs w:val="44"/>
          <w:lang w:eastAsia="zh-CN"/>
        </w:rPr>
        <w:t>开发者套件借用承诺书</w:t>
      </w:r>
    </w:p>
    <w:p>
      <w:pPr>
        <w:rPr>
          <w:rFonts w:hint="eastAsia" w:ascii="仿宋" w:hAnsi="仿宋" w:eastAsia="仿宋" w:cs="仿宋"/>
          <w:sz w:val="32"/>
          <w:szCs w:val="32"/>
          <w:lang w:eastAsia="zh-CN"/>
        </w:rPr>
      </w:pPr>
    </w:p>
    <w:p>
      <w:pPr>
        <w:ind w:firstLine="560" w:firstLineChars="200"/>
        <w:rPr>
          <w:rFonts w:hint="eastAsia" w:ascii="宋体" w:hAnsi="宋体" w:eastAsia="宋体" w:cs="宋体"/>
          <w:sz w:val="28"/>
          <w:szCs w:val="28"/>
          <w:lang w:eastAsia="zh-CN"/>
        </w:rPr>
      </w:pPr>
      <w:r>
        <w:rPr>
          <w:rFonts w:hint="eastAsia" w:ascii="宋体" w:hAnsi="宋体" w:eastAsia="宋体" w:cs="宋体"/>
          <w:sz w:val="28"/>
          <w:szCs w:val="28"/>
          <w:lang w:eastAsia="zh-CN"/>
        </w:rPr>
        <w:t>尊敬的</w:t>
      </w:r>
      <w:r>
        <w:rPr>
          <w:rFonts w:hint="eastAsia" w:ascii="宋体" w:hAnsi="宋体" w:eastAsia="宋体" w:cs="宋体"/>
          <w:sz w:val="28"/>
          <w:szCs w:val="28"/>
          <w:u w:val="single"/>
          <w:lang w:eastAsia="zh-CN"/>
        </w:rPr>
        <w:t>广东工业大学创新创业学院</w:t>
      </w:r>
      <w:r>
        <w:rPr>
          <w:rFonts w:hint="eastAsia" w:ascii="宋体" w:hAnsi="宋体" w:eastAsia="宋体" w:cs="宋体"/>
          <w:sz w:val="28"/>
          <w:szCs w:val="28"/>
          <w:lang w:eastAsia="zh-CN"/>
        </w:rPr>
        <w:t>（借出方）：</w:t>
      </w:r>
    </w:p>
    <w:p>
      <w:pPr>
        <w:ind w:firstLine="560" w:firstLineChars="200"/>
        <w:jc w:val="left"/>
        <w:rPr>
          <w:rFonts w:hint="eastAsia" w:ascii="宋体" w:hAnsi="宋体" w:eastAsia="宋体" w:cs="宋体"/>
          <w:sz w:val="28"/>
          <w:szCs w:val="28"/>
          <w:u w:val="none"/>
          <w:lang w:val="en-US" w:eastAsia="zh-CN"/>
        </w:rPr>
      </w:pPr>
      <w:r>
        <w:rPr>
          <w:rFonts w:hint="eastAsia" w:ascii="宋体" w:hAnsi="宋体" w:eastAsia="宋体" w:cs="宋体"/>
          <w:sz w:val="28"/>
          <w:szCs w:val="28"/>
          <w:lang w:eastAsia="zh-CN"/>
        </w:rPr>
        <w:t>本项目</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lang w:val="en-US" w:eastAsia="zh-CN"/>
        </w:rPr>
        <w:t>，项目负责人（借入方）：</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lang w:val="en-US" w:eastAsia="zh-CN"/>
        </w:rPr>
        <w:t>，所属学院：</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lang w:val="en-US" w:eastAsia="zh-CN"/>
        </w:rPr>
        <w:t>，学号：</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lang w:val="en-US" w:eastAsia="zh-CN"/>
        </w:rPr>
        <w:t>，联系电话：</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u w:val="none"/>
          <w:lang w:val="en-US" w:eastAsia="zh-CN"/>
        </w:rPr>
        <w:t>，指导老师：</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u w:val="none"/>
          <w:lang w:val="en-US" w:eastAsia="zh-CN"/>
        </w:rPr>
        <w:t>，指导老师联系电话：</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u w:val="none"/>
          <w:lang w:val="en-US" w:eastAsia="zh-CN"/>
        </w:rPr>
        <w:t>，申请借用华为开发者套件用于昇腾AI创新大赛备赛及相关项目开发用，并承诺在借出期间对产品进行妥善保管和合理使用。</w:t>
      </w:r>
    </w:p>
    <w:p>
      <w:pPr>
        <w:numPr>
          <w:ilvl w:val="0"/>
          <w:numId w:val="1"/>
        </w:numPr>
        <w:ind w:firstLine="562" w:firstLineChars="200"/>
        <w:rPr>
          <w:rFonts w:hint="eastAsia" w:ascii="宋体" w:hAnsi="宋体" w:eastAsia="宋体" w:cs="宋体"/>
          <w:b/>
          <w:bCs/>
          <w:sz w:val="28"/>
          <w:szCs w:val="28"/>
          <w:u w:val="none"/>
          <w:lang w:val="en-US" w:eastAsia="zh-CN"/>
        </w:rPr>
      </w:pPr>
      <w:r>
        <w:rPr>
          <w:rFonts w:hint="eastAsia" w:ascii="宋体" w:hAnsi="宋体" w:eastAsia="宋体" w:cs="宋体"/>
          <w:b/>
          <w:bCs/>
          <w:sz w:val="28"/>
          <w:szCs w:val="28"/>
          <w:u w:val="none"/>
          <w:lang w:val="en-US" w:eastAsia="zh-CN"/>
        </w:rPr>
        <w:t>项目简介</w:t>
      </w:r>
      <w:r>
        <w:rPr>
          <w:rFonts w:hint="eastAsia" w:ascii="宋体" w:hAnsi="宋体" w:eastAsia="宋体" w:cs="宋体"/>
          <w:b w:val="0"/>
          <w:bCs w:val="0"/>
          <w:sz w:val="28"/>
          <w:szCs w:val="28"/>
          <w:u w:val="none"/>
          <w:lang w:val="en-US" w:eastAsia="zh-CN"/>
        </w:rPr>
        <w:t>（如项目背景、研究设计、创新点等，300字左右）</w:t>
      </w:r>
    </w:p>
    <w:p>
      <w:pPr>
        <w:ind w:firstLine="560" w:firstLineChars="200"/>
        <w:rPr>
          <w:rFonts w:hint="default" w:ascii="宋体" w:hAnsi="宋体" w:eastAsia="宋体" w:cs="宋体"/>
          <w:sz w:val="28"/>
          <w:szCs w:val="28"/>
          <w:u w:val="none"/>
          <w:lang w:val="en-US" w:eastAsia="zh-CN"/>
        </w:rPr>
      </w:pPr>
      <w:r>
        <w:rPr>
          <w:rFonts w:hint="eastAsia" w:ascii="宋体" w:hAnsi="宋体" w:eastAsia="宋体" w:cs="宋体"/>
          <w:sz w:val="28"/>
          <w:szCs w:val="28"/>
          <w:u w:val="none"/>
          <w:lang w:val="en-US" w:eastAsia="zh-CN"/>
        </w:rPr>
        <w:t>本项目的目标是建立一个封闭环境下的无人自动导引车巡检系统（</w:t>
      </w:r>
      <w:r>
        <w:rPr>
          <w:rFonts w:hint="default" w:ascii="JetBrains Mono" w:hAnsi="JetBrains Mono" w:eastAsia="宋体" w:cs="JetBrains Mono"/>
          <w:sz w:val="28"/>
          <w:szCs w:val="28"/>
          <w:u w:val="none"/>
          <w:lang w:val="en-US" w:eastAsia="zh-CN"/>
        </w:rPr>
        <w:t>CEAGVIS</w:t>
      </w:r>
      <w:r>
        <w:rPr>
          <w:rFonts w:hint="eastAsia" w:ascii="宋体" w:hAnsi="宋体" w:eastAsia="宋体" w:cs="宋体"/>
          <w:sz w:val="28"/>
          <w:szCs w:val="28"/>
          <w:u w:val="none"/>
          <w:lang w:val="en-US" w:eastAsia="zh-CN"/>
        </w:rPr>
        <w:t>），并通过包括物联网技术</w:t>
      </w:r>
      <w:r>
        <w:rPr>
          <w:rFonts w:hint="eastAsia" w:ascii="宋体" w:hAnsi="宋体" w:eastAsia="宋体" w:cs="宋体"/>
          <w:sz w:val="28"/>
          <w:szCs w:val="28"/>
          <w:u w:val="none"/>
          <w:lang w:val="en-US" w:eastAsia="zh-CN"/>
        </w:rPr>
        <w:t>在内一系列方案，实现仅需数名人员就能够低成本高效率对相对封闭的空间区域进行监测管理的效果，具体应用场景包括：仓库、办公室、实验室、工地等等。该项目的发起首先是关注到近些年方兴未艾的物联网，以及与之密切相关的国内嵌入式领域的迅速发展。项目开发团队的核心成员均为工大创谷创享社小A工作室电控组的成员，且均有相似赛事的参赛经历，因此在工作室师长的指导下，发起本项目。项目基于当前实际需求而发起，当下我国经济迅猛发展，与之相应的是物流运输亦或者是工业生产规模的飞速增长，对仓库（或者说仓储用地）的需求一同增长，但是很多仓库的配套设施，无论是消防还是监控等等，其实并不完善，基于此现状引出本项目的开发目标并发起本次项目。项目总体上采取当前业界流行的“总体设计，快速迭代”思路，即先确定并搭建项目整体系统框架，哪怕前期各模块子系统技术水平较为低下，中后期则在系统整体框架思路的指导下，不断针对各个模块子系统进行迭代升级，并最终得到一个理想的成果。项目整体包含有硬件和软件，其中硬件端在传统机械结构设计和硬件控制程序编写的基础上，引入近两年人工智能领域最新的端侧模型概念，即边缘AI，且已经初步实现；软件端则参考国内主流的云计算厂商的技术路线（例如，华为云），将模仿并复现一个基本的分布式数据库管理系统，并将在其中添加跨模态数据协同分析模型，以实现AI赋能。</w:t>
      </w:r>
    </w:p>
    <w:p>
      <w:pPr>
        <w:numPr>
          <w:ilvl w:val="0"/>
          <w:numId w:val="1"/>
        </w:numPr>
        <w:ind w:firstLine="562" w:firstLineChars="200"/>
        <w:rPr>
          <w:rFonts w:hint="eastAsia" w:ascii="宋体" w:hAnsi="宋体" w:eastAsia="宋体" w:cs="宋体"/>
          <w:b/>
          <w:bCs/>
          <w:sz w:val="28"/>
          <w:szCs w:val="28"/>
          <w:u w:val="none"/>
          <w:lang w:val="en-US" w:eastAsia="zh-CN"/>
        </w:rPr>
      </w:pPr>
      <w:r>
        <w:rPr>
          <w:rFonts w:hint="eastAsia" w:ascii="宋体" w:hAnsi="宋体" w:eastAsia="宋体" w:cs="宋体"/>
          <w:b/>
          <w:bCs/>
          <w:sz w:val="28"/>
          <w:szCs w:val="28"/>
          <w:u w:val="none"/>
          <w:lang w:val="en-US" w:eastAsia="zh-CN"/>
        </w:rPr>
        <w:t>借出产品信息</w:t>
      </w:r>
    </w:p>
    <w:p>
      <w:pPr>
        <w:ind w:firstLine="560" w:firstLineChars="200"/>
        <w:rPr>
          <w:rFonts w:hint="eastAsia" w:ascii="宋体" w:hAnsi="宋体" w:eastAsia="宋体" w:cs="宋体"/>
          <w:sz w:val="28"/>
          <w:szCs w:val="28"/>
          <w:u w:val="none"/>
          <w:lang w:val="en-US" w:eastAsia="zh-CN"/>
        </w:rPr>
      </w:pPr>
      <w:r>
        <w:rPr>
          <w:rFonts w:hint="eastAsia" w:ascii="宋体" w:hAnsi="宋体" w:eastAsia="宋体" w:cs="宋体"/>
          <w:sz w:val="28"/>
          <w:szCs w:val="28"/>
          <w:u w:val="none"/>
          <w:lang w:val="en-US" w:eastAsia="zh-CN"/>
        </w:rPr>
        <w:t>1.产品名称:华为Atlas 200I DK A2开发者套件</w:t>
      </w:r>
    </w:p>
    <w:p>
      <w:pPr>
        <w:ind w:firstLine="560" w:firstLineChars="200"/>
        <w:rPr>
          <w:rFonts w:hint="eastAsia" w:ascii="宋体" w:hAnsi="宋体" w:eastAsia="宋体" w:cs="宋体"/>
          <w:sz w:val="28"/>
          <w:szCs w:val="28"/>
          <w:u w:val="none"/>
          <w:lang w:val="en-US" w:eastAsia="zh-CN"/>
        </w:rPr>
      </w:pPr>
      <w:r>
        <w:rPr>
          <w:rFonts w:hint="eastAsia" w:ascii="宋体" w:hAnsi="宋体" w:eastAsia="宋体" w:cs="宋体"/>
          <w:sz w:val="28"/>
          <w:szCs w:val="28"/>
          <w:u w:val="none"/>
          <w:lang w:val="en-US" w:eastAsia="zh-CN"/>
        </w:rPr>
        <w:t>2.产品型号:Atlas 200I DK A2-IT22DMA</w:t>
      </w:r>
    </w:p>
    <w:p>
      <w:pPr>
        <w:ind w:firstLine="560" w:firstLineChars="200"/>
        <w:rPr>
          <w:rFonts w:hint="eastAsia" w:ascii="宋体" w:hAnsi="宋体" w:eastAsia="宋体" w:cs="宋体"/>
          <w:sz w:val="28"/>
          <w:szCs w:val="28"/>
          <w:u w:val="none"/>
          <w:lang w:val="en-US" w:eastAsia="zh-CN"/>
        </w:rPr>
      </w:pPr>
      <w:r>
        <w:rPr>
          <w:rFonts w:hint="eastAsia" w:ascii="宋体" w:hAnsi="宋体" w:eastAsia="宋体" w:cs="宋体"/>
          <w:sz w:val="28"/>
          <w:szCs w:val="28"/>
          <w:u w:val="none"/>
          <w:lang w:val="en-US" w:eastAsia="zh-CN"/>
        </w:rPr>
        <w:t>3.产品数量:</w:t>
      </w:r>
      <w:r>
        <w:rPr>
          <w:rFonts w:hint="eastAsia" w:ascii="宋体" w:hAnsi="宋体" w:eastAsia="宋体" w:cs="宋体"/>
          <w:sz w:val="28"/>
          <w:szCs w:val="28"/>
          <w:u w:val="single"/>
          <w:lang w:val="en-US" w:eastAsia="zh-CN"/>
        </w:rPr>
        <w:t xml:space="preserve"> 1 </w:t>
      </w:r>
    </w:p>
    <w:p>
      <w:pPr>
        <w:ind w:firstLine="560" w:firstLineChars="200"/>
        <w:rPr>
          <w:rFonts w:hint="eastAsia" w:ascii="宋体" w:hAnsi="宋体" w:eastAsia="宋体" w:cs="宋体"/>
          <w:sz w:val="28"/>
          <w:szCs w:val="28"/>
          <w:u w:val="single"/>
          <w:lang w:val="en-US" w:eastAsia="zh-CN"/>
        </w:rPr>
      </w:pPr>
      <w:r>
        <w:rPr>
          <w:rFonts w:hint="eastAsia" w:ascii="宋体" w:hAnsi="宋体" w:eastAsia="宋体" w:cs="宋体"/>
          <w:sz w:val="28"/>
          <w:szCs w:val="28"/>
          <w:u w:val="none"/>
          <w:lang w:val="en-US" w:eastAsia="zh-CN"/>
        </w:rPr>
        <w:t>4.资产编号：</w:t>
      </w:r>
      <w:r>
        <w:rPr>
          <w:rFonts w:hint="eastAsia" w:ascii="宋体" w:hAnsi="宋体" w:eastAsia="宋体" w:cs="宋体"/>
          <w:sz w:val="28"/>
          <w:szCs w:val="28"/>
          <w:u w:val="single"/>
          <w:lang w:val="en-US" w:eastAsia="zh-CN"/>
        </w:rPr>
        <w:t xml:space="preserve">                   </w:t>
      </w:r>
    </w:p>
    <w:p>
      <w:pPr>
        <w:ind w:firstLine="560" w:firstLineChars="200"/>
        <w:rPr>
          <w:rFonts w:hint="eastAsia" w:ascii="宋体" w:hAnsi="宋体" w:eastAsia="宋体" w:cs="宋体"/>
          <w:sz w:val="28"/>
          <w:szCs w:val="28"/>
          <w:u w:val="single"/>
          <w:lang w:val="en-US" w:eastAsia="zh-CN"/>
        </w:rPr>
      </w:pPr>
      <w:r>
        <w:rPr>
          <w:rFonts w:hint="eastAsia" w:ascii="宋体" w:hAnsi="宋体" w:eastAsia="宋体" w:cs="宋体"/>
          <w:sz w:val="28"/>
          <w:szCs w:val="28"/>
          <w:u w:val="none"/>
          <w:lang w:val="en-US" w:eastAsia="zh-CN"/>
        </w:rPr>
        <w:t>5.启动日期：</w:t>
      </w:r>
      <w:r>
        <w:rPr>
          <w:rFonts w:hint="eastAsia" w:ascii="宋体" w:hAnsi="宋体" w:eastAsia="宋体" w:cs="宋体"/>
          <w:sz w:val="28"/>
          <w:szCs w:val="28"/>
          <w:u w:val="single"/>
          <w:lang w:val="en-US" w:eastAsia="zh-CN"/>
        </w:rPr>
        <w:t xml:space="preserve">                   </w:t>
      </w:r>
    </w:p>
    <w:p>
      <w:pPr>
        <w:ind w:firstLine="560" w:firstLineChars="200"/>
        <w:rPr>
          <w:rFonts w:hint="eastAsia" w:ascii="宋体" w:hAnsi="宋体" w:eastAsia="宋体" w:cs="宋体"/>
          <w:sz w:val="28"/>
          <w:szCs w:val="28"/>
          <w:u w:val="none"/>
          <w:lang w:val="en-US" w:eastAsia="zh-CN"/>
        </w:rPr>
      </w:pPr>
      <w:r>
        <w:rPr>
          <w:rFonts w:hint="eastAsia" w:ascii="宋体" w:hAnsi="宋体" w:eastAsia="宋体" w:cs="宋体"/>
          <w:sz w:val="28"/>
          <w:szCs w:val="28"/>
          <w:u w:val="none"/>
          <w:lang w:val="en-US" w:eastAsia="zh-CN"/>
        </w:rPr>
        <w:t>6.制造商：华为技术有限公司</w:t>
      </w:r>
    </w:p>
    <w:p>
      <w:pPr>
        <w:numPr>
          <w:ilvl w:val="0"/>
          <w:numId w:val="1"/>
        </w:numPr>
        <w:ind w:firstLine="562" w:firstLineChars="200"/>
        <w:rPr>
          <w:rFonts w:hint="eastAsia" w:ascii="宋体" w:hAnsi="宋体" w:eastAsia="宋体" w:cs="宋体"/>
          <w:b/>
          <w:bCs/>
          <w:sz w:val="28"/>
          <w:szCs w:val="28"/>
          <w:u w:val="none"/>
          <w:lang w:val="en-US" w:eastAsia="zh-CN"/>
        </w:rPr>
      </w:pPr>
      <w:r>
        <w:rPr>
          <w:rFonts w:hint="eastAsia" w:ascii="宋体" w:hAnsi="宋体" w:eastAsia="宋体" w:cs="宋体"/>
          <w:b/>
          <w:bCs/>
          <w:sz w:val="28"/>
          <w:szCs w:val="28"/>
          <w:u w:val="none"/>
          <w:lang w:val="en-US" w:eastAsia="zh-CN"/>
        </w:rPr>
        <w:t>借出使用范围及预期成效</w:t>
      </w:r>
    </w:p>
    <w:p>
      <w:p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1.本产品仅限于用于2024</w:t>
      </w:r>
      <w:r>
        <w:rPr>
          <w:rFonts w:hint="eastAsia" w:ascii="宋体" w:hAnsi="宋体" w:eastAsia="宋体" w:cs="宋体"/>
          <w:sz w:val="28"/>
          <w:szCs w:val="28"/>
          <w:u w:val="none"/>
          <w:lang w:val="en-US" w:eastAsia="zh-CN"/>
        </w:rPr>
        <w:t>昇腾AI创新大赛备赛及相关项目开发</w:t>
      </w:r>
      <w:r>
        <w:rPr>
          <w:rFonts w:hint="eastAsia" w:ascii="宋体" w:hAnsi="宋体" w:eastAsia="宋体" w:cs="宋体"/>
          <w:sz w:val="28"/>
          <w:szCs w:val="28"/>
          <w:lang w:val="en-US" w:eastAsia="zh-CN"/>
        </w:rPr>
        <w:t>使用。</w:t>
      </w:r>
    </w:p>
    <w:p>
      <w:p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2.本产品借出使用期间，借入方需按照约定的用途、范围和期限进行使用。</w:t>
      </w:r>
    </w:p>
    <w:p>
      <w:pPr>
        <w:ind w:firstLine="560" w:firstLineChars="200"/>
        <w:rPr>
          <w:rFonts w:hint="eastAsia" w:ascii="宋体" w:hAnsi="宋体" w:eastAsia="宋体" w:cs="宋体"/>
          <w:sz w:val="28"/>
          <w:szCs w:val="28"/>
          <w:u w:val="none"/>
          <w:lang w:val="en-US" w:eastAsia="zh-CN"/>
        </w:rPr>
      </w:pPr>
      <w:r>
        <w:rPr>
          <w:rFonts w:hint="eastAsia" w:ascii="宋体" w:hAnsi="宋体" w:eastAsia="宋体" w:cs="宋体"/>
          <w:sz w:val="28"/>
          <w:szCs w:val="28"/>
          <w:lang w:val="en-US" w:eastAsia="zh-CN"/>
        </w:rPr>
        <w:t>3.通过借用本产品，借入方预期</w:t>
      </w:r>
      <w:r>
        <w:rPr>
          <w:rFonts w:hint="eastAsia" w:ascii="宋体" w:hAnsi="宋体" w:eastAsia="宋体" w:cs="宋体"/>
          <w:sz w:val="28"/>
          <w:szCs w:val="28"/>
          <w:u w:val="none"/>
          <w:lang w:val="en-US" w:eastAsia="zh-CN"/>
        </w:rPr>
        <w:t>取得以下成效（任选其中至少2项）：</w:t>
      </w:r>
    </w:p>
    <w:p>
      <w:pPr>
        <w:numPr>
          <w:ilvl w:val="0"/>
          <w:numId w:val="2"/>
        </w:numPr>
        <w:ind w:left="425" w:leftChars="0"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u w:val="none"/>
          <w:lang w:val="en-US" w:eastAsia="zh-CN"/>
        </w:rPr>
        <w:t>开发</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u w:val="none"/>
          <w:lang w:val="en-US" w:eastAsia="zh-CN"/>
        </w:rPr>
        <w:t>系统软件</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u w:val="none"/>
          <w:lang w:val="en-US" w:eastAsia="zh-CN"/>
        </w:rPr>
        <w:t>套/</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u w:val="none"/>
          <w:lang w:val="en-US" w:eastAsia="zh-CN"/>
        </w:rPr>
        <w:t>个模块；</w:t>
      </w:r>
    </w:p>
    <w:p>
      <w:pPr>
        <w:numPr>
          <w:ilvl w:val="0"/>
          <w:numId w:val="2"/>
        </w:numPr>
        <w:ind w:left="425" w:leftChars="0"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形成</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lang w:val="en-US" w:eastAsia="zh-CN"/>
        </w:rPr>
        <w:t>硬件/终端</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lang w:val="en-US" w:eastAsia="zh-CN"/>
        </w:rPr>
        <w:t>套；</w:t>
      </w:r>
    </w:p>
    <w:p>
      <w:pPr>
        <w:numPr>
          <w:ilvl w:val="0"/>
          <w:numId w:val="2"/>
        </w:numPr>
        <w:ind w:left="425" w:leftChars="0"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发表发明专项</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lang w:val="en-US" w:eastAsia="zh-CN"/>
        </w:rPr>
        <w:t>项，实用新型专利</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lang w:val="en-US" w:eastAsia="zh-CN"/>
        </w:rPr>
        <w:t>项，软件著作权</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lang w:val="en-US" w:eastAsia="zh-CN"/>
        </w:rPr>
        <w:t>项；</w:t>
      </w:r>
    </w:p>
    <w:p>
      <w:pPr>
        <w:numPr>
          <w:ilvl w:val="0"/>
          <w:numId w:val="2"/>
        </w:numPr>
        <w:ind w:left="425" w:leftChars="0"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投稿</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lang w:val="en-US" w:eastAsia="zh-CN"/>
        </w:rPr>
        <w:t>类别学术论文</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lang w:val="en-US" w:eastAsia="zh-CN"/>
        </w:rPr>
        <w:t>篇；</w:t>
      </w:r>
    </w:p>
    <w:p>
      <w:pPr>
        <w:numPr>
          <w:ilvl w:val="0"/>
          <w:numId w:val="2"/>
        </w:numPr>
        <w:ind w:left="425" w:leftChars="0"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参加</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lang w:val="en-US" w:eastAsia="zh-CN"/>
        </w:rPr>
        <w:t>竞赛并获得</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lang w:val="en-US" w:eastAsia="zh-CN"/>
        </w:rPr>
        <w:t>级别（区/市/省/国家/国际级）奖项</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lang w:val="en-US" w:eastAsia="zh-CN"/>
        </w:rPr>
        <w:t>项；</w:t>
      </w:r>
    </w:p>
    <w:p>
      <w:pPr>
        <w:numPr>
          <w:ilvl w:val="0"/>
          <w:numId w:val="2"/>
        </w:numPr>
        <w:ind w:left="425" w:leftChars="0" w:firstLine="560" w:firstLineChars="200"/>
        <w:rPr>
          <w:rFonts w:hint="eastAsia" w:ascii="宋体" w:hAnsi="宋体" w:eastAsia="宋体" w:cs="宋体"/>
          <w:sz w:val="28"/>
          <w:szCs w:val="28"/>
          <w:u w:val="single"/>
          <w:lang w:val="en-US" w:eastAsia="zh-CN"/>
        </w:rPr>
      </w:pPr>
      <w:r>
        <w:rPr>
          <w:rFonts w:hint="eastAsia" w:ascii="宋体" w:hAnsi="宋体" w:eastAsia="宋体" w:cs="宋体"/>
          <w:sz w:val="28"/>
          <w:szCs w:val="28"/>
          <w:lang w:val="en-US" w:eastAsia="zh-CN"/>
        </w:rPr>
        <w:t>其他预期成效，请补充说明：</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u w:val="none"/>
          <w:lang w:val="en-US" w:eastAsia="zh-CN"/>
        </w:rPr>
        <w:t xml:space="preserve"> 。</w:t>
      </w:r>
    </w:p>
    <w:p>
      <w:pPr>
        <w:numPr>
          <w:ilvl w:val="0"/>
          <w:numId w:val="1"/>
        </w:numPr>
        <w:ind w:firstLine="562" w:firstLineChars="200"/>
        <w:rPr>
          <w:rFonts w:hint="eastAsia" w:ascii="宋体" w:hAnsi="宋体" w:eastAsia="宋体" w:cs="宋体"/>
          <w:b/>
          <w:bCs/>
          <w:sz w:val="28"/>
          <w:szCs w:val="28"/>
          <w:u w:val="none"/>
          <w:lang w:val="en-US" w:eastAsia="zh-CN"/>
        </w:rPr>
      </w:pPr>
      <w:r>
        <w:rPr>
          <w:rFonts w:hint="eastAsia" w:ascii="宋体" w:hAnsi="宋体" w:eastAsia="宋体" w:cs="宋体"/>
          <w:b/>
          <w:bCs/>
          <w:sz w:val="28"/>
          <w:szCs w:val="28"/>
          <w:u w:val="none"/>
          <w:lang w:val="en-US" w:eastAsia="zh-CN"/>
        </w:rPr>
        <w:t>借出使用期限</w:t>
      </w:r>
    </w:p>
    <w:p>
      <w:p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1.本产品的借出使用期限为</w:t>
      </w:r>
      <w:r>
        <w:rPr>
          <w:rFonts w:hint="eastAsia" w:ascii="宋体" w:hAnsi="宋体" w:eastAsia="宋体" w:cs="宋体"/>
          <w:sz w:val="28"/>
          <w:szCs w:val="28"/>
          <w:u w:val="single"/>
          <w:lang w:val="en-US" w:eastAsia="zh-CN"/>
        </w:rPr>
        <w:t>2024年7月23日</w:t>
      </w:r>
      <w:r>
        <w:rPr>
          <w:rFonts w:hint="eastAsia" w:ascii="宋体" w:hAnsi="宋体" w:eastAsia="宋体" w:cs="宋体"/>
          <w:sz w:val="28"/>
          <w:szCs w:val="28"/>
          <w:lang w:val="en-US" w:eastAsia="zh-CN"/>
        </w:rPr>
        <w:t>至</w:t>
      </w:r>
      <w:r>
        <w:rPr>
          <w:rFonts w:hint="eastAsia" w:ascii="宋体" w:hAnsi="宋体" w:eastAsia="宋体" w:cs="宋体"/>
          <w:sz w:val="28"/>
          <w:szCs w:val="28"/>
          <w:u w:val="single"/>
          <w:lang w:val="en-US" w:eastAsia="zh-CN"/>
        </w:rPr>
        <w:t>2024年10月31日</w:t>
      </w:r>
      <w:r>
        <w:rPr>
          <w:rFonts w:hint="eastAsia" w:ascii="宋体" w:hAnsi="宋体" w:eastAsia="宋体" w:cs="宋体"/>
          <w:sz w:val="28"/>
          <w:szCs w:val="28"/>
          <w:lang w:val="en-US" w:eastAsia="zh-CN"/>
        </w:rPr>
        <w:t>。</w:t>
      </w:r>
    </w:p>
    <w:p>
      <w:pPr>
        <w:ind w:firstLine="560" w:firstLineChars="200"/>
        <w:rPr>
          <w:rFonts w:hint="eastAsia" w:ascii="宋体" w:hAnsi="宋体" w:eastAsia="宋体" w:cs="宋体"/>
          <w:b/>
          <w:bCs/>
          <w:sz w:val="28"/>
          <w:szCs w:val="28"/>
          <w:u w:val="none"/>
          <w:lang w:val="en-US" w:eastAsia="zh-CN"/>
        </w:rPr>
      </w:pPr>
      <w:r>
        <w:rPr>
          <w:rFonts w:hint="eastAsia" w:ascii="宋体" w:hAnsi="宋体" w:eastAsia="宋体" w:cs="宋体"/>
          <w:sz w:val="28"/>
          <w:szCs w:val="28"/>
          <w:lang w:val="en-US" w:eastAsia="zh-CN"/>
        </w:rPr>
        <w:t>2.借入方如需延长借出使用期限，应提前</w:t>
      </w:r>
      <w:r>
        <w:rPr>
          <w:rFonts w:hint="eastAsia" w:ascii="宋体" w:hAnsi="宋体" w:eastAsia="宋体" w:cs="宋体"/>
          <w:sz w:val="28"/>
          <w:szCs w:val="28"/>
          <w:u w:val="single"/>
          <w:lang w:val="en-US" w:eastAsia="zh-CN"/>
        </w:rPr>
        <w:t>15</w:t>
      </w:r>
      <w:r>
        <w:rPr>
          <w:rFonts w:hint="eastAsia" w:ascii="宋体" w:hAnsi="宋体" w:eastAsia="宋体" w:cs="宋体"/>
          <w:sz w:val="28"/>
          <w:szCs w:val="28"/>
          <w:lang w:val="en-US" w:eastAsia="zh-CN"/>
        </w:rPr>
        <w:t>个工作日向借出方提出申请，并经借出方同意后予以延长。</w:t>
      </w:r>
    </w:p>
    <w:p>
      <w:pPr>
        <w:numPr>
          <w:ilvl w:val="0"/>
          <w:numId w:val="1"/>
        </w:numPr>
        <w:ind w:firstLine="562" w:firstLineChars="200"/>
        <w:rPr>
          <w:rFonts w:hint="eastAsia" w:ascii="宋体" w:hAnsi="宋体" w:eastAsia="宋体" w:cs="宋体"/>
          <w:b/>
          <w:bCs/>
          <w:sz w:val="28"/>
          <w:szCs w:val="28"/>
          <w:u w:val="none"/>
          <w:lang w:val="en-US" w:eastAsia="zh-CN"/>
        </w:rPr>
      </w:pPr>
      <w:bookmarkStart w:id="0" w:name="_GoBack"/>
      <w:bookmarkEnd w:id="0"/>
      <w:r>
        <w:rPr>
          <w:rFonts w:hint="eastAsia" w:ascii="宋体" w:hAnsi="宋体" w:eastAsia="宋体" w:cs="宋体"/>
          <w:b/>
          <w:bCs/>
          <w:sz w:val="28"/>
          <w:szCs w:val="28"/>
          <w:u w:val="none"/>
          <w:lang w:val="en-US" w:eastAsia="zh-CN"/>
        </w:rPr>
        <w:t>保证事项</w:t>
      </w:r>
    </w:p>
    <w:p>
      <w:pPr>
        <w:numPr>
          <w:ilvl w:val="0"/>
          <w:numId w:val="3"/>
        </w:num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借出期间，借入方将严格遵守国家的法律法规、学校的规章制度以及相关安全操作规程，严格遵守产品使用说明书,注意产品的安全操作，防止意外事故的发生。</w:t>
      </w:r>
    </w:p>
    <w:p>
      <w:pPr>
        <w:numPr>
          <w:ilvl w:val="0"/>
          <w:numId w:val="3"/>
        </w:num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借出期间，借入方承诺正确、合理使用产品，不将产品转让、转借、转租给他人,不将其用于非法用途，不损害华为、广工利益和他人权益。</w:t>
      </w:r>
    </w:p>
    <w:p>
      <w:pPr>
        <w:numPr>
          <w:ilvl w:val="0"/>
          <w:numId w:val="3"/>
        </w:num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借出期间,借入方承诺对产品进行妥善保管,不得对产品进行修改、拆卸、损坏或遗失。</w:t>
      </w:r>
    </w:p>
    <w:p>
      <w:pPr>
        <w:numPr>
          <w:ilvl w:val="0"/>
          <w:numId w:val="3"/>
        </w:num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借出期间,借入方将严格遵守产品的保养和维护规程，确保产品处于良好的工作状态。如发生安全事故或故障，将立即报告给借出单位，并积极配合单位进行调査处理。</w:t>
      </w:r>
    </w:p>
    <w:p>
      <w:pPr>
        <w:numPr>
          <w:ilvl w:val="0"/>
          <w:numId w:val="3"/>
        </w:num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借出期间，如产品发生损坏、丢失或被盗等情形，借入方将承担相应的赔偿责任，并按照产品原价进行赔偿。</w:t>
      </w:r>
    </w:p>
    <w:p>
      <w:pPr>
        <w:numPr>
          <w:ilvl w:val="0"/>
          <w:numId w:val="3"/>
        </w:num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借出期间，借入方承诺按照约定的期限归还产品，并保证借出产品及包装完好无损。如因特殊情况需延长借出期限,应提前与借出方协商并取得同意。</w:t>
      </w:r>
    </w:p>
    <w:p>
      <w:pPr>
        <w:numPr>
          <w:ilvl w:val="0"/>
          <w:numId w:val="3"/>
        </w:num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借出期间，借入方同意借出方对产品进行合理的检查和维护，确保产品的正常使用。</w:t>
      </w:r>
    </w:p>
    <w:p>
      <w:pPr>
        <w:numPr>
          <w:ilvl w:val="0"/>
          <w:numId w:val="3"/>
        </w:num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借出期间，借入方承诺不会参与或以其他任何方式涉及以下任何活动:</w:t>
      </w:r>
    </w:p>
    <w:p>
      <w:pPr>
        <w:numPr>
          <w:ilvl w:val="0"/>
          <w:numId w:val="4"/>
        </w:numPr>
        <w:ind w:left="0" w:leftChars="0"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任何违反适用的法律法规的活动；</w:t>
      </w:r>
    </w:p>
    <w:p>
      <w:pPr>
        <w:numPr>
          <w:ilvl w:val="0"/>
          <w:numId w:val="4"/>
        </w:numPr>
        <w:ind w:left="0" w:leftChars="0"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任何导致华为或广工违反适用的法律法规的活动;</w:t>
      </w:r>
    </w:p>
    <w:p>
      <w:pPr>
        <w:numPr>
          <w:ilvl w:val="0"/>
          <w:numId w:val="4"/>
        </w:numPr>
        <w:ind w:left="0" w:leftChars="0"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任何导致华为或广工在适用的法律法规下被处以任何罚款、制裁、限制或承担任何法律责任的活动。</w:t>
      </w:r>
    </w:p>
    <w:p>
      <w:pPr>
        <w:numPr>
          <w:ilvl w:val="0"/>
          <w:numId w:val="1"/>
        </w:numPr>
        <w:ind w:left="0" w:leftChars="0" w:firstLine="562" w:firstLineChars="20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违约责任</w:t>
      </w:r>
    </w:p>
    <w:p>
      <w:pPr>
        <w:numPr>
          <w:ilvl w:val="0"/>
          <w:numId w:val="5"/>
        </w:numPr>
        <w:ind w:leftChars="200"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如借入方未按照约定归还产品，借出方有权要求借入方按照约定的期限归还产品，并有权要求借入方支付违约金。</w:t>
      </w:r>
    </w:p>
    <w:p>
      <w:pPr>
        <w:numPr>
          <w:ilvl w:val="0"/>
          <w:numId w:val="5"/>
        </w:numPr>
        <w:ind w:leftChars="200"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如借入方未按照约定妥善保管或合理使用产品，导致产品损坏或丢失，借入方应承担相应的赔偿责任。</w:t>
      </w:r>
    </w:p>
    <w:p>
      <w:pPr>
        <w:numPr>
          <w:ilvl w:val="0"/>
          <w:numId w:val="5"/>
        </w:numPr>
        <w:ind w:leftChars="200"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如借入方违反本保证书的约定,借出方有权解除本保证书，并要求借入方承担因此产生的全部责任和损失。</w:t>
      </w:r>
    </w:p>
    <w:p>
      <w:pPr>
        <w:numPr>
          <w:ilvl w:val="0"/>
          <w:numId w:val="1"/>
        </w:numPr>
        <w:ind w:left="0" w:leftChars="0" w:firstLine="562" w:firstLineChars="20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其他事项</w:t>
      </w:r>
    </w:p>
    <w:p>
      <w:pPr>
        <w:numPr>
          <w:ilvl w:val="0"/>
          <w:numId w:val="0"/>
        </w:numPr>
        <w:ind w:leftChars="200"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1.本保证书一式两份，借出方和借入方各执一份。</w:t>
      </w:r>
    </w:p>
    <w:p>
      <w:pPr>
        <w:numPr>
          <w:ilvl w:val="0"/>
          <w:numId w:val="0"/>
        </w:numPr>
        <w:ind w:leftChars="200"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2.本保证书自双方签字(或盖章)之日起生效，对双方具有法律约束力。</w:t>
      </w:r>
    </w:p>
    <w:p>
      <w:pPr>
        <w:numPr>
          <w:ilvl w:val="0"/>
          <w:numId w:val="1"/>
        </w:numPr>
        <w:ind w:left="0" w:leftChars="0" w:firstLine="562" w:firstLineChars="200"/>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其他需求</w:t>
      </w:r>
    </w:p>
    <w:p>
      <w:pPr>
        <w:numPr>
          <w:ilvl w:val="0"/>
          <w:numId w:val="0"/>
        </w:numPr>
        <w:ind w:leftChars="200"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在项目研究、设计、开发以及参赛过程中除上述借用产品外，其他算力方面的需求与支撑（如推理、算力资源等）</w:t>
      </w:r>
      <w:r>
        <w:rPr>
          <w:rFonts w:hint="eastAsia" w:ascii="宋体" w:hAnsi="宋体" w:eastAsia="宋体" w:cs="宋体"/>
          <w:b w:val="0"/>
          <w:bCs w:val="0"/>
          <w:sz w:val="28"/>
          <w:szCs w:val="28"/>
          <w:u w:val="single"/>
          <w:lang w:val="en-US" w:eastAsia="zh-CN"/>
        </w:rPr>
        <w:t xml:space="preserve">                                         </w:t>
      </w:r>
      <w:r>
        <w:rPr>
          <w:rFonts w:hint="eastAsia" w:ascii="宋体" w:hAnsi="宋体" w:eastAsia="宋体" w:cs="宋体"/>
          <w:b w:val="0"/>
          <w:bCs w:val="0"/>
          <w:sz w:val="28"/>
          <w:szCs w:val="28"/>
          <w:lang w:val="en-US" w:eastAsia="zh-CN"/>
        </w:rPr>
        <w:t>。</w:t>
      </w:r>
    </w:p>
    <w:p>
      <w:pPr>
        <w:numPr>
          <w:ilvl w:val="0"/>
          <w:numId w:val="0"/>
        </w:numPr>
        <w:ind w:leftChars="200"/>
        <w:rPr>
          <w:rFonts w:hint="default" w:ascii="宋体" w:hAnsi="宋体" w:eastAsia="宋体" w:cs="宋体"/>
          <w:b w:val="0"/>
          <w:bCs w:val="0"/>
          <w:sz w:val="28"/>
          <w:szCs w:val="28"/>
          <w:lang w:val="en-US" w:eastAsia="zh-CN"/>
        </w:rPr>
      </w:pPr>
    </w:p>
    <w:p>
      <w:pPr>
        <w:numPr>
          <w:ilvl w:val="0"/>
          <w:numId w:val="0"/>
        </w:numPr>
        <w:ind w:leftChars="200"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借出方(盖章):                借入方(盖章):</w:t>
      </w:r>
    </w:p>
    <w:p>
      <w:pPr>
        <w:numPr>
          <w:ilvl w:val="0"/>
          <w:numId w:val="0"/>
        </w:numPr>
        <w:ind w:leftChars="200"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代表签名：                   代表签名：</w:t>
      </w:r>
    </w:p>
    <w:p>
      <w:pPr>
        <w:numPr>
          <w:ilvl w:val="0"/>
          <w:numId w:val="0"/>
        </w:num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w:t>
      </w:r>
    </w:p>
    <w:p>
      <w:pPr>
        <w:numPr>
          <w:ilvl w:val="0"/>
          <w:numId w:val="0"/>
        </w:numPr>
        <w:ind w:left="420" w:leftChars="200"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借出日期:   年   月   日     接收日期:   年   月   日</w:t>
      </w:r>
    </w:p>
    <w:p>
      <w:pPr>
        <w:numPr>
          <w:ilvl w:val="0"/>
          <w:numId w:val="0"/>
        </w:numPr>
        <w:rPr>
          <w:rFonts w:hint="default" w:ascii="仿宋" w:hAnsi="仿宋" w:eastAsia="仿宋" w:cs="仿宋"/>
          <w:b/>
          <w:bCs/>
          <w:sz w:val="32"/>
          <w:szCs w:val="32"/>
          <w:u w:val="none"/>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JetBrains Mono">
    <w:panose1 w:val="02000009000000000000"/>
    <w:charset w:val="00"/>
    <w:family w:val="auto"/>
    <w:pitch w:val="default"/>
    <w:sig w:usb0="A00402FF" w:usb1="1200F9FB" w:usb2="0200003C" w:usb3="00000000" w:csb0="2000019F" w:csb1="DFD70000"/>
  </w:font>
  <w:font w:name="PMingLiU-ExtB">
    <w:panose1 w:val="02020500000000000000"/>
    <w:charset w:val="88"/>
    <w:family w:val="auto"/>
    <w:pitch w:val="default"/>
    <w:sig w:usb0="8000002F" w:usb1="02000008" w:usb2="00000000" w:usb3="00000000" w:csb0="00100001" w:csb1="00000000"/>
  </w:font>
  <w:font w:name="Yu Gothic Medium">
    <w:panose1 w:val="020B05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SemiBol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F84451"/>
    <w:multiLevelType w:val="singleLevel"/>
    <w:tmpl w:val="81F84451"/>
    <w:lvl w:ilvl="0" w:tentative="0">
      <w:start w:val="1"/>
      <w:numFmt w:val="chineseCounting"/>
      <w:suff w:val="nothing"/>
      <w:lvlText w:val="%1、"/>
      <w:lvlJc w:val="left"/>
      <w:rPr>
        <w:rFonts w:hint="eastAsia"/>
      </w:rPr>
    </w:lvl>
  </w:abstractNum>
  <w:abstractNum w:abstractNumId="1">
    <w:nsid w:val="CBB50489"/>
    <w:multiLevelType w:val="singleLevel"/>
    <w:tmpl w:val="CBB50489"/>
    <w:lvl w:ilvl="0" w:tentative="0">
      <w:start w:val="1"/>
      <w:numFmt w:val="decimal"/>
      <w:suff w:val="nothing"/>
      <w:lvlText w:val="(%1)"/>
      <w:lvlJc w:val="left"/>
      <w:pPr>
        <w:ind w:left="425" w:hanging="425"/>
      </w:pPr>
      <w:rPr>
        <w:rFonts w:hint="default"/>
      </w:rPr>
    </w:lvl>
  </w:abstractNum>
  <w:abstractNum w:abstractNumId="2">
    <w:nsid w:val="3B5F6D6F"/>
    <w:multiLevelType w:val="singleLevel"/>
    <w:tmpl w:val="3B5F6D6F"/>
    <w:lvl w:ilvl="0" w:tentative="0">
      <w:start w:val="1"/>
      <w:numFmt w:val="decimal"/>
      <w:suff w:val="nothing"/>
      <w:lvlText w:val="%1."/>
      <w:lvlJc w:val="left"/>
    </w:lvl>
  </w:abstractNum>
  <w:abstractNum w:abstractNumId="3">
    <w:nsid w:val="41C9B0FE"/>
    <w:multiLevelType w:val="singleLevel"/>
    <w:tmpl w:val="41C9B0FE"/>
    <w:lvl w:ilvl="0" w:tentative="0">
      <w:start w:val="1"/>
      <w:numFmt w:val="decimal"/>
      <w:suff w:val="nothing"/>
      <w:lvlText w:val="%1."/>
      <w:lvlJc w:val="left"/>
    </w:lvl>
  </w:abstractNum>
  <w:abstractNum w:abstractNumId="4">
    <w:nsid w:val="6E1BE11F"/>
    <w:multiLevelType w:val="singleLevel"/>
    <w:tmpl w:val="6E1BE11F"/>
    <w:lvl w:ilvl="0" w:tentative="0">
      <w:start w:val="1"/>
      <w:numFmt w:val="decimal"/>
      <w:suff w:val="nothing"/>
      <w:lvlText w:val="(%1)"/>
      <w:lvlJc w:val="left"/>
      <w:pPr>
        <w:ind w:left="425" w:hanging="425"/>
      </w:pPr>
      <w:rPr>
        <w:rFont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k4MGI0ZTQxMDQyZjllZTgwYTM1OTQ1MTMzYmQ0MmQifQ=="/>
  </w:docVars>
  <w:rsids>
    <w:rsidRoot w:val="00000000"/>
    <w:rsid w:val="031F7CB0"/>
    <w:rsid w:val="06796D41"/>
    <w:rsid w:val="18E231EC"/>
    <w:rsid w:val="1FE30229"/>
    <w:rsid w:val="36942F4B"/>
    <w:rsid w:val="3E4936B3"/>
    <w:rsid w:val="48015C97"/>
    <w:rsid w:val="53A000C2"/>
    <w:rsid w:val="59407A5A"/>
    <w:rsid w:val="637F4AA9"/>
    <w:rsid w:val="6DED7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1210</Words>
  <Characters>1273</Characters>
  <Lines>0</Lines>
  <Paragraphs>0</Paragraphs>
  <TotalTime>81</TotalTime>
  <ScaleCrop>false</ScaleCrop>
  <LinksUpToDate>false</LinksUpToDate>
  <CharactersWithSpaces>1559</CharactersWithSpaces>
  <Application>WPS Office_11.8.6.11825_F1E327BC-269C-435d-A152-05C5408002CA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2023-03-07T03:10:00Z</dcterms:created>
  <dc:creator>Administrator</dc:creator>
  <cp:lastModifiedBy>AdmOA</cp:lastModifiedBy>
  <cp:lastPrinted>2024-07-25T22:30:00Z</cp:lastPrinted>
  <dcterms:modified xsi:type="dcterms:W3CDTF">2024-07-25T22:36:45Z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2052-11.8.6.11825</vt:lpwstr>
  </property>
  <property fmtid="{D5CDD505-2E9C-101B-9397-08002B2CF9AE}" pid="3" name="ICV">
    <vt:lpwstr>42FB006D0E6B4AFEAFEE6DE4870E1DA7_13</vt:lpwstr>
  </property>
</Properties>
</file>