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56" w:rsidRDefault="00FD6B56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EE6C3E">
      <w:pPr>
        <w:pStyle w:val="Titre"/>
      </w:pPr>
      <w:r>
        <w:t>Note de cadrage : Louvre</w:t>
      </w:r>
    </w:p>
    <w:p w:rsidR="00EE6C3E" w:rsidRDefault="00EE6C3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41231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C3E" w:rsidRDefault="00EE6C3E">
          <w:pPr>
            <w:pStyle w:val="En-ttedetabledesmatires"/>
          </w:pPr>
          <w:r>
            <w:t>Table des matières</w:t>
          </w:r>
        </w:p>
        <w:p w:rsidR="00710EE5" w:rsidRDefault="00F26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25092" w:history="1">
            <w:r w:rsidR="00710EE5" w:rsidRPr="000867D0">
              <w:rPr>
                <w:rStyle w:val="Lienhypertexte"/>
                <w:noProof/>
              </w:rPr>
              <w:t>Rappel des enjeux et des objectifs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_Toc469825092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 w:rsidR="00710EE5">
              <w:rPr>
                <w:noProof/>
                <w:webHidden/>
              </w:rPr>
              <w:t>3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710E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3" w:history="1">
            <w:r w:rsidRPr="000867D0">
              <w:rPr>
                <w:rStyle w:val="Lienhypertexte"/>
                <w:noProof/>
              </w:rPr>
              <w:t>Préconisations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EE5" w:rsidRDefault="00710E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4" w:history="1">
            <w:r w:rsidRPr="000867D0">
              <w:rPr>
                <w:rStyle w:val="Lienhypertexte"/>
                <w:noProof/>
              </w:rPr>
              <w:t>Préconisation d’architecture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EE5" w:rsidRDefault="00710E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5" w:history="1">
            <w:r w:rsidRPr="000867D0">
              <w:rPr>
                <w:rStyle w:val="Lienhypertexte"/>
                <w:noProof/>
              </w:rPr>
              <w:t>Principaux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EE5" w:rsidRDefault="00710E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6" w:history="1">
            <w:r w:rsidRPr="000867D0">
              <w:rPr>
                <w:rStyle w:val="Lienhypertexte"/>
                <w:noProof/>
              </w:rPr>
              <w:t>Solutions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3E" w:rsidRDefault="00F26D17">
          <w:r>
            <w:rPr>
              <w:b/>
              <w:bCs/>
              <w:noProof/>
            </w:rPr>
            <w:fldChar w:fldCharType="end"/>
          </w:r>
        </w:p>
      </w:sdtContent>
    </w:sdt>
    <w:p w:rsidR="00EE6C3E" w:rsidRDefault="00EE6C3E">
      <w:r>
        <w:br w:type="page"/>
      </w:r>
    </w:p>
    <w:p w:rsidR="00EE6C3E" w:rsidRDefault="00EE6C3E" w:rsidP="00EE6C3E">
      <w:pPr>
        <w:pStyle w:val="Titre1"/>
      </w:pPr>
      <w:bookmarkStart w:id="0" w:name="_Toc469825092"/>
      <w:r>
        <w:lastRenderedPageBreak/>
        <w:t>Rappel des enjeux et des objectifs</w:t>
      </w:r>
      <w:bookmarkEnd w:id="0"/>
    </w:p>
    <w:p w:rsidR="00EE6C3E" w:rsidRDefault="00EE6C3E" w:rsidP="00EE6C3E"/>
    <w:p w:rsidR="00EE6C3E" w:rsidRDefault="00EE6C3E" w:rsidP="00EE6C3E">
      <w:r>
        <w:t>Pour ce projet :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Pour réduire ses fils d’attentes,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Le musée du Louvre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Souhaite posséder un site web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Qui permet de réserver ses billets en ligne</w:t>
      </w:r>
    </w:p>
    <w:p w:rsidR="00EE6C3E" w:rsidRDefault="002730E4" w:rsidP="002730E4">
      <w:pPr>
        <w:pStyle w:val="Titre1"/>
      </w:pPr>
      <w:bookmarkStart w:id="1" w:name="_Toc469825093"/>
      <w:r>
        <w:t>Préconisation</w:t>
      </w:r>
      <w:r w:rsidR="00304D68">
        <w:t>s</w:t>
      </w:r>
      <w:r>
        <w:t xml:space="preserve"> fonctionnelle</w:t>
      </w:r>
      <w:r w:rsidR="00304D68">
        <w:t>s</w:t>
      </w:r>
      <w:bookmarkStart w:id="2" w:name="_GoBack"/>
      <w:bookmarkEnd w:id="1"/>
      <w:bookmarkEnd w:id="2"/>
    </w:p>
    <w:p w:rsidR="002730E4" w:rsidRDefault="002730E4" w:rsidP="002730E4"/>
    <w:p w:rsidR="002730E4" w:rsidRPr="00117D88" w:rsidRDefault="00117D88" w:rsidP="002730E4">
      <w:pPr>
        <w:rPr>
          <w:b/>
        </w:rPr>
      </w:pPr>
      <w:r>
        <w:rPr>
          <w:b/>
        </w:rPr>
        <w:t>Pour le site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4D68" w:rsidTr="00304D68">
        <w:tc>
          <w:tcPr>
            <w:tcW w:w="4531" w:type="dxa"/>
            <w:shd w:val="clear" w:color="auto" w:fill="BDD6EE" w:themeFill="accent1" w:themeFillTint="66"/>
          </w:tcPr>
          <w:p w:rsidR="00304D68" w:rsidRPr="00304D68" w:rsidRDefault="00304D68" w:rsidP="002730E4">
            <w:pPr>
              <w:rPr>
                <w:b/>
              </w:rPr>
            </w:pPr>
            <w:r w:rsidRPr="00304D68">
              <w:rPr>
                <w:b/>
              </w:rPr>
              <w:t>Fonctionnalité</w:t>
            </w:r>
            <w:r>
              <w:rPr>
                <w:b/>
              </w:rPr>
              <w:t>s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04D68" w:rsidRPr="00304D68" w:rsidRDefault="00304D68" w:rsidP="002730E4">
            <w:pPr>
              <w:rPr>
                <w:b/>
              </w:rPr>
            </w:pPr>
            <w:r w:rsidRPr="00304D68">
              <w:rPr>
                <w:b/>
              </w:rPr>
              <w:t>Description</w:t>
            </w:r>
            <w:r>
              <w:rPr>
                <w:b/>
              </w:rPr>
              <w:t>s</w:t>
            </w:r>
          </w:p>
        </w:tc>
      </w:tr>
      <w:tr w:rsidR="00304D68" w:rsidTr="00304D68">
        <w:tc>
          <w:tcPr>
            <w:tcW w:w="4531" w:type="dxa"/>
          </w:tcPr>
          <w:p w:rsidR="00304D68" w:rsidRDefault="00304D68" w:rsidP="002730E4">
            <w:r>
              <w:t>Responsive</w:t>
            </w:r>
          </w:p>
        </w:tc>
        <w:tc>
          <w:tcPr>
            <w:tcW w:w="4531" w:type="dxa"/>
          </w:tcPr>
          <w:p w:rsidR="00304D68" w:rsidRDefault="003E4049" w:rsidP="002730E4">
            <w:r>
              <w:t>La page</w:t>
            </w:r>
            <w:r w:rsidR="00304D68">
              <w:t xml:space="preserve"> devra être responsive, comme il ne sera pas prévu de faire une application smartphone.</w:t>
            </w:r>
          </w:p>
        </w:tc>
      </w:tr>
      <w:tr w:rsidR="00304D68" w:rsidTr="00304D68">
        <w:tc>
          <w:tcPr>
            <w:tcW w:w="4531" w:type="dxa"/>
          </w:tcPr>
          <w:p w:rsidR="00304D68" w:rsidRDefault="00345E83" w:rsidP="002730E4">
            <w:r>
              <w:t>Vérification des champs remplis</w:t>
            </w:r>
          </w:p>
        </w:tc>
        <w:tc>
          <w:tcPr>
            <w:tcW w:w="4531" w:type="dxa"/>
          </w:tcPr>
          <w:p w:rsidR="00304D68" w:rsidRDefault="00345E83" w:rsidP="002730E4">
            <w:r>
              <w:t>Vérification la conformité d</w:t>
            </w:r>
            <w:r w:rsidR="003E4049">
              <w:t>u format mail, carte de crédit, date.</w:t>
            </w:r>
          </w:p>
        </w:tc>
      </w:tr>
      <w:tr w:rsidR="00345E83" w:rsidTr="00304D68">
        <w:tc>
          <w:tcPr>
            <w:tcW w:w="4531" w:type="dxa"/>
          </w:tcPr>
          <w:p w:rsidR="00345E83" w:rsidRDefault="00F7784F" w:rsidP="002730E4">
            <w:r>
              <w:t>Définit le prix</w:t>
            </w:r>
          </w:p>
        </w:tc>
        <w:tc>
          <w:tcPr>
            <w:tcW w:w="4531" w:type="dxa"/>
          </w:tcPr>
          <w:p w:rsidR="00345E83" w:rsidRDefault="00F7784F" w:rsidP="002730E4">
            <w:r>
              <w:t>Le site définira le prix automatiquement en fonction de l’âge du consommateur.</w:t>
            </w:r>
          </w:p>
        </w:tc>
      </w:tr>
      <w:tr w:rsidR="00F7784F" w:rsidTr="00304D68">
        <w:tc>
          <w:tcPr>
            <w:tcW w:w="4531" w:type="dxa"/>
          </w:tcPr>
          <w:p w:rsidR="00F7784F" w:rsidRDefault="00F7784F" w:rsidP="002730E4">
            <w:r>
              <w:t>Envoi de l’e-mail</w:t>
            </w:r>
          </w:p>
        </w:tc>
        <w:tc>
          <w:tcPr>
            <w:tcW w:w="4531" w:type="dxa"/>
          </w:tcPr>
          <w:p w:rsidR="00F7784F" w:rsidRDefault="00F7784F" w:rsidP="002730E4">
            <w:r>
              <w:t>A la confirmation de commande, envoie un e-mail avec les billets</w:t>
            </w:r>
            <w:r w:rsidR="00D22F49">
              <w:t>.</w:t>
            </w:r>
          </w:p>
        </w:tc>
      </w:tr>
      <w:tr w:rsidR="00ED3EF4" w:rsidTr="00304D68">
        <w:tc>
          <w:tcPr>
            <w:tcW w:w="4531" w:type="dxa"/>
          </w:tcPr>
          <w:p w:rsidR="00ED3EF4" w:rsidRDefault="00ED3EF4" w:rsidP="002730E4">
            <w:r>
              <w:t>Stocker les informations</w:t>
            </w:r>
          </w:p>
        </w:tc>
        <w:tc>
          <w:tcPr>
            <w:tcW w:w="4531" w:type="dxa"/>
          </w:tcPr>
          <w:p w:rsidR="00ED3EF4" w:rsidRDefault="00ED3EF4" w:rsidP="002730E4">
            <w:r>
              <w:t xml:space="preserve">On stocke les informations des utilisateurs (nom prénom, id, </w:t>
            </w:r>
            <w:proofErr w:type="spellStart"/>
            <w:r>
              <w:t>commande_id</w:t>
            </w:r>
            <w:proofErr w:type="spellEnd"/>
            <w:r>
              <w:t>, anniversaire) et de la commande en cours (id, date, billet, prix)</w:t>
            </w:r>
          </w:p>
        </w:tc>
      </w:tr>
    </w:tbl>
    <w:p w:rsidR="00304D68" w:rsidRDefault="00304D68" w:rsidP="002730E4"/>
    <w:p w:rsidR="00117D88" w:rsidRDefault="00117D88" w:rsidP="002730E4">
      <w:r>
        <w:rPr>
          <w:b/>
        </w:rPr>
        <w:t>Pour l’utilisateur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7D88" w:rsidRPr="00304D68" w:rsidTr="00BC48D1">
        <w:tc>
          <w:tcPr>
            <w:tcW w:w="4531" w:type="dxa"/>
            <w:shd w:val="clear" w:color="auto" w:fill="BDD6EE" w:themeFill="accent1" w:themeFillTint="66"/>
          </w:tcPr>
          <w:p w:rsidR="00117D88" w:rsidRPr="00304D68" w:rsidRDefault="00117D88" w:rsidP="00BC48D1">
            <w:pPr>
              <w:rPr>
                <w:b/>
              </w:rPr>
            </w:pPr>
            <w:r w:rsidRPr="00304D68">
              <w:rPr>
                <w:b/>
              </w:rPr>
              <w:t>Fonctionnalité</w:t>
            </w:r>
            <w:r>
              <w:rPr>
                <w:b/>
              </w:rPr>
              <w:t>s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117D88" w:rsidRPr="00304D68" w:rsidRDefault="00117D88" w:rsidP="00BC48D1">
            <w:pPr>
              <w:rPr>
                <w:b/>
              </w:rPr>
            </w:pPr>
            <w:r w:rsidRPr="00304D68">
              <w:rPr>
                <w:b/>
              </w:rPr>
              <w:t>Description</w:t>
            </w:r>
            <w:r>
              <w:rPr>
                <w:b/>
              </w:rPr>
              <w:t>s</w:t>
            </w:r>
          </w:p>
        </w:tc>
      </w:tr>
      <w:tr w:rsidR="00117D88" w:rsidTr="00BC48D1">
        <w:tc>
          <w:tcPr>
            <w:tcW w:w="4531" w:type="dxa"/>
          </w:tcPr>
          <w:p w:rsidR="00117D88" w:rsidRDefault="00F7784F" w:rsidP="00BC48D1">
            <w:r>
              <w:t>Indications</w:t>
            </w:r>
          </w:p>
        </w:tc>
        <w:tc>
          <w:tcPr>
            <w:tcW w:w="4531" w:type="dxa"/>
          </w:tcPr>
          <w:p w:rsidR="00117D88" w:rsidRDefault="00E105AA" w:rsidP="00BC48D1">
            <w:r>
              <w:t>En cas d’erreur. En cas de validation d’une étape</w:t>
            </w:r>
          </w:p>
        </w:tc>
      </w:tr>
      <w:tr w:rsidR="00117D88" w:rsidTr="00BC48D1">
        <w:tc>
          <w:tcPr>
            <w:tcW w:w="4531" w:type="dxa"/>
          </w:tcPr>
          <w:p w:rsidR="00117D88" w:rsidRDefault="00D22F49" w:rsidP="00BC48D1">
            <w:r>
              <w:t>Reçoit l’e-mail</w:t>
            </w:r>
          </w:p>
        </w:tc>
        <w:tc>
          <w:tcPr>
            <w:tcW w:w="4531" w:type="dxa"/>
          </w:tcPr>
          <w:p w:rsidR="00117D88" w:rsidRDefault="00D22F49" w:rsidP="00BC48D1">
            <w:r>
              <w:t>Pas besoin de s’inscrire pour commander et recevoir l’e-mail.</w:t>
            </w:r>
          </w:p>
        </w:tc>
      </w:tr>
      <w:tr w:rsidR="00D22F49" w:rsidTr="00BC48D1">
        <w:tc>
          <w:tcPr>
            <w:tcW w:w="4531" w:type="dxa"/>
          </w:tcPr>
          <w:p w:rsidR="00D22F49" w:rsidRDefault="00D22F49" w:rsidP="00BC48D1">
            <w:r>
              <w:t>Choix du mode de paiement</w:t>
            </w:r>
          </w:p>
        </w:tc>
        <w:tc>
          <w:tcPr>
            <w:tcW w:w="4531" w:type="dxa"/>
          </w:tcPr>
          <w:p w:rsidR="00D22F49" w:rsidRDefault="00D22F49" w:rsidP="00BC48D1">
            <w:r>
              <w:t>Choix entre plusieurs types de cartes.</w:t>
            </w:r>
          </w:p>
        </w:tc>
      </w:tr>
      <w:tr w:rsidR="00E105AA" w:rsidTr="00BC48D1">
        <w:tc>
          <w:tcPr>
            <w:tcW w:w="4531" w:type="dxa"/>
          </w:tcPr>
          <w:p w:rsidR="00E105AA" w:rsidRDefault="00E105AA" w:rsidP="00BC48D1">
            <w:r>
              <w:t>Choix dynamique du nombre d’individu</w:t>
            </w:r>
          </w:p>
        </w:tc>
        <w:tc>
          <w:tcPr>
            <w:tcW w:w="4531" w:type="dxa"/>
          </w:tcPr>
          <w:p w:rsidR="00E105AA" w:rsidRDefault="00F437BC" w:rsidP="00BC48D1">
            <w:r>
              <w:t>Un formulaire s’affiche au click « ajout d’un nouvel individu »</w:t>
            </w:r>
          </w:p>
        </w:tc>
      </w:tr>
    </w:tbl>
    <w:p w:rsidR="00117D88" w:rsidRDefault="00117D88" w:rsidP="002730E4"/>
    <w:p w:rsidR="00D22F49" w:rsidRDefault="00153AE6" w:rsidP="00153AE6">
      <w:pPr>
        <w:pStyle w:val="Titre1"/>
      </w:pPr>
      <w:bookmarkStart w:id="3" w:name="_Toc469825094"/>
      <w:r>
        <w:t>Préconisation d’architecture</w:t>
      </w:r>
      <w:bookmarkEnd w:id="3"/>
    </w:p>
    <w:p w:rsidR="00153AE6" w:rsidRDefault="00153AE6" w:rsidP="00153AE6"/>
    <w:p w:rsidR="0021651C" w:rsidRDefault="0021651C">
      <w:r>
        <w:lastRenderedPageBreak/>
        <w:t>Les pages devront être responsive design, aussi bien sur desktop que sur tablette et téléphone. On aura :</w:t>
      </w:r>
    </w:p>
    <w:p w:rsidR="00FF0087" w:rsidRDefault="00FF0087" w:rsidP="0021651C">
      <w:pPr>
        <w:pStyle w:val="Paragraphedeliste"/>
        <w:numPr>
          <w:ilvl w:val="0"/>
          <w:numId w:val="1"/>
        </w:numPr>
      </w:pPr>
      <w:r>
        <w:t>Une page de choix de date et de journée ou demi-journée.</w:t>
      </w:r>
    </w:p>
    <w:p w:rsidR="00FF0087" w:rsidRDefault="00FF0087" w:rsidP="0021651C">
      <w:pPr>
        <w:pStyle w:val="Paragraphedeliste"/>
        <w:numPr>
          <w:ilvl w:val="0"/>
          <w:numId w:val="1"/>
        </w:numPr>
      </w:pPr>
      <w:r>
        <w:t>Une page d’ajout d’individu</w:t>
      </w:r>
    </w:p>
    <w:p w:rsidR="0021651C" w:rsidRDefault="0021651C" w:rsidP="0021651C">
      <w:pPr>
        <w:pStyle w:val="Paragraphedeliste"/>
        <w:numPr>
          <w:ilvl w:val="0"/>
          <w:numId w:val="1"/>
        </w:numPr>
      </w:pPr>
      <w:r>
        <w:t xml:space="preserve">Une page </w:t>
      </w:r>
      <w:r w:rsidR="00FF0087">
        <w:t>de confirmation</w:t>
      </w:r>
    </w:p>
    <w:p w:rsidR="00AE149D" w:rsidRDefault="0021651C" w:rsidP="0021651C">
      <w:pPr>
        <w:pStyle w:val="Paragraphedeliste"/>
        <w:numPr>
          <w:ilvl w:val="0"/>
          <w:numId w:val="1"/>
        </w:numPr>
      </w:pPr>
      <w:r>
        <w:t>Une page de paiement</w:t>
      </w:r>
    </w:p>
    <w:p w:rsidR="00C61967" w:rsidRDefault="00C61967" w:rsidP="00AE149D"/>
    <w:p w:rsidR="00153AE6" w:rsidRDefault="00C61967" w:rsidP="00C61967">
      <w:pPr>
        <w:pStyle w:val="Titre1"/>
      </w:pPr>
      <w:bookmarkStart w:id="4" w:name="_Toc469825095"/>
      <w:r>
        <w:t>Principaux livrables</w:t>
      </w:r>
      <w:bookmarkEnd w:id="4"/>
    </w:p>
    <w:p w:rsidR="00C61967" w:rsidRDefault="00C61967" w:rsidP="00C61967"/>
    <w:p w:rsidR="00211E25" w:rsidRDefault="00211E25" w:rsidP="00C61967">
      <w:r>
        <w:t>La validation de la bonne mise en conformité se fera grâce à différents livrables :</w:t>
      </w:r>
    </w:p>
    <w:p w:rsidR="00C61967" w:rsidRDefault="00211E25" w:rsidP="00C61967">
      <w:r>
        <w:rPr>
          <w:noProof/>
          <w:lang w:eastAsia="fr-FR"/>
        </w:rPr>
        <w:drawing>
          <wp:inline distT="0" distB="0" distL="0" distR="0">
            <wp:extent cx="6082342" cy="129464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r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82" cy="13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E25" w:rsidRDefault="009B6715" w:rsidP="00C61967">
      <w:r>
        <w:t>La preuve de la validation se fera grâce à une signature de la part du client et du chef de projet.</w:t>
      </w:r>
    </w:p>
    <w:p w:rsidR="009B6715" w:rsidRDefault="009B6715" w:rsidP="00C61967"/>
    <w:p w:rsidR="00B91857" w:rsidRDefault="00787F01" w:rsidP="00787F01">
      <w:pPr>
        <w:pStyle w:val="Titre1"/>
      </w:pPr>
      <w:bookmarkStart w:id="5" w:name="_Toc469825096"/>
      <w:r>
        <w:t>Solutions techniques</w:t>
      </w:r>
      <w:bookmarkEnd w:id="5"/>
    </w:p>
    <w:p w:rsidR="00787F01" w:rsidRDefault="00787F01" w:rsidP="00787F01"/>
    <w:p w:rsidR="00787F01" w:rsidRDefault="00D67E2D" w:rsidP="00787F01">
      <w:r>
        <w:t xml:space="preserve">On optera pour le Framework </w:t>
      </w:r>
      <w:proofErr w:type="spellStart"/>
      <w:r>
        <w:t>Symfony</w:t>
      </w:r>
      <w:proofErr w:type="spellEnd"/>
      <w:r>
        <w:t xml:space="preserve">. Pour le système de paiement, on intégrera </w:t>
      </w:r>
      <w:proofErr w:type="spellStart"/>
      <w:r>
        <w:t>Stripe</w:t>
      </w:r>
      <w:proofErr w:type="spellEnd"/>
      <w:r>
        <w:t xml:space="preserve"> à l’aide du code PHP indiqué sur le site : </w:t>
      </w:r>
      <w:hyperlink r:id="rId9" w:history="1">
        <w:r w:rsidRPr="00D67E2D">
          <w:rPr>
            <w:rStyle w:val="Lienhypertexte"/>
          </w:rPr>
          <w:t>https://stripe.com/fr</w:t>
        </w:r>
      </w:hyperlink>
      <w:r>
        <w:t>.</w:t>
      </w:r>
    </w:p>
    <w:p w:rsidR="00D67E2D" w:rsidRPr="00787F01" w:rsidRDefault="00D67E2D" w:rsidP="00787F01"/>
    <w:sectPr w:rsidR="00D67E2D" w:rsidRPr="00787F0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3E" w:rsidRDefault="00EE6C3E" w:rsidP="00EE6C3E">
      <w:pPr>
        <w:spacing w:after="0" w:line="240" w:lineRule="auto"/>
      </w:pPr>
      <w:r>
        <w:separator/>
      </w:r>
    </w:p>
  </w:endnote>
  <w:endnote w:type="continuationSeparator" w:id="0">
    <w:p w:rsidR="00EE6C3E" w:rsidRDefault="00EE6C3E" w:rsidP="00E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7448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6C3E" w:rsidRDefault="00EE6C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10EE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10EE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E6C3E" w:rsidRDefault="00EE6C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3E" w:rsidRDefault="00EE6C3E" w:rsidP="00EE6C3E">
      <w:pPr>
        <w:spacing w:after="0" w:line="240" w:lineRule="auto"/>
      </w:pPr>
      <w:r>
        <w:separator/>
      </w:r>
    </w:p>
  </w:footnote>
  <w:footnote w:type="continuationSeparator" w:id="0">
    <w:p w:rsidR="00EE6C3E" w:rsidRDefault="00EE6C3E" w:rsidP="00E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3E" w:rsidRDefault="00EE6C3E">
    <w:pPr>
      <w:pStyle w:val="En-tte"/>
    </w:pPr>
    <w:r>
      <w:t>Note de cadrage</w:t>
    </w:r>
    <w:r>
      <w:tab/>
    </w:r>
    <w:r>
      <w:tab/>
      <w:t>SCHANNE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9E1"/>
    <w:multiLevelType w:val="hybridMultilevel"/>
    <w:tmpl w:val="630C4708"/>
    <w:lvl w:ilvl="0" w:tplc="1860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81"/>
    <w:rsid w:val="00117D88"/>
    <w:rsid w:val="00153AE6"/>
    <w:rsid w:val="00211E25"/>
    <w:rsid w:val="0021651C"/>
    <w:rsid w:val="00245DF1"/>
    <w:rsid w:val="002730E4"/>
    <w:rsid w:val="00304D68"/>
    <w:rsid w:val="00345E83"/>
    <w:rsid w:val="003E4049"/>
    <w:rsid w:val="00710EE5"/>
    <w:rsid w:val="00787F01"/>
    <w:rsid w:val="007B59D6"/>
    <w:rsid w:val="008A03BB"/>
    <w:rsid w:val="009B6715"/>
    <w:rsid w:val="00AE149D"/>
    <w:rsid w:val="00B91857"/>
    <w:rsid w:val="00C61967"/>
    <w:rsid w:val="00D22F49"/>
    <w:rsid w:val="00D67E2D"/>
    <w:rsid w:val="00E105AA"/>
    <w:rsid w:val="00E25679"/>
    <w:rsid w:val="00ED3EF4"/>
    <w:rsid w:val="00EE6C3E"/>
    <w:rsid w:val="00F26D17"/>
    <w:rsid w:val="00F437BC"/>
    <w:rsid w:val="00F7784F"/>
    <w:rsid w:val="00FB1E81"/>
    <w:rsid w:val="00FD6B56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769D0-F6C6-45CB-9C7B-018D1695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1E81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B1E8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FB1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1E81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E8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1E81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semiHidden/>
    <w:rsid w:val="00FB1E8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EE6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C3E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E6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C3E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6C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b w:val="0"/>
      <w:sz w:val="32"/>
      <w:lang w:eastAsia="fr-FR"/>
    </w:rPr>
  </w:style>
  <w:style w:type="paragraph" w:styleId="Paragraphedeliste">
    <w:name w:val="List Paragraph"/>
    <w:basedOn w:val="Normal"/>
    <w:uiPriority w:val="34"/>
    <w:qFormat/>
    <w:rsid w:val="00EE6C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91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7E2D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E40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ripe.com/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95C1-077D-498E-9E24-B040AFE5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20</cp:revision>
  <dcterms:created xsi:type="dcterms:W3CDTF">2016-12-09T17:30:00Z</dcterms:created>
  <dcterms:modified xsi:type="dcterms:W3CDTF">2016-12-18T10:51:00Z</dcterms:modified>
</cp:coreProperties>
</file>