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2C60" w14:textId="19DD95A8" w:rsidR="00677EAA" w:rsidRDefault="00677EAA" w:rsidP="00677EAA">
      <w:pPr>
        <w:pStyle w:val="ListParagraph"/>
        <w:numPr>
          <w:ilvl w:val="0"/>
          <w:numId w:val="1"/>
        </w:numPr>
      </w:pPr>
      <w:r>
        <w:t>3 conclusions</w:t>
      </w:r>
    </w:p>
    <w:p w14:paraId="64C30FE4" w14:textId="62FDB6DC" w:rsidR="00677EAA" w:rsidRDefault="000D2434" w:rsidP="00677EAA">
      <w:pPr>
        <w:pStyle w:val="ListParagraph"/>
        <w:numPr>
          <w:ilvl w:val="1"/>
          <w:numId w:val="1"/>
        </w:numPr>
      </w:pPr>
      <w:r>
        <w:t>People are more likely to back campaigns in the technology category</w:t>
      </w:r>
    </w:p>
    <w:p w14:paraId="3A5CF47B" w14:textId="3613AED9" w:rsidR="000D2434" w:rsidRDefault="000D2434" w:rsidP="00677EAA">
      <w:pPr>
        <w:pStyle w:val="ListParagraph"/>
        <w:numPr>
          <w:ilvl w:val="1"/>
          <w:numId w:val="1"/>
        </w:numPr>
      </w:pPr>
      <w:r>
        <w:t>The most successful campaigns are started in the months of May and June</w:t>
      </w:r>
    </w:p>
    <w:p w14:paraId="0BEC9075" w14:textId="77777777" w:rsidR="000D2434" w:rsidRDefault="000D2434" w:rsidP="00677EAA">
      <w:pPr>
        <w:pStyle w:val="ListParagraph"/>
        <w:numPr>
          <w:ilvl w:val="1"/>
          <w:numId w:val="1"/>
        </w:numPr>
      </w:pPr>
      <w:r>
        <w:t>Music campaigns have the highest percentage of success per category</w:t>
      </w:r>
    </w:p>
    <w:p w14:paraId="1E8A0EF1" w14:textId="77777777" w:rsidR="003B0CC0" w:rsidRDefault="003B0CC0" w:rsidP="000D2434">
      <w:pPr>
        <w:pStyle w:val="ListParagraph"/>
        <w:numPr>
          <w:ilvl w:val="0"/>
          <w:numId w:val="1"/>
        </w:numPr>
      </w:pPr>
      <w:r>
        <w:t>Limitations</w:t>
      </w:r>
    </w:p>
    <w:p w14:paraId="7C4D2EFB" w14:textId="699DE954" w:rsidR="003B0CC0" w:rsidRDefault="000D2434" w:rsidP="00311966">
      <w:pPr>
        <w:pStyle w:val="ListParagraph"/>
        <w:numPr>
          <w:ilvl w:val="1"/>
          <w:numId w:val="1"/>
        </w:numPr>
      </w:pPr>
      <w:r>
        <w:t>This data set shows less than 1% of the total</w:t>
      </w:r>
      <w:r w:rsidR="003B0CC0">
        <w:t xml:space="preserve"> Kickstarter campaigns started</w:t>
      </w:r>
    </w:p>
    <w:p w14:paraId="34C788DE" w14:textId="77777777" w:rsidR="00311966" w:rsidRDefault="00311966" w:rsidP="00311966">
      <w:pPr>
        <w:pStyle w:val="ListParagraph"/>
        <w:numPr>
          <w:ilvl w:val="0"/>
          <w:numId w:val="1"/>
        </w:numPr>
      </w:pPr>
      <w:r>
        <w:t>Other Graphs</w:t>
      </w:r>
    </w:p>
    <w:p w14:paraId="6A0D296F" w14:textId="5BADC766" w:rsidR="00311966" w:rsidRDefault="00311966" w:rsidP="00311966">
      <w:pPr>
        <w:pStyle w:val="ListParagraph"/>
        <w:numPr>
          <w:ilvl w:val="1"/>
          <w:numId w:val="1"/>
        </w:numPr>
      </w:pPr>
      <w:r>
        <w:t xml:space="preserve">Graphs showing which the state of each category each month </w:t>
      </w:r>
    </w:p>
    <w:p w14:paraId="774DE170" w14:textId="77777777" w:rsidR="000C0CB3" w:rsidRDefault="00311966" w:rsidP="00311966">
      <w:pPr>
        <w:pStyle w:val="ListParagraph"/>
        <w:numPr>
          <w:ilvl w:val="1"/>
          <w:numId w:val="1"/>
        </w:numPr>
      </w:pPr>
      <w:r>
        <w:t xml:space="preserve">A graph shows percentage of goals met per </w:t>
      </w:r>
      <w:proofErr w:type="gramStart"/>
      <w:r>
        <w:t>sub category</w:t>
      </w:r>
      <w:proofErr w:type="gramEnd"/>
    </w:p>
    <w:p w14:paraId="68133962" w14:textId="77777777" w:rsidR="000C0CB3" w:rsidRDefault="000C0CB3" w:rsidP="000C0CB3"/>
    <w:p w14:paraId="7A845C81" w14:textId="77777777" w:rsidR="000C0CB3" w:rsidRDefault="000C0CB3" w:rsidP="000C0CB3"/>
    <w:p w14:paraId="4D677BD3" w14:textId="77777777" w:rsidR="000C0CB3" w:rsidRDefault="000C0CB3" w:rsidP="000C0CB3"/>
    <w:p w14:paraId="35AD72F2" w14:textId="77777777" w:rsidR="000C0CB3" w:rsidRDefault="000C0CB3" w:rsidP="000C0CB3">
      <w:r>
        <w:t xml:space="preserve">Bonus Stat </w:t>
      </w:r>
      <w:proofErr w:type="gramStart"/>
      <w:r>
        <w:t>Analysis;</w:t>
      </w:r>
      <w:proofErr w:type="gramEnd"/>
    </w:p>
    <w:p w14:paraId="7DDE9CB5" w14:textId="77777777" w:rsidR="0070347A" w:rsidRDefault="000C0CB3" w:rsidP="000C0CB3">
      <w:r>
        <w:t xml:space="preserve">The </w:t>
      </w:r>
      <w:r w:rsidR="008B1C55">
        <w:t>me</w:t>
      </w:r>
      <w:r w:rsidR="007C70DC">
        <w:t xml:space="preserve">dian more accurately describes the data. </w:t>
      </w:r>
      <w:r w:rsidR="0070347A">
        <w:t>Outliers skew the mean data.</w:t>
      </w:r>
    </w:p>
    <w:p w14:paraId="6C65A60F" w14:textId="77777777" w:rsidR="00674CE3" w:rsidRDefault="00674CE3" w:rsidP="000C0CB3"/>
    <w:p w14:paraId="04133F3A" w14:textId="275BCA69" w:rsidR="00311966" w:rsidRDefault="00674CE3" w:rsidP="000C0CB3">
      <w:r>
        <w:t xml:space="preserve">Successful campaigns </w:t>
      </w:r>
      <w:r w:rsidR="006D1B5A">
        <w:t xml:space="preserve">have </w:t>
      </w:r>
      <w:r w:rsidR="00D20CCD">
        <w:t xml:space="preserve">a higher variation of backers. This makes sense </w:t>
      </w:r>
      <w:r w:rsidR="00BD0D80">
        <w:t>because successful campaigns are guaranteed to have at least 1 backer but also have to ability to attract thousands. Unsuccessful campaigns are often unsuccessful because they have l</w:t>
      </w:r>
      <w:r w:rsidR="006849DF">
        <w:t>ittle to no interest and over 20% don’t receive any backers at all.</w:t>
      </w:r>
      <w:r w:rsidR="00311966">
        <w:t xml:space="preserve"> </w:t>
      </w:r>
    </w:p>
    <w:sectPr w:rsidR="0031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65E4D"/>
    <w:multiLevelType w:val="hybridMultilevel"/>
    <w:tmpl w:val="639E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8F"/>
    <w:rsid w:val="000C0CB3"/>
    <w:rsid w:val="000D2434"/>
    <w:rsid w:val="00262D8F"/>
    <w:rsid w:val="00311966"/>
    <w:rsid w:val="003B0CC0"/>
    <w:rsid w:val="005E64EA"/>
    <w:rsid w:val="00674CE3"/>
    <w:rsid w:val="00677EAA"/>
    <w:rsid w:val="006849DF"/>
    <w:rsid w:val="00685C1E"/>
    <w:rsid w:val="006D1B5A"/>
    <w:rsid w:val="0070347A"/>
    <w:rsid w:val="007C70DC"/>
    <w:rsid w:val="008B1C55"/>
    <w:rsid w:val="00BD0D80"/>
    <w:rsid w:val="00D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C0EF6"/>
  <w15:chartTrackingRefBased/>
  <w15:docId w15:val="{5BEB28F8-997B-6A40-91C5-2387CF40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715</Characters>
  <Application>Microsoft Office Word</Application>
  <DocSecurity>0</DocSecurity>
  <Lines>29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Lekawa</dc:creator>
  <cp:keywords/>
  <dc:description/>
  <cp:lastModifiedBy>Ian Lekawa</cp:lastModifiedBy>
  <cp:revision>2</cp:revision>
  <dcterms:created xsi:type="dcterms:W3CDTF">2021-12-17T06:51:00Z</dcterms:created>
  <dcterms:modified xsi:type="dcterms:W3CDTF">2021-12-17T06:51:00Z</dcterms:modified>
</cp:coreProperties>
</file>